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D729B" w14:textId="77777777" w:rsidR="00D95AB3" w:rsidRDefault="009C3B4C" w:rsidP="00FD5593">
      <w:pPr>
        <w:pStyle w:val="Brevrubrik"/>
      </w:pPr>
      <w:r>
        <w:t>Coop fällda</w:t>
      </w:r>
      <w:r w:rsidR="00D95AB3">
        <w:t xml:space="preserve"> för vilseledande och otillbörlig marknadsföring </w:t>
      </w:r>
    </w:p>
    <w:p w14:paraId="06C28F16" w14:textId="531D13A4" w:rsidR="00186609" w:rsidRPr="00ED5053" w:rsidRDefault="00D95AB3" w:rsidP="00ED5053">
      <w:pPr>
        <w:pBdr>
          <w:bottom w:val="single" w:sz="4" w:space="1" w:color="auto"/>
        </w:pBdr>
        <w:spacing w:after="0"/>
        <w:rPr>
          <w:rFonts w:ascii="Calibri" w:hAnsi="Calibri"/>
          <w:i/>
        </w:rPr>
      </w:pPr>
      <w:r w:rsidRPr="001064C7">
        <w:rPr>
          <w:rFonts w:ascii="Calibri" w:hAnsi="Calibri"/>
          <w:i/>
        </w:rPr>
        <w:t xml:space="preserve">I </w:t>
      </w:r>
      <w:r w:rsidR="001064C7" w:rsidRPr="001064C7">
        <w:rPr>
          <w:rFonts w:ascii="Calibri" w:hAnsi="Calibri"/>
          <w:i/>
        </w:rPr>
        <w:t>maj</w:t>
      </w:r>
      <w:r w:rsidRPr="001064C7">
        <w:rPr>
          <w:rFonts w:ascii="Calibri" w:hAnsi="Calibri"/>
          <w:i/>
        </w:rPr>
        <w:t xml:space="preserve"> 2016 stämde</w:t>
      </w:r>
      <w:r>
        <w:rPr>
          <w:rFonts w:ascii="Calibri" w:hAnsi="Calibri"/>
          <w:i/>
        </w:rPr>
        <w:t xml:space="preserve"> </w:t>
      </w:r>
      <w:r w:rsidR="001064C7">
        <w:rPr>
          <w:rFonts w:ascii="Calibri" w:hAnsi="Calibri"/>
          <w:i/>
        </w:rPr>
        <w:t xml:space="preserve">Svenskt Växtskydd* </w:t>
      </w:r>
      <w:r>
        <w:rPr>
          <w:rFonts w:ascii="Calibri" w:hAnsi="Calibri"/>
          <w:i/>
        </w:rPr>
        <w:t xml:space="preserve">Coop </w:t>
      </w:r>
      <w:r w:rsidR="002257E3">
        <w:rPr>
          <w:rFonts w:ascii="Calibri" w:hAnsi="Calibri"/>
          <w:i/>
        </w:rPr>
        <w:t xml:space="preserve">Sverige AB </w:t>
      </w:r>
      <w:r>
        <w:rPr>
          <w:rFonts w:ascii="Calibri" w:hAnsi="Calibri"/>
          <w:i/>
        </w:rPr>
        <w:t xml:space="preserve">för vilseledande och otillbörlig marknadsföring. Stämningen gällde </w:t>
      </w:r>
      <w:bookmarkStart w:id="0" w:name="_Hlk486243103"/>
      <w:r>
        <w:rPr>
          <w:rFonts w:ascii="Calibri" w:hAnsi="Calibri"/>
          <w:i/>
        </w:rPr>
        <w:t>reklamfilmerna ”</w:t>
      </w:r>
      <w:r w:rsidR="00B729C1">
        <w:rPr>
          <w:rFonts w:ascii="Calibri" w:hAnsi="Calibri"/>
          <w:i/>
        </w:rPr>
        <w:t>eko</w:t>
      </w:r>
      <w:r>
        <w:rPr>
          <w:rFonts w:ascii="Calibri" w:hAnsi="Calibri"/>
          <w:i/>
        </w:rPr>
        <w:t>effekten” och ”Amelia testar ekoeffekten”</w:t>
      </w:r>
      <w:bookmarkEnd w:id="0"/>
      <w:r>
        <w:rPr>
          <w:rFonts w:ascii="Calibri" w:hAnsi="Calibri"/>
          <w:i/>
        </w:rPr>
        <w:t xml:space="preserve">. Den 3 juli 2017 föll domen i Patent- och marknadsdomstolen och </w:t>
      </w:r>
      <w:r w:rsidR="001064C7">
        <w:rPr>
          <w:rFonts w:ascii="Calibri" w:hAnsi="Calibri"/>
          <w:i/>
        </w:rPr>
        <w:t>S</w:t>
      </w:r>
      <w:r w:rsidR="00650228">
        <w:rPr>
          <w:rFonts w:ascii="Calibri" w:hAnsi="Calibri"/>
          <w:i/>
        </w:rPr>
        <w:t>venskt Växtskydd vann</w:t>
      </w:r>
      <w:r w:rsidR="005F73A9">
        <w:rPr>
          <w:rFonts w:ascii="Calibri" w:hAnsi="Calibri"/>
          <w:i/>
        </w:rPr>
        <w:t xml:space="preserve"> på samtliga punkter</w:t>
      </w:r>
      <w:r w:rsidR="00650228">
        <w:rPr>
          <w:rFonts w:ascii="Calibri" w:hAnsi="Calibri"/>
          <w:i/>
        </w:rPr>
        <w:t xml:space="preserve">. </w:t>
      </w:r>
    </w:p>
    <w:p w14:paraId="70F7EC3F" w14:textId="77777777" w:rsidR="006644B3" w:rsidRDefault="006644B3" w:rsidP="006644B3">
      <w:pPr>
        <w:pStyle w:val="UnderrubrikSV"/>
      </w:pPr>
    </w:p>
    <w:p w14:paraId="722F21FF" w14:textId="77777777" w:rsidR="00A22111" w:rsidRDefault="003F1D5B" w:rsidP="00A22111">
      <w:pPr>
        <w:pStyle w:val="UnderrubrikSV"/>
      </w:pPr>
      <w:r>
        <w:t>Coops reklamfilmer olagliga</w:t>
      </w:r>
      <w:r w:rsidR="00457A03">
        <w:t xml:space="preserve"> </w:t>
      </w:r>
    </w:p>
    <w:p w14:paraId="1538303F" w14:textId="77777777" w:rsidR="00C158BA" w:rsidRDefault="00A22111" w:rsidP="00A22111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Svenskt Växtskydd </w:t>
      </w:r>
      <w:r w:rsidR="00C158BA">
        <w:rPr>
          <w:rFonts w:asciiTheme="minorHAnsi" w:hAnsiTheme="minorHAnsi" w:cs="Times New Roman"/>
        </w:rPr>
        <w:t xml:space="preserve">stämde </w:t>
      </w:r>
      <w:r>
        <w:rPr>
          <w:rFonts w:asciiTheme="minorHAnsi" w:hAnsiTheme="minorHAnsi" w:cs="Times New Roman"/>
        </w:rPr>
        <w:t xml:space="preserve">Coop för de två </w:t>
      </w:r>
      <w:r w:rsidRPr="00A22111">
        <w:rPr>
          <w:rFonts w:asciiTheme="minorHAnsi" w:hAnsiTheme="minorHAnsi" w:cs="Times New Roman"/>
        </w:rPr>
        <w:t>reklamfilmerna ”ekoeffekten” och ”Amelia testar ekoeffekten”</w:t>
      </w:r>
      <w:r w:rsidR="00C158BA">
        <w:rPr>
          <w:rFonts w:asciiTheme="minorHAnsi" w:hAnsiTheme="minorHAnsi" w:cs="Times New Roman"/>
        </w:rPr>
        <w:t xml:space="preserve"> eftersom </w:t>
      </w:r>
      <w:r w:rsidR="003F1D5B">
        <w:rPr>
          <w:rFonts w:asciiTheme="minorHAnsi" w:hAnsiTheme="minorHAnsi" w:cs="Times New Roman"/>
        </w:rPr>
        <w:t xml:space="preserve">Coop i </w:t>
      </w:r>
      <w:r w:rsidR="00C158BA">
        <w:rPr>
          <w:rFonts w:asciiTheme="minorHAnsi" w:hAnsiTheme="minorHAnsi" w:cs="Times New Roman"/>
        </w:rPr>
        <w:t>filmerna</w:t>
      </w:r>
      <w:r w:rsidR="003F1D5B">
        <w:rPr>
          <w:rFonts w:asciiTheme="minorHAnsi" w:hAnsiTheme="minorHAnsi" w:cs="Times New Roman"/>
        </w:rPr>
        <w:t xml:space="preserve"> på ett ytterst tvivelaktigt och vilseledande sätt försökte påvisa att ekologisk </w:t>
      </w:r>
      <w:r w:rsidR="00457A03">
        <w:rPr>
          <w:rFonts w:asciiTheme="minorHAnsi" w:hAnsiTheme="minorHAnsi" w:cs="Times New Roman"/>
        </w:rPr>
        <w:t xml:space="preserve">mat skulle vara bättre </w:t>
      </w:r>
      <w:r w:rsidR="00C158BA">
        <w:rPr>
          <w:rFonts w:asciiTheme="minorHAnsi" w:hAnsiTheme="minorHAnsi" w:cs="Times New Roman"/>
        </w:rPr>
        <w:t>för hälsan och för miljön</w:t>
      </w:r>
      <w:r w:rsidR="00B62257">
        <w:rPr>
          <w:rFonts w:asciiTheme="minorHAnsi" w:hAnsiTheme="minorHAnsi" w:cs="Times New Roman"/>
        </w:rPr>
        <w:t xml:space="preserve"> jämfört med annan</w:t>
      </w:r>
      <w:r w:rsidR="00457A03">
        <w:rPr>
          <w:rFonts w:asciiTheme="minorHAnsi" w:hAnsiTheme="minorHAnsi" w:cs="Times New Roman"/>
        </w:rPr>
        <w:t xml:space="preserve"> mat</w:t>
      </w:r>
      <w:r w:rsidR="00C158BA">
        <w:rPr>
          <w:rFonts w:asciiTheme="minorHAnsi" w:hAnsiTheme="minorHAnsi" w:cs="Times New Roman"/>
        </w:rPr>
        <w:t xml:space="preserve">.   </w:t>
      </w:r>
    </w:p>
    <w:p w14:paraId="279F9710" w14:textId="77777777" w:rsidR="00A22111" w:rsidRDefault="00A22111" w:rsidP="00A22111">
      <w:pPr>
        <w:pStyle w:val="Brdtext"/>
        <w:rPr>
          <w:rFonts w:asciiTheme="minorHAnsi" w:hAnsiTheme="minorHAnsi"/>
        </w:rPr>
      </w:pPr>
      <w:r>
        <w:rPr>
          <w:rFonts w:asciiTheme="minorHAnsi" w:hAnsiTheme="minorHAnsi"/>
          <w:i/>
        </w:rPr>
        <w:t xml:space="preserve">- </w:t>
      </w:r>
      <w:r w:rsidR="009C3B4C" w:rsidRPr="009C3B4C">
        <w:rPr>
          <w:rFonts w:asciiTheme="minorHAnsi" w:hAnsiTheme="minorHAnsi"/>
          <w:i/>
        </w:rPr>
        <w:t>Coop har med en riggad studie som grund spelat in ett par filmer där man överdriver, ljuge</w:t>
      </w:r>
      <w:r w:rsidR="009C3B4C">
        <w:rPr>
          <w:rFonts w:asciiTheme="minorHAnsi" w:hAnsiTheme="minorHAnsi"/>
          <w:i/>
        </w:rPr>
        <w:t xml:space="preserve">r </w:t>
      </w:r>
      <w:r w:rsidR="009C3B4C" w:rsidRPr="009C3B4C">
        <w:rPr>
          <w:rFonts w:asciiTheme="minorHAnsi" w:hAnsiTheme="minorHAnsi"/>
          <w:i/>
        </w:rPr>
        <w:t>och skräms, säger Anders Normann verksamhetsledare för Svenskt Växtskydd.</w:t>
      </w:r>
      <w:r w:rsidR="00C158BA">
        <w:rPr>
          <w:rFonts w:asciiTheme="minorHAnsi" w:hAnsiTheme="minorHAnsi"/>
        </w:rPr>
        <w:t xml:space="preserve"> </w:t>
      </w:r>
    </w:p>
    <w:p w14:paraId="307300CD" w14:textId="77777777" w:rsidR="00A22111" w:rsidRPr="00C158BA" w:rsidRDefault="00C158BA" w:rsidP="00A22111">
      <w:pPr>
        <w:pStyle w:val="UnderrubrikSV"/>
        <w:rPr>
          <w:b w:val="0"/>
        </w:rPr>
      </w:pPr>
      <w:r>
        <w:rPr>
          <w:b w:val="0"/>
        </w:rPr>
        <w:t>Det är oetiskt och</w:t>
      </w:r>
      <w:r w:rsidRPr="00C158BA">
        <w:rPr>
          <w:b w:val="0"/>
        </w:rPr>
        <w:t xml:space="preserve"> </w:t>
      </w:r>
      <w:r>
        <w:rPr>
          <w:b w:val="0"/>
        </w:rPr>
        <w:t xml:space="preserve">olagligt att vilseleda kunder </w:t>
      </w:r>
      <w:r w:rsidRPr="00C158BA">
        <w:rPr>
          <w:b w:val="0"/>
        </w:rPr>
        <w:t xml:space="preserve">med </w:t>
      </w:r>
      <w:r w:rsidR="00457A03">
        <w:rPr>
          <w:b w:val="0"/>
        </w:rPr>
        <w:t xml:space="preserve">den typ av </w:t>
      </w:r>
      <w:r w:rsidRPr="00C158BA">
        <w:rPr>
          <w:b w:val="0"/>
        </w:rPr>
        <w:t>ovederhäftiga påståenden</w:t>
      </w:r>
      <w:r w:rsidR="00457A03">
        <w:rPr>
          <w:b w:val="0"/>
        </w:rPr>
        <w:t xml:space="preserve"> som förekommer i reklamen, något som blir extra tydligt i och med Patent- och marknadsdomstolens </w:t>
      </w:r>
      <w:r>
        <w:rPr>
          <w:b w:val="0"/>
        </w:rPr>
        <w:t xml:space="preserve">fällande dom.  </w:t>
      </w:r>
    </w:p>
    <w:p w14:paraId="46F296F5" w14:textId="77777777" w:rsidR="00C158BA" w:rsidRPr="00C158BA" w:rsidRDefault="00C158BA" w:rsidP="00C158BA">
      <w:pPr>
        <w:pStyle w:val="Brdtext"/>
      </w:pPr>
    </w:p>
    <w:p w14:paraId="639610B7" w14:textId="77777777" w:rsidR="00A22111" w:rsidRPr="001064C7" w:rsidRDefault="00A22111" w:rsidP="00A22111">
      <w:pPr>
        <w:pStyle w:val="UnderrubrikSV"/>
      </w:pPr>
      <w:r>
        <w:t>V</w:t>
      </w:r>
      <w:r w:rsidR="009C3B4C">
        <w:t>ite om liknande budskap upprepas</w:t>
      </w:r>
      <w:r w:rsidRPr="001064C7">
        <w:t xml:space="preserve"> </w:t>
      </w:r>
    </w:p>
    <w:p w14:paraId="3E49631C" w14:textId="77777777" w:rsidR="00F13DD0" w:rsidRDefault="00A22111" w:rsidP="005F73A9">
      <w:pPr>
        <w:spacing w:after="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Coop måste, förutom att betala</w:t>
      </w:r>
      <w:r w:rsidR="000C1D86">
        <w:rPr>
          <w:rFonts w:asciiTheme="minorHAnsi" w:hAnsiTheme="minorHAnsi" w:cs="Times New Roman"/>
        </w:rPr>
        <w:t xml:space="preserve"> rättegångskostnaderna, betala </w:t>
      </w:r>
      <w:proofErr w:type="gramStart"/>
      <w:r w:rsidR="000C1D86">
        <w:rPr>
          <w:rFonts w:asciiTheme="minorHAnsi" w:hAnsiTheme="minorHAnsi" w:cs="Times New Roman"/>
        </w:rPr>
        <w:t>1</w:t>
      </w:r>
      <w:r w:rsidRPr="00B729C1">
        <w:rPr>
          <w:rFonts w:asciiTheme="minorHAnsi" w:hAnsiTheme="minorHAnsi" w:cs="Times New Roman"/>
        </w:rPr>
        <w:t>.000.000</w:t>
      </w:r>
      <w:proofErr w:type="gramEnd"/>
      <w:r w:rsidRPr="00B729C1">
        <w:rPr>
          <w:rFonts w:asciiTheme="minorHAnsi" w:hAnsiTheme="minorHAnsi" w:cs="Times New Roman"/>
        </w:rPr>
        <w:t xml:space="preserve"> k</w:t>
      </w:r>
      <w:r>
        <w:rPr>
          <w:rFonts w:asciiTheme="minorHAnsi" w:hAnsiTheme="minorHAnsi" w:cs="Times New Roman"/>
        </w:rPr>
        <w:t xml:space="preserve">r i vite i det fall de på nytt antingen marknadsför </w:t>
      </w:r>
      <w:r w:rsidRPr="00B729C1">
        <w:rPr>
          <w:rFonts w:asciiTheme="minorHAnsi" w:hAnsiTheme="minorHAnsi" w:cs="Times New Roman"/>
        </w:rPr>
        <w:t xml:space="preserve">livsmedel på </w:t>
      </w:r>
      <w:r w:rsidR="004B709A">
        <w:rPr>
          <w:rFonts w:asciiTheme="minorHAnsi" w:hAnsiTheme="minorHAnsi" w:cs="Times New Roman"/>
        </w:rPr>
        <w:t xml:space="preserve">det ovederhäftiga </w:t>
      </w:r>
      <w:r w:rsidRPr="00B729C1">
        <w:rPr>
          <w:rFonts w:asciiTheme="minorHAnsi" w:hAnsiTheme="minorHAnsi" w:cs="Times New Roman"/>
        </w:rPr>
        <w:t xml:space="preserve">sätt som skett eller </w:t>
      </w:r>
      <w:r>
        <w:rPr>
          <w:rFonts w:asciiTheme="minorHAnsi" w:hAnsiTheme="minorHAnsi" w:cs="Times New Roman"/>
        </w:rPr>
        <w:t xml:space="preserve">marknadsför livsmedel på </w:t>
      </w:r>
      <w:r w:rsidRPr="00B729C1">
        <w:rPr>
          <w:rFonts w:asciiTheme="minorHAnsi" w:hAnsiTheme="minorHAnsi" w:cs="Times New Roman"/>
        </w:rPr>
        <w:t xml:space="preserve">väsentligen </w:t>
      </w:r>
      <w:r w:rsidR="00F13DD0">
        <w:rPr>
          <w:rFonts w:asciiTheme="minorHAnsi" w:hAnsiTheme="minorHAnsi" w:cs="Times New Roman"/>
        </w:rPr>
        <w:t xml:space="preserve">liknande </w:t>
      </w:r>
      <w:r w:rsidRPr="00B729C1">
        <w:rPr>
          <w:rFonts w:asciiTheme="minorHAnsi" w:hAnsiTheme="minorHAnsi" w:cs="Times New Roman"/>
        </w:rPr>
        <w:t>sätt</w:t>
      </w:r>
      <w:r>
        <w:rPr>
          <w:rFonts w:asciiTheme="minorHAnsi" w:hAnsiTheme="minorHAnsi" w:cs="Times New Roman"/>
        </w:rPr>
        <w:t xml:space="preserve">. </w:t>
      </w:r>
      <w:r w:rsidR="00F13DD0">
        <w:rPr>
          <w:rFonts w:asciiTheme="minorHAnsi" w:hAnsiTheme="minorHAnsi" w:cs="Times New Roman"/>
        </w:rPr>
        <w:br/>
      </w:r>
    </w:p>
    <w:p w14:paraId="0E13DF56" w14:textId="16686723" w:rsidR="005F73A9" w:rsidRDefault="00A22111" w:rsidP="005F73A9">
      <w:pPr>
        <w:spacing w:after="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Förenklat kan sägas att Coop får betala vite om de</w:t>
      </w:r>
      <w:r w:rsidR="005F73A9">
        <w:rPr>
          <w:rFonts w:asciiTheme="minorHAnsi" w:hAnsiTheme="minorHAnsi" w:cs="Times New Roman"/>
        </w:rPr>
        <w:t xml:space="preserve"> exempelvis:  </w:t>
      </w:r>
    </w:p>
    <w:p w14:paraId="2A348EC8" w14:textId="77777777" w:rsidR="005F73A9" w:rsidRDefault="005F73A9" w:rsidP="005F73A9">
      <w:pPr>
        <w:pStyle w:val="Liststycke"/>
        <w:numPr>
          <w:ilvl w:val="0"/>
          <w:numId w:val="8"/>
        </w:numPr>
        <w:spacing w:after="0"/>
        <w:rPr>
          <w:rFonts w:asciiTheme="minorHAnsi" w:hAnsiTheme="minorHAnsi" w:cs="Times New Roman"/>
        </w:rPr>
      </w:pPr>
      <w:r w:rsidRPr="005F73A9">
        <w:rPr>
          <w:rFonts w:asciiTheme="minorHAnsi" w:hAnsiTheme="minorHAnsi" w:cs="Times New Roman"/>
        </w:rPr>
        <w:t xml:space="preserve">visar filmerna ”ekoeffekten” eller ”Amelia testar ekoeffekten” igen, </w:t>
      </w:r>
    </w:p>
    <w:p w14:paraId="36BD0444" w14:textId="58588519" w:rsidR="005F73A9" w:rsidRDefault="005F73A9" w:rsidP="005F73A9">
      <w:pPr>
        <w:pStyle w:val="Liststycke"/>
        <w:numPr>
          <w:ilvl w:val="0"/>
          <w:numId w:val="8"/>
        </w:numPr>
        <w:spacing w:after="0"/>
        <w:rPr>
          <w:rFonts w:asciiTheme="minorHAnsi" w:hAnsiTheme="minorHAnsi" w:cs="Times New Roman"/>
        </w:rPr>
      </w:pPr>
      <w:r w:rsidRPr="005F73A9">
        <w:rPr>
          <w:rFonts w:asciiTheme="minorHAnsi" w:hAnsiTheme="minorHAnsi" w:cs="Times New Roman"/>
        </w:rPr>
        <w:t>påstår att ”vi äter insektsmedel”</w:t>
      </w:r>
      <w:r w:rsidR="0073384C">
        <w:rPr>
          <w:rFonts w:asciiTheme="minorHAnsi" w:hAnsiTheme="minorHAnsi" w:cs="Times New Roman"/>
        </w:rPr>
        <w:t xml:space="preserve"> om konventionell mat</w:t>
      </w:r>
      <w:r w:rsidRPr="005F73A9">
        <w:rPr>
          <w:rFonts w:asciiTheme="minorHAnsi" w:hAnsiTheme="minorHAnsi" w:cs="Times New Roman"/>
        </w:rPr>
        <w:t xml:space="preserve">, </w:t>
      </w:r>
    </w:p>
    <w:p w14:paraId="3B0D27C3" w14:textId="02BB313F" w:rsidR="005F73A9" w:rsidRDefault="00A22111" w:rsidP="005F73A9">
      <w:pPr>
        <w:pStyle w:val="Liststycke"/>
        <w:numPr>
          <w:ilvl w:val="0"/>
          <w:numId w:val="8"/>
        </w:numPr>
        <w:spacing w:after="0"/>
        <w:rPr>
          <w:rFonts w:asciiTheme="minorHAnsi" w:hAnsiTheme="minorHAnsi" w:cs="Times New Roman"/>
        </w:rPr>
      </w:pPr>
      <w:r w:rsidRPr="005F73A9">
        <w:rPr>
          <w:rFonts w:asciiTheme="minorHAnsi" w:hAnsiTheme="minorHAnsi" w:cs="Times New Roman"/>
        </w:rPr>
        <w:t>skriver att ekologisk mat odlas utan kemiska bekämpningsmedel</w:t>
      </w:r>
      <w:r w:rsidR="005F73A9" w:rsidRPr="005F73A9">
        <w:rPr>
          <w:rFonts w:asciiTheme="minorHAnsi" w:hAnsiTheme="minorHAnsi" w:cs="Times New Roman"/>
        </w:rPr>
        <w:t xml:space="preserve">, </w:t>
      </w:r>
    </w:p>
    <w:p w14:paraId="625CE359" w14:textId="64D4D679" w:rsidR="005F73A9" w:rsidRDefault="0073384C" w:rsidP="0073384C">
      <w:pPr>
        <w:pStyle w:val="Liststycke"/>
        <w:numPr>
          <w:ilvl w:val="0"/>
          <w:numId w:val="8"/>
        </w:numPr>
        <w:spacing w:after="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hävdar att e</w:t>
      </w:r>
      <w:r w:rsidRPr="0073384C">
        <w:rPr>
          <w:rFonts w:asciiTheme="minorHAnsi" w:hAnsiTheme="minorHAnsi" w:cs="Times New Roman"/>
        </w:rPr>
        <w:t>kologisk livsmedelsproduktion ökar mångfalden i naturen</w:t>
      </w:r>
      <w:r>
        <w:rPr>
          <w:rFonts w:asciiTheme="minorHAnsi" w:hAnsiTheme="minorHAnsi" w:cs="Times New Roman"/>
        </w:rPr>
        <w:t xml:space="preserve">, eller </w:t>
      </w:r>
    </w:p>
    <w:p w14:paraId="0F0C22E9" w14:textId="6C7AB8B7" w:rsidR="00A22111" w:rsidRPr="005F73A9" w:rsidRDefault="005F73A9" w:rsidP="005F73A9">
      <w:pPr>
        <w:pStyle w:val="Liststycke"/>
        <w:numPr>
          <w:ilvl w:val="0"/>
          <w:numId w:val="8"/>
        </w:numPr>
        <w:spacing w:after="0"/>
        <w:rPr>
          <w:rFonts w:asciiTheme="minorHAnsi" w:hAnsiTheme="minorHAnsi" w:cs="Times New Roman"/>
        </w:rPr>
      </w:pPr>
      <w:r w:rsidRPr="005F73A9">
        <w:rPr>
          <w:rFonts w:asciiTheme="minorHAnsi" w:hAnsiTheme="minorHAnsi" w:cs="Times New Roman"/>
        </w:rPr>
        <w:t xml:space="preserve">på något annat sätt marknadsför att </w:t>
      </w:r>
      <w:r w:rsidRPr="005F73A9">
        <w:rPr>
          <w:rFonts w:asciiTheme="minorHAnsi" w:hAnsiTheme="minorHAnsi" w:cs="Times New Roman"/>
        </w:rPr>
        <w:t>ekologiskt odlade livsmedel är bättre och medför f</w:t>
      </w:r>
      <w:r w:rsidRPr="005F73A9">
        <w:rPr>
          <w:rFonts w:asciiTheme="minorHAnsi" w:hAnsiTheme="minorHAnsi" w:cs="Times New Roman"/>
        </w:rPr>
        <w:t xml:space="preserve">ärre risker ur hälsosynpunkt än </w:t>
      </w:r>
      <w:r w:rsidRPr="005F73A9">
        <w:rPr>
          <w:rFonts w:asciiTheme="minorHAnsi" w:hAnsiTheme="minorHAnsi" w:cs="Times New Roman"/>
        </w:rPr>
        <w:t>konventionellt odlade livsmedel</w:t>
      </w:r>
      <w:r w:rsidRPr="005F73A9">
        <w:rPr>
          <w:rFonts w:asciiTheme="minorHAnsi" w:hAnsiTheme="minorHAnsi" w:cs="Times New Roman"/>
        </w:rPr>
        <w:t xml:space="preserve">. </w:t>
      </w:r>
    </w:p>
    <w:p w14:paraId="5FA403BC" w14:textId="77777777" w:rsidR="00A22111" w:rsidRDefault="00A22111" w:rsidP="00186609">
      <w:pPr>
        <w:pStyle w:val="UnderrubrikSV"/>
      </w:pPr>
    </w:p>
    <w:p w14:paraId="32301AE4" w14:textId="6C3477BE" w:rsidR="002257E3" w:rsidRPr="00186609" w:rsidRDefault="00186609" w:rsidP="00186609">
      <w:pPr>
        <w:pStyle w:val="UnderrubrikSV"/>
      </w:pPr>
      <w:r>
        <w:t>E</w:t>
      </w:r>
      <w:r w:rsidR="002257E3" w:rsidRPr="00186609">
        <w:t>n fråga om marknadsföring och inte en attack mot eko-produktionen</w:t>
      </w:r>
      <w:r w:rsidR="001A4C74">
        <w:t xml:space="preserve"> </w:t>
      </w:r>
    </w:p>
    <w:p w14:paraId="7A845D43" w14:textId="77777777" w:rsidR="00186609" w:rsidRDefault="00186609" w:rsidP="00186609">
      <w:pPr>
        <w:pStyle w:val="Brdtext"/>
        <w:rPr>
          <w:rFonts w:asciiTheme="minorHAnsi" w:hAnsiTheme="minorHAnsi"/>
        </w:rPr>
      </w:pPr>
      <w:r w:rsidRPr="00186609">
        <w:rPr>
          <w:rFonts w:asciiTheme="minorHAnsi" w:hAnsiTheme="minorHAnsi"/>
        </w:rPr>
        <w:t>Stämningen handlar om brott mot marknadsföringsregelverket.</w:t>
      </w:r>
      <w:r>
        <w:rPr>
          <w:rFonts w:asciiTheme="minorHAnsi" w:hAnsiTheme="minorHAnsi"/>
        </w:rPr>
        <w:t xml:space="preserve"> Flertalet gånger har Coop felaktigt uttalat sig om att stämningen skulle </w:t>
      </w:r>
      <w:r w:rsidR="00B73B96">
        <w:rPr>
          <w:rFonts w:asciiTheme="minorHAnsi" w:hAnsiTheme="minorHAnsi"/>
        </w:rPr>
        <w:t xml:space="preserve">handla om att </w:t>
      </w:r>
      <w:r>
        <w:rPr>
          <w:rFonts w:asciiTheme="minorHAnsi" w:hAnsiTheme="minorHAnsi"/>
        </w:rPr>
        <w:t>Svenskt Växtskydd</w:t>
      </w:r>
      <w:r w:rsidR="00B73B96">
        <w:rPr>
          <w:rFonts w:asciiTheme="minorHAnsi" w:hAnsiTheme="minorHAnsi"/>
        </w:rPr>
        <w:t xml:space="preserve"> vill </w:t>
      </w:r>
      <w:r w:rsidR="007E3E01">
        <w:rPr>
          <w:rFonts w:asciiTheme="minorHAnsi" w:hAnsiTheme="minorHAnsi"/>
        </w:rPr>
        <w:t>stoppa eller gå till attack mot</w:t>
      </w:r>
      <w:r w:rsidR="00B73B9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den ekologiska livsmedelsproduktionen. </w:t>
      </w:r>
    </w:p>
    <w:p w14:paraId="42FADBA2" w14:textId="4BF618AF" w:rsidR="001A4C74" w:rsidRDefault="00F96C09" w:rsidP="00F13DD0">
      <w:pPr>
        <w:pStyle w:val="Brdtext"/>
        <w:rPr>
          <w:rFonts w:asciiTheme="minorHAnsi" w:hAnsiTheme="minorHAnsi"/>
        </w:rPr>
      </w:pPr>
      <w:r w:rsidRPr="006644B3">
        <w:rPr>
          <w:rFonts w:asciiTheme="minorHAnsi" w:hAnsiTheme="minorHAnsi"/>
        </w:rPr>
        <w:lastRenderedPageBreak/>
        <w:t xml:space="preserve">Svenskt Växtskydds medlemsföretag tillverkar och säljer både kemiska och biologiska </w:t>
      </w:r>
      <w:r w:rsidR="00F13DD0">
        <w:rPr>
          <w:rFonts w:asciiTheme="minorHAnsi" w:hAnsiTheme="minorHAnsi"/>
        </w:rPr>
        <w:t xml:space="preserve">växtskyddsmedel för användning inom konventionell och ekologisk odling. </w:t>
      </w:r>
      <w:r w:rsidRPr="003F1D5B">
        <w:rPr>
          <w:rFonts w:asciiTheme="minorHAnsi" w:hAnsiTheme="minorHAnsi"/>
        </w:rPr>
        <w:t xml:space="preserve"> </w:t>
      </w:r>
    </w:p>
    <w:p w14:paraId="2CC8BF47" w14:textId="77777777" w:rsidR="007B5494" w:rsidRPr="001A4C74" w:rsidRDefault="00857A27" w:rsidP="006644B3">
      <w:pPr>
        <w:pStyle w:val="Brdtex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>
        <w:rPr>
          <w:rFonts w:asciiTheme="minorHAnsi" w:hAnsiTheme="minorHAnsi"/>
          <w:i/>
        </w:rPr>
        <w:t xml:space="preserve">Vi bryr oss inte om huruvida </w:t>
      </w:r>
      <w:r w:rsidRPr="00A239CC">
        <w:rPr>
          <w:rFonts w:asciiTheme="minorHAnsi" w:hAnsiTheme="minorHAnsi"/>
          <w:i/>
        </w:rPr>
        <w:t>lantbrukare väljer en ekologisk eller konventionell produktionsinriktning</w:t>
      </w:r>
      <w:r w:rsidR="00650228">
        <w:rPr>
          <w:rFonts w:asciiTheme="minorHAnsi" w:hAnsiTheme="minorHAnsi"/>
          <w:i/>
        </w:rPr>
        <w:t xml:space="preserve"> och det är inte alls det stämningen och domen handlar om</w:t>
      </w:r>
      <w:r>
        <w:rPr>
          <w:rFonts w:asciiTheme="minorHAnsi" w:hAnsiTheme="minorHAnsi"/>
          <w:i/>
        </w:rPr>
        <w:t xml:space="preserve">, </w:t>
      </w:r>
      <w:r>
        <w:rPr>
          <w:rFonts w:asciiTheme="minorHAnsi" w:hAnsiTheme="minorHAnsi"/>
        </w:rPr>
        <w:t xml:space="preserve">säger </w:t>
      </w:r>
      <w:r w:rsidRPr="00A239CC">
        <w:rPr>
          <w:rFonts w:asciiTheme="minorHAnsi" w:hAnsiTheme="minorHAnsi"/>
        </w:rPr>
        <w:t>Anders Normann</w:t>
      </w:r>
      <w:r>
        <w:rPr>
          <w:rFonts w:asciiTheme="minorHAnsi" w:hAnsiTheme="minorHAnsi"/>
          <w:i/>
        </w:rPr>
        <w:t xml:space="preserve">. </w:t>
      </w:r>
    </w:p>
    <w:p w14:paraId="2C5ED013" w14:textId="77777777" w:rsidR="006644B3" w:rsidRPr="003F1D5B" w:rsidRDefault="006644B3" w:rsidP="006644B3">
      <w:pPr>
        <w:pStyle w:val="Brdtext"/>
        <w:rPr>
          <w:rFonts w:asciiTheme="minorHAnsi" w:hAnsiTheme="minorHAnsi"/>
        </w:rPr>
      </w:pPr>
    </w:p>
    <w:p w14:paraId="4C61351B" w14:textId="77777777" w:rsidR="002257E3" w:rsidRDefault="00CB5758" w:rsidP="001064C7">
      <w:pPr>
        <w:pStyle w:val="UnderrubrikSV"/>
      </w:pPr>
      <w:r>
        <w:t>Svenskt Växtskydd värnar om en konkurrenskraftig jordbruks- och livsmedelsproduktion</w:t>
      </w:r>
      <w:r w:rsidR="002257E3">
        <w:t xml:space="preserve"> </w:t>
      </w:r>
    </w:p>
    <w:p w14:paraId="483F1C3B" w14:textId="77777777" w:rsidR="00857A27" w:rsidRDefault="00B73B96" w:rsidP="00857A27">
      <w:pPr>
        <w:rPr>
          <w:rFonts w:asciiTheme="minorHAnsi" w:hAnsiTheme="minorHAnsi"/>
        </w:rPr>
      </w:pPr>
      <w:r w:rsidRPr="00B73B96">
        <w:rPr>
          <w:rFonts w:asciiTheme="minorHAnsi" w:hAnsiTheme="minorHAnsi"/>
        </w:rPr>
        <w:t xml:space="preserve">Svenskt Växtskydd arbetar för en ökad svensk livsmedelsproduktion och för att stärka </w:t>
      </w:r>
      <w:r w:rsidRPr="007B5494">
        <w:rPr>
          <w:rFonts w:asciiTheme="minorHAnsi" w:hAnsiTheme="minorHAnsi"/>
        </w:rPr>
        <w:t>hela</w:t>
      </w:r>
      <w:r w:rsidRPr="00B73B96">
        <w:rPr>
          <w:rFonts w:asciiTheme="minorHAnsi" w:hAnsiTheme="minorHAnsi"/>
        </w:rPr>
        <w:t xml:space="preserve"> det </w:t>
      </w:r>
      <w:r w:rsidR="00857A27" w:rsidRPr="00B73B96">
        <w:rPr>
          <w:rFonts w:asciiTheme="minorHAnsi" w:hAnsiTheme="minorHAnsi"/>
        </w:rPr>
        <w:t>svenska lantbrukets konkurrenskr</w:t>
      </w:r>
      <w:r w:rsidR="00857A27">
        <w:rPr>
          <w:rFonts w:asciiTheme="minorHAnsi" w:hAnsiTheme="minorHAnsi"/>
        </w:rPr>
        <w:t>aft.</w:t>
      </w:r>
    </w:p>
    <w:p w14:paraId="382AF1F4" w14:textId="77777777" w:rsidR="007B5494" w:rsidRDefault="00946651" w:rsidP="00857A27">
      <w:pPr>
        <w:rPr>
          <w:rFonts w:asciiTheme="minorHAnsi" w:hAnsiTheme="minorHAnsi"/>
        </w:rPr>
      </w:pPr>
      <w:r>
        <w:rPr>
          <w:rFonts w:asciiTheme="minorHAnsi" w:hAnsiTheme="minorHAnsi"/>
          <w:i/>
        </w:rPr>
        <w:t xml:space="preserve">- Att låta Coop </w:t>
      </w:r>
      <w:r w:rsidR="007B5494">
        <w:rPr>
          <w:rFonts w:asciiTheme="minorHAnsi" w:hAnsiTheme="minorHAnsi"/>
          <w:i/>
        </w:rPr>
        <w:t xml:space="preserve">kommunicera att </w:t>
      </w:r>
      <w:r w:rsidR="007D2E89">
        <w:rPr>
          <w:rFonts w:asciiTheme="minorHAnsi" w:hAnsiTheme="minorHAnsi"/>
          <w:i/>
        </w:rPr>
        <w:t xml:space="preserve">ekologisk mat </w:t>
      </w:r>
      <w:r w:rsidR="006644B3">
        <w:rPr>
          <w:rFonts w:asciiTheme="minorHAnsi" w:hAnsiTheme="minorHAnsi"/>
          <w:i/>
        </w:rPr>
        <w:t>skulle vara</w:t>
      </w:r>
      <w:r w:rsidR="00601ADE">
        <w:rPr>
          <w:rFonts w:asciiTheme="minorHAnsi" w:hAnsiTheme="minorHAnsi"/>
          <w:i/>
        </w:rPr>
        <w:t xml:space="preserve"> </w:t>
      </w:r>
      <w:r w:rsidR="007B5494">
        <w:rPr>
          <w:rFonts w:asciiTheme="minorHAnsi" w:hAnsiTheme="minorHAnsi"/>
          <w:i/>
        </w:rPr>
        <w:t>bättre för hälsa</w:t>
      </w:r>
      <w:r w:rsidR="006644B3">
        <w:rPr>
          <w:rFonts w:asciiTheme="minorHAnsi" w:hAnsiTheme="minorHAnsi"/>
          <w:i/>
        </w:rPr>
        <w:t>n</w:t>
      </w:r>
      <w:r w:rsidR="007B5494">
        <w:rPr>
          <w:rFonts w:asciiTheme="minorHAnsi" w:hAnsiTheme="minorHAnsi"/>
          <w:i/>
        </w:rPr>
        <w:t xml:space="preserve"> och </w:t>
      </w:r>
      <w:r w:rsidR="006644B3">
        <w:rPr>
          <w:rFonts w:asciiTheme="minorHAnsi" w:hAnsiTheme="minorHAnsi"/>
          <w:i/>
        </w:rPr>
        <w:t xml:space="preserve">för </w:t>
      </w:r>
      <w:r w:rsidR="007B5494">
        <w:rPr>
          <w:rFonts w:asciiTheme="minorHAnsi" w:hAnsiTheme="minorHAnsi"/>
          <w:i/>
        </w:rPr>
        <w:t>milj</w:t>
      </w:r>
      <w:r w:rsidR="00601ADE">
        <w:rPr>
          <w:rFonts w:asciiTheme="minorHAnsi" w:hAnsiTheme="minorHAnsi"/>
          <w:i/>
        </w:rPr>
        <w:t>ö</w:t>
      </w:r>
      <w:r w:rsidR="006644B3">
        <w:rPr>
          <w:rFonts w:asciiTheme="minorHAnsi" w:hAnsiTheme="minorHAnsi"/>
          <w:i/>
        </w:rPr>
        <w:t>n</w:t>
      </w:r>
      <w:r w:rsidR="00601ADE">
        <w:rPr>
          <w:rFonts w:asciiTheme="minorHAnsi" w:hAnsiTheme="minorHAnsi"/>
          <w:i/>
        </w:rPr>
        <w:t xml:space="preserve"> är fel av många anledningar, i</w:t>
      </w:r>
      <w:r w:rsidR="007B5494">
        <w:rPr>
          <w:rFonts w:asciiTheme="minorHAnsi" w:hAnsiTheme="minorHAnsi"/>
          <w:i/>
        </w:rPr>
        <w:t>nte minst för att det ger sken av att det alltid skulle vara bättre att välja importera</w:t>
      </w:r>
      <w:r w:rsidR="007D2E89">
        <w:rPr>
          <w:rFonts w:asciiTheme="minorHAnsi" w:hAnsiTheme="minorHAnsi"/>
          <w:i/>
        </w:rPr>
        <w:t>d</w:t>
      </w:r>
      <w:r w:rsidR="007B5494">
        <w:rPr>
          <w:rFonts w:asciiTheme="minorHAnsi" w:hAnsiTheme="minorHAnsi"/>
          <w:i/>
        </w:rPr>
        <w:t xml:space="preserve"> ekologisk mat framför den svensk</w:t>
      </w:r>
      <w:r w:rsidR="00601ADE">
        <w:rPr>
          <w:rFonts w:asciiTheme="minorHAnsi" w:hAnsiTheme="minorHAnsi"/>
          <w:i/>
        </w:rPr>
        <w:t xml:space="preserve">producerade. Det finns inget belägg för </w:t>
      </w:r>
      <w:r w:rsidR="006644B3">
        <w:rPr>
          <w:rFonts w:asciiTheme="minorHAnsi" w:hAnsiTheme="minorHAnsi"/>
          <w:i/>
        </w:rPr>
        <w:t>det</w:t>
      </w:r>
      <w:r w:rsidR="00601ADE">
        <w:rPr>
          <w:rFonts w:asciiTheme="minorHAnsi" w:hAnsiTheme="minorHAnsi"/>
          <w:i/>
        </w:rPr>
        <w:t xml:space="preserve">. Det finns däremot belägg för att den svenska maten </w:t>
      </w:r>
      <w:r w:rsidR="00650228">
        <w:rPr>
          <w:rFonts w:asciiTheme="minorHAnsi" w:hAnsiTheme="minorHAnsi"/>
          <w:i/>
        </w:rPr>
        <w:t>nästan alltid</w:t>
      </w:r>
      <w:r w:rsidR="00601ADE">
        <w:rPr>
          <w:rFonts w:asciiTheme="minorHAnsi" w:hAnsiTheme="minorHAnsi"/>
          <w:i/>
        </w:rPr>
        <w:t xml:space="preserve"> är bättre än den importerade</w:t>
      </w:r>
      <w:r w:rsidR="006644B3">
        <w:rPr>
          <w:rFonts w:asciiTheme="minorHAnsi" w:hAnsiTheme="minorHAnsi"/>
          <w:i/>
        </w:rPr>
        <w:t xml:space="preserve"> ur miljösynpunkt</w:t>
      </w:r>
      <w:r w:rsidR="00601ADE">
        <w:rPr>
          <w:rFonts w:asciiTheme="minorHAnsi" w:hAnsiTheme="minorHAnsi"/>
          <w:i/>
        </w:rPr>
        <w:t xml:space="preserve"> samt att den svenska maten</w:t>
      </w:r>
      <w:r w:rsidR="006644B3">
        <w:rPr>
          <w:rFonts w:asciiTheme="minorHAnsi" w:hAnsiTheme="minorHAnsi"/>
          <w:i/>
        </w:rPr>
        <w:t xml:space="preserve"> generellt</w:t>
      </w:r>
      <w:r w:rsidR="00601ADE">
        <w:rPr>
          <w:rFonts w:asciiTheme="minorHAnsi" w:hAnsiTheme="minorHAnsi"/>
          <w:i/>
        </w:rPr>
        <w:t xml:space="preserve"> innehåller</w:t>
      </w:r>
      <w:r w:rsidR="00650228">
        <w:rPr>
          <w:rFonts w:asciiTheme="minorHAnsi" w:hAnsiTheme="minorHAnsi"/>
          <w:i/>
        </w:rPr>
        <w:t xml:space="preserve"> mycket</w:t>
      </w:r>
      <w:r w:rsidR="00601ADE">
        <w:rPr>
          <w:rFonts w:asciiTheme="minorHAnsi" w:hAnsiTheme="minorHAnsi"/>
          <w:i/>
        </w:rPr>
        <w:t xml:space="preserve"> låga resthalter av bekämpningsmedel, </w:t>
      </w:r>
      <w:r w:rsidR="00601ADE">
        <w:rPr>
          <w:rFonts w:asciiTheme="minorHAnsi" w:hAnsiTheme="minorHAnsi"/>
        </w:rPr>
        <w:t xml:space="preserve">avslutar </w:t>
      </w:r>
      <w:r w:rsidR="007D2E89">
        <w:rPr>
          <w:rFonts w:asciiTheme="minorHAnsi" w:hAnsiTheme="minorHAnsi"/>
        </w:rPr>
        <w:t xml:space="preserve">Anders Normann. </w:t>
      </w:r>
    </w:p>
    <w:p w14:paraId="6290F468" w14:textId="77777777" w:rsidR="00650228" w:rsidRDefault="00650228" w:rsidP="006644B3">
      <w:pPr>
        <w:pStyle w:val="UnderrubrikSV"/>
      </w:pPr>
    </w:p>
    <w:p w14:paraId="6DFD20A8" w14:textId="77777777" w:rsidR="00023CD7" w:rsidRDefault="00023CD7" w:rsidP="00023CD7">
      <w:pPr>
        <w:pStyle w:val="UnderrubrikSV"/>
      </w:pPr>
      <w:r>
        <w:t xml:space="preserve">Intresserad av att veta mer och diskutera rättsfallet? </w:t>
      </w:r>
    </w:p>
    <w:p w14:paraId="22DAB5EF" w14:textId="77777777" w:rsidR="00023CD7" w:rsidRDefault="00023CD7" w:rsidP="00023CD7">
      <w:pPr>
        <w:pStyle w:val="UnderrubrikSV"/>
        <w:rPr>
          <w:b w:val="0"/>
        </w:rPr>
      </w:pPr>
      <w:r>
        <w:rPr>
          <w:b w:val="0"/>
        </w:rPr>
        <w:t xml:space="preserve">KTF utbildning anordnar ett frukostseminarium den 7 september. </w:t>
      </w:r>
    </w:p>
    <w:p w14:paraId="3B8250B1" w14:textId="02725F0E" w:rsidR="00023CD7" w:rsidRDefault="00023CD7" w:rsidP="00023CD7">
      <w:pPr>
        <w:pStyle w:val="UnderrubrikSV"/>
        <w:rPr>
          <w:b w:val="0"/>
        </w:rPr>
      </w:pPr>
      <w:r>
        <w:rPr>
          <w:b w:val="0"/>
        </w:rPr>
        <w:t>Anmälan</w:t>
      </w:r>
      <w:r w:rsidR="00457A03">
        <w:rPr>
          <w:b w:val="0"/>
        </w:rPr>
        <w:t xml:space="preserve"> till frukostseminariet</w:t>
      </w:r>
      <w:r w:rsidR="001B097C">
        <w:rPr>
          <w:b w:val="0"/>
        </w:rPr>
        <w:t xml:space="preserve"> genom att klicka nedan</w:t>
      </w:r>
      <w:r w:rsidR="00F13DD0">
        <w:rPr>
          <w:b w:val="0"/>
        </w:rPr>
        <w:t xml:space="preserve">: </w:t>
      </w:r>
    </w:p>
    <w:p w14:paraId="27F43258" w14:textId="755E5FBF" w:rsidR="00F13DD0" w:rsidRPr="001B097C" w:rsidRDefault="001B097C" w:rsidP="00F13DD0">
      <w:pPr>
        <w:pStyle w:val="Brdtext"/>
        <w:rPr>
          <w:rFonts w:asciiTheme="minorHAnsi" w:hAnsiTheme="minorHAnsi"/>
        </w:rPr>
      </w:pPr>
      <w:hyperlink r:id="rId11" w:history="1">
        <w:r w:rsidRPr="001B097C">
          <w:rPr>
            <w:rStyle w:val="Hyperlnk"/>
            <w:rFonts w:asciiTheme="minorHAnsi" w:hAnsiTheme="minorHAnsi"/>
          </w:rPr>
          <w:t>http://ktfutbildning.se/vara-utbildningar/2017/9/7/frukostseminarium-coop-fallet</w:t>
        </w:r>
      </w:hyperlink>
    </w:p>
    <w:p w14:paraId="115E58FD" w14:textId="3B0A8B04" w:rsidR="00023CD7" w:rsidRDefault="00023CD7" w:rsidP="00023CD7">
      <w:pPr>
        <w:pStyle w:val="Brdtext"/>
      </w:pPr>
    </w:p>
    <w:p w14:paraId="6B88AEB6" w14:textId="1FF60791" w:rsidR="00023CD7" w:rsidRDefault="00023CD7" w:rsidP="00023CD7">
      <w:pPr>
        <w:pStyle w:val="Brdtext"/>
        <w:rPr>
          <w:rFonts w:ascii="Calibri" w:hAnsi="Calibri"/>
        </w:rPr>
      </w:pPr>
      <w:r>
        <w:rPr>
          <w:rFonts w:ascii="Calibri" w:hAnsi="Calibri"/>
        </w:rPr>
        <w:t>Domen mo</w:t>
      </w:r>
      <w:r w:rsidR="001B097C">
        <w:rPr>
          <w:rFonts w:ascii="Calibri" w:hAnsi="Calibri"/>
        </w:rPr>
        <w:t>t Coop Sverige AB kan läsas nedan</w:t>
      </w:r>
      <w:bookmarkStart w:id="1" w:name="_GoBack"/>
      <w:bookmarkEnd w:id="1"/>
      <w:r w:rsidR="00F13DD0">
        <w:rPr>
          <w:rFonts w:ascii="Calibri" w:hAnsi="Calibri"/>
        </w:rPr>
        <w:t xml:space="preserve">: </w:t>
      </w:r>
    </w:p>
    <w:bookmarkStart w:id="2" w:name="_Hlk486845999"/>
    <w:p w14:paraId="134B92AD" w14:textId="56096EBD" w:rsidR="00F13DD0" w:rsidRDefault="00F13DD0" w:rsidP="00023CD7">
      <w:pPr>
        <w:pStyle w:val="Brdtext"/>
        <w:rPr>
          <w:rFonts w:ascii="Calibri" w:hAnsi="Calibri"/>
        </w:rPr>
      </w:pP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HYPERLINK "</w:instrText>
      </w:r>
      <w:r w:rsidRPr="00F13DD0">
        <w:rPr>
          <w:rFonts w:ascii="Calibri" w:hAnsi="Calibri"/>
        </w:rPr>
        <w:instrText>http://www.mynewsdesk.com/se/kemisktekniskaforetagen-ktf/documents/stockholms-tp-pmt-11299-16-dom-2017-07-03-68739</w:instrText>
      </w:r>
      <w:r>
        <w:rPr>
          <w:rFonts w:ascii="Calibri" w:hAnsi="Calibri"/>
        </w:rPr>
        <w:instrText xml:space="preserve">" </w:instrText>
      </w:r>
      <w:r>
        <w:rPr>
          <w:rFonts w:ascii="Calibri" w:hAnsi="Calibri"/>
        </w:rPr>
        <w:fldChar w:fldCharType="separate"/>
      </w:r>
      <w:r w:rsidRPr="00C176B0">
        <w:rPr>
          <w:rStyle w:val="Hyperlnk"/>
          <w:rFonts w:ascii="Calibri" w:hAnsi="Calibri"/>
        </w:rPr>
        <w:t>http://www.mynewsdesk.com/se/kemisktekniskaforetagen-ktf/documents/stockholms-tp-pmt-11299-16-dom-2017-07-03-68739</w:t>
      </w:r>
      <w:r>
        <w:rPr>
          <w:rFonts w:ascii="Calibri" w:hAnsi="Calibri"/>
        </w:rPr>
        <w:fldChar w:fldCharType="end"/>
      </w:r>
    </w:p>
    <w:bookmarkEnd w:id="2"/>
    <w:p w14:paraId="75A35CEC" w14:textId="352F1BD0" w:rsidR="002257E3" w:rsidRDefault="002257E3" w:rsidP="002257E3">
      <w:pPr>
        <w:pBdr>
          <w:bottom w:val="single" w:sz="4" w:space="1" w:color="auto"/>
        </w:pBdr>
        <w:spacing w:after="0"/>
        <w:rPr>
          <w:rFonts w:ascii="Calibri" w:hAnsi="Calibri"/>
          <w:b/>
        </w:rPr>
      </w:pPr>
    </w:p>
    <w:p w14:paraId="1730BDA7" w14:textId="77777777" w:rsidR="002257E3" w:rsidRDefault="002257E3" w:rsidP="002257E3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För vidare information: </w:t>
      </w:r>
      <w:r>
        <w:rPr>
          <w:rFonts w:ascii="Calibri" w:hAnsi="Calibri"/>
        </w:rPr>
        <w:tab/>
        <w:t xml:space="preserve">Anders Normann, verksamhetsledare Svenskt Växtskydd </w:t>
      </w:r>
    </w:p>
    <w:p w14:paraId="43E86325" w14:textId="77777777" w:rsidR="002257E3" w:rsidRDefault="0016384A" w:rsidP="002257E3">
      <w:pPr>
        <w:spacing w:after="0"/>
        <w:ind w:left="1701" w:firstLine="567"/>
        <w:rPr>
          <w:rFonts w:ascii="Calibri" w:hAnsi="Calibri"/>
        </w:rPr>
      </w:pPr>
      <w:hyperlink r:id="rId12" w:history="1">
        <w:r w:rsidR="002257E3" w:rsidRPr="00C75425">
          <w:rPr>
            <w:rStyle w:val="Hyperlnk"/>
            <w:rFonts w:ascii="Calibri" w:hAnsi="Calibri"/>
          </w:rPr>
          <w:t>anders.normann@svensktvaxtskydd.se</w:t>
        </w:r>
      </w:hyperlink>
      <w:r w:rsidR="002257E3">
        <w:rPr>
          <w:rFonts w:ascii="Calibri" w:hAnsi="Calibri"/>
        </w:rPr>
        <w:t xml:space="preserve"> eller +46 70-591 81 62</w:t>
      </w:r>
    </w:p>
    <w:p w14:paraId="4530541D" w14:textId="77777777" w:rsidR="002257E3" w:rsidRDefault="002257E3" w:rsidP="002257E3">
      <w:pPr>
        <w:spacing w:after="0"/>
        <w:ind w:left="1701" w:firstLine="567"/>
        <w:rPr>
          <w:rFonts w:ascii="Calibri" w:hAnsi="Calibri"/>
        </w:rPr>
      </w:pPr>
    </w:p>
    <w:p w14:paraId="6A17B5EC" w14:textId="77777777" w:rsidR="002257E3" w:rsidRDefault="002257E3" w:rsidP="002257E3">
      <w:pPr>
        <w:spacing w:after="0"/>
        <w:ind w:left="1701" w:firstLine="567"/>
        <w:rPr>
          <w:rFonts w:ascii="Calibri" w:hAnsi="Calibri"/>
        </w:rPr>
      </w:pPr>
      <w:r>
        <w:rPr>
          <w:rFonts w:ascii="Calibri" w:hAnsi="Calibri"/>
        </w:rPr>
        <w:t xml:space="preserve">Ida Björling, Svenskt Växtskydd </w:t>
      </w:r>
    </w:p>
    <w:p w14:paraId="2AAB1353" w14:textId="77777777" w:rsidR="001064C7" w:rsidRDefault="0016384A" w:rsidP="002257E3">
      <w:pPr>
        <w:spacing w:after="0"/>
        <w:ind w:left="1701" w:firstLine="567"/>
        <w:rPr>
          <w:rFonts w:ascii="Calibri" w:hAnsi="Calibri"/>
        </w:rPr>
      </w:pPr>
      <w:hyperlink r:id="rId13" w:history="1">
        <w:r w:rsidR="001064C7" w:rsidRPr="00C75425">
          <w:rPr>
            <w:rStyle w:val="Hyperlnk"/>
            <w:rFonts w:ascii="Calibri" w:hAnsi="Calibri"/>
          </w:rPr>
          <w:t>ida.bjorling@svensktvaxtskydd.se</w:t>
        </w:r>
      </w:hyperlink>
      <w:r w:rsidR="001064C7">
        <w:rPr>
          <w:rFonts w:ascii="Calibri" w:hAnsi="Calibri"/>
        </w:rPr>
        <w:t xml:space="preserve"> eller +46 70-912 50 47</w:t>
      </w:r>
    </w:p>
    <w:p w14:paraId="001122E9" w14:textId="77777777" w:rsidR="002257E3" w:rsidRDefault="002257E3" w:rsidP="002257E3"/>
    <w:p w14:paraId="2C74EA43" w14:textId="77777777" w:rsidR="001064C7" w:rsidRPr="002257E3" w:rsidRDefault="001064C7" w:rsidP="002257E3">
      <w:r>
        <w:t>*</w:t>
      </w:r>
      <w:r>
        <w:rPr>
          <w:rFonts w:ascii="Calibri" w:hAnsi="Calibri"/>
          <w:sz w:val="16"/>
          <w:szCs w:val="16"/>
        </w:rPr>
        <w:t>Svenskt Växtskydd är en av fem branschföreningar inom Kemisk Tekniska Företagen (KTF). Stämningen är hanterad via servicebolaget KTF Organisation AB.</w:t>
      </w:r>
    </w:p>
    <w:sectPr w:rsidR="001064C7" w:rsidRPr="002257E3" w:rsidSect="00FD5593">
      <w:headerReference w:type="even" r:id="rId14"/>
      <w:headerReference w:type="default" r:id="rId15"/>
      <w:headerReference w:type="first" r:id="rId16"/>
      <w:footerReference w:type="first" r:id="rId17"/>
      <w:type w:val="continuous"/>
      <w:pgSz w:w="11906" w:h="16838" w:code="9"/>
      <w:pgMar w:top="2268" w:right="1701" w:bottom="1418" w:left="1701" w:header="68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18B32" w14:textId="77777777" w:rsidR="0016384A" w:rsidRDefault="0016384A">
      <w:r>
        <w:separator/>
      </w:r>
    </w:p>
  </w:endnote>
  <w:endnote w:type="continuationSeparator" w:id="0">
    <w:p w14:paraId="1C8BF836" w14:textId="77777777" w:rsidR="0016384A" w:rsidRDefault="0016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A4506" w14:textId="77777777" w:rsidR="006D3E35" w:rsidRPr="00FD5593" w:rsidRDefault="006D3E35" w:rsidP="00ED5053">
    <w:pPr>
      <w:pStyle w:val="Sidfot"/>
      <w:tabs>
        <w:tab w:val="clear" w:pos="4536"/>
        <w:tab w:val="left" w:pos="0"/>
        <w:tab w:val="left" w:pos="1800"/>
        <w:tab w:val="left" w:pos="3360"/>
        <w:tab w:val="left" w:pos="4800"/>
        <w:tab w:val="left" w:pos="6360"/>
      </w:tabs>
      <w:spacing w:after="40"/>
      <w:ind w:right="-1032"/>
      <w:rPr>
        <w:rFonts w:asciiTheme="minorHAnsi" w:hAnsiTheme="minorHAnsi"/>
        <w:sz w:val="18"/>
        <w:szCs w:val="18"/>
      </w:rPr>
    </w:pPr>
    <w:r>
      <w:rPr>
        <w:i/>
        <w:iCs/>
        <w:kern w:val="8"/>
        <w:sz w:val="17"/>
      </w:rPr>
      <w:tab/>
    </w:r>
  </w:p>
  <w:p w14:paraId="26F6BE5D" w14:textId="77777777" w:rsidR="006D3E35" w:rsidRPr="00FD5593" w:rsidRDefault="006D3E35" w:rsidP="00FD5593">
    <w:pPr>
      <w:pStyle w:val="Sidfot"/>
      <w:tabs>
        <w:tab w:val="clear" w:pos="4536"/>
        <w:tab w:val="left" w:pos="0"/>
        <w:tab w:val="left" w:pos="1701"/>
        <w:tab w:val="left" w:pos="3402"/>
        <w:tab w:val="left" w:pos="6237"/>
        <w:tab w:val="left" w:pos="6804"/>
      </w:tabs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F0CF21" w14:textId="77777777" w:rsidR="0016384A" w:rsidRDefault="0016384A">
      <w:r>
        <w:separator/>
      </w:r>
    </w:p>
  </w:footnote>
  <w:footnote w:type="continuationSeparator" w:id="0">
    <w:p w14:paraId="1515636A" w14:textId="77777777" w:rsidR="0016384A" w:rsidRDefault="00163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6FEE1" w14:textId="77777777" w:rsidR="006D3E35" w:rsidRDefault="006D3E3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</w:p>
  <w:p w14:paraId="4BACFC4B" w14:textId="77777777" w:rsidR="006D3E35" w:rsidRDefault="006D3E35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7A260" w14:textId="49E95625" w:rsidR="006D3E35" w:rsidRDefault="006D3E3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B097C">
      <w:rPr>
        <w:rStyle w:val="Sidnummer"/>
        <w:noProof/>
      </w:rPr>
      <w:t>2</w:t>
    </w:r>
    <w:r>
      <w:rPr>
        <w:rStyle w:val="Sidnummer"/>
      </w:rPr>
      <w:fldChar w:fldCharType="end"/>
    </w:r>
  </w:p>
  <w:p w14:paraId="364CFEBD" w14:textId="77777777" w:rsidR="006D3E35" w:rsidRDefault="006D3E35" w:rsidP="00AE13D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5208C" w14:textId="77777777" w:rsidR="006D3E35" w:rsidRPr="00824639" w:rsidRDefault="006D3E35" w:rsidP="00FD5593">
    <w:pPr>
      <w:pStyle w:val="Sidhuvud"/>
      <w:jc w:val="right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A303636" wp14:editId="669C7BF9">
          <wp:simplePos x="0" y="0"/>
          <wp:positionH relativeFrom="margin">
            <wp:posOffset>-419100</wp:posOffset>
          </wp:positionH>
          <wp:positionV relativeFrom="paragraph">
            <wp:posOffset>-118745</wp:posOffset>
          </wp:positionV>
          <wp:extent cx="2034540" cy="960120"/>
          <wp:effectExtent l="0" t="0" r="3810" b="0"/>
          <wp:wrapThrough wrapText="bothSides">
            <wp:wrapPolygon edited="0">
              <wp:start x="9506" y="0"/>
              <wp:lineTo x="0" y="1286"/>
              <wp:lineTo x="0" y="2571"/>
              <wp:lineTo x="607" y="6857"/>
              <wp:lineTo x="2427" y="13714"/>
              <wp:lineTo x="2629" y="18857"/>
              <wp:lineTo x="6270" y="20571"/>
              <wp:lineTo x="15978" y="21000"/>
              <wp:lineTo x="16989" y="21000"/>
              <wp:lineTo x="21438" y="19714"/>
              <wp:lineTo x="21438" y="14143"/>
              <wp:lineTo x="20022" y="13286"/>
              <wp:lineTo x="20225" y="7714"/>
              <wp:lineTo x="8090" y="6857"/>
              <wp:lineTo x="8292" y="6857"/>
              <wp:lineTo x="10517" y="0"/>
              <wp:lineTo x="9506" y="0"/>
            </wp:wrapPolygon>
          </wp:wrapThrough>
          <wp:docPr id="40" name="Bildobjekt 40" descr="SV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V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960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tab/>
    </w:r>
    <w:r>
      <w:rPr>
        <w:noProof/>
        <w:sz w:val="20"/>
      </w:rPr>
      <w:tab/>
    </w:r>
    <w:r>
      <w:rPr>
        <w:rFonts w:asciiTheme="minorHAnsi" w:hAnsiTheme="minorHAnsi" w:cs="Arial"/>
        <w:noProof/>
        <w:sz w:val="20"/>
      </w:rPr>
      <w:t>3 juli</w:t>
    </w:r>
    <w:r w:rsidRPr="009968CD">
      <w:rPr>
        <w:rFonts w:asciiTheme="minorHAnsi" w:hAnsiTheme="minorHAnsi" w:cs="Arial"/>
        <w:noProof/>
        <w:sz w:val="20"/>
      </w:rPr>
      <w:t xml:space="preserve">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52A0"/>
    <w:multiLevelType w:val="hybridMultilevel"/>
    <w:tmpl w:val="159A3772"/>
    <w:lvl w:ilvl="0" w:tplc="7226BF0E">
      <w:start w:val="3"/>
      <w:numFmt w:val="bullet"/>
      <w:lvlText w:val="-"/>
      <w:lvlJc w:val="left"/>
      <w:pPr>
        <w:ind w:left="720" w:hanging="360"/>
      </w:pPr>
      <w:rPr>
        <w:rFonts w:ascii="Calibri" w:eastAsia="MS PGothic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42AD1"/>
    <w:multiLevelType w:val="hybridMultilevel"/>
    <w:tmpl w:val="C2EEBD72"/>
    <w:lvl w:ilvl="0" w:tplc="E12CE4B6">
      <w:start w:val="3"/>
      <w:numFmt w:val="bullet"/>
      <w:lvlText w:val="-"/>
      <w:lvlJc w:val="left"/>
      <w:pPr>
        <w:ind w:left="720" w:hanging="360"/>
      </w:pPr>
      <w:rPr>
        <w:rFonts w:ascii="Calibri" w:eastAsia="MS PGothic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B5C16"/>
    <w:multiLevelType w:val="hybridMultilevel"/>
    <w:tmpl w:val="FCAC09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15271"/>
    <w:multiLevelType w:val="hybridMultilevel"/>
    <w:tmpl w:val="5DD8B9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83C1E"/>
    <w:multiLevelType w:val="hybridMultilevel"/>
    <w:tmpl w:val="35F8CBB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C3CA6"/>
    <w:multiLevelType w:val="hybridMultilevel"/>
    <w:tmpl w:val="59EAE11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F25E3"/>
    <w:multiLevelType w:val="hybridMultilevel"/>
    <w:tmpl w:val="6EC87F9C"/>
    <w:lvl w:ilvl="0" w:tplc="F7F28D60">
      <w:start w:val="1"/>
      <w:numFmt w:val="bullet"/>
      <w:lvlText w:val="•"/>
      <w:lvlJc w:val="left"/>
      <w:pPr>
        <w:ind w:left="680" w:hanging="113"/>
      </w:pPr>
      <w:rPr>
        <w:rFonts w:ascii="Arial" w:hAnsi="Arial" w:cs="Times New Roman" w:hint="default"/>
        <w:caps w:val="0"/>
        <w:strike w:val="0"/>
        <w:dstrike w:val="0"/>
        <w:vanish w:val="0"/>
        <w:webHidden w:val="0"/>
        <w:sz w:val="18"/>
        <w:szCs w:val="18"/>
        <w:u w:val="none"/>
        <w:effect w:val="none"/>
        <w:vertAlign w:val="baseline"/>
        <w:specVanish w:val="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510BA"/>
    <w:multiLevelType w:val="hybridMultilevel"/>
    <w:tmpl w:val="A7726A8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B3"/>
    <w:rsid w:val="0000165D"/>
    <w:rsid w:val="00023CD7"/>
    <w:rsid w:val="00061118"/>
    <w:rsid w:val="000738AA"/>
    <w:rsid w:val="000C1D86"/>
    <w:rsid w:val="000D1D94"/>
    <w:rsid w:val="000D26C2"/>
    <w:rsid w:val="000F16C0"/>
    <w:rsid w:val="000F2ACA"/>
    <w:rsid w:val="00105E98"/>
    <w:rsid w:val="001064C7"/>
    <w:rsid w:val="00132B02"/>
    <w:rsid w:val="00134C93"/>
    <w:rsid w:val="0016384A"/>
    <w:rsid w:val="001727A0"/>
    <w:rsid w:val="00186609"/>
    <w:rsid w:val="001A4C74"/>
    <w:rsid w:val="001B097C"/>
    <w:rsid w:val="00224590"/>
    <w:rsid w:val="002257E3"/>
    <w:rsid w:val="00262F6A"/>
    <w:rsid w:val="00283503"/>
    <w:rsid w:val="00291746"/>
    <w:rsid w:val="002B3637"/>
    <w:rsid w:val="00327C00"/>
    <w:rsid w:val="00337F28"/>
    <w:rsid w:val="00355389"/>
    <w:rsid w:val="00361868"/>
    <w:rsid w:val="003F1D5B"/>
    <w:rsid w:val="00407CB2"/>
    <w:rsid w:val="00415338"/>
    <w:rsid w:val="004173B3"/>
    <w:rsid w:val="004324E9"/>
    <w:rsid w:val="00451C28"/>
    <w:rsid w:val="00457A03"/>
    <w:rsid w:val="004A61A9"/>
    <w:rsid w:val="004B709A"/>
    <w:rsid w:val="004F677D"/>
    <w:rsid w:val="00527839"/>
    <w:rsid w:val="005759A6"/>
    <w:rsid w:val="005F73A9"/>
    <w:rsid w:val="00601953"/>
    <w:rsid w:val="00601ADE"/>
    <w:rsid w:val="006077F2"/>
    <w:rsid w:val="006352E9"/>
    <w:rsid w:val="00650228"/>
    <w:rsid w:val="00660281"/>
    <w:rsid w:val="006644B3"/>
    <w:rsid w:val="006B7489"/>
    <w:rsid w:val="006D3E35"/>
    <w:rsid w:val="006F613F"/>
    <w:rsid w:val="00702C53"/>
    <w:rsid w:val="00707973"/>
    <w:rsid w:val="0073384C"/>
    <w:rsid w:val="00735DEA"/>
    <w:rsid w:val="0077747A"/>
    <w:rsid w:val="007877CC"/>
    <w:rsid w:val="007A2430"/>
    <w:rsid w:val="007B0422"/>
    <w:rsid w:val="007B5494"/>
    <w:rsid w:val="007D1EDC"/>
    <w:rsid w:val="007D26A0"/>
    <w:rsid w:val="007D2E89"/>
    <w:rsid w:val="007E3E01"/>
    <w:rsid w:val="00824639"/>
    <w:rsid w:val="00857A27"/>
    <w:rsid w:val="008820B5"/>
    <w:rsid w:val="008B2DB7"/>
    <w:rsid w:val="008D3085"/>
    <w:rsid w:val="008E6976"/>
    <w:rsid w:val="008E6E7F"/>
    <w:rsid w:val="0090705E"/>
    <w:rsid w:val="00917321"/>
    <w:rsid w:val="0093736D"/>
    <w:rsid w:val="0094447E"/>
    <w:rsid w:val="00946651"/>
    <w:rsid w:val="009968CD"/>
    <w:rsid w:val="009C3B4C"/>
    <w:rsid w:val="009C4BD0"/>
    <w:rsid w:val="009E1E47"/>
    <w:rsid w:val="00A05BDE"/>
    <w:rsid w:val="00A0661A"/>
    <w:rsid w:val="00A14BC2"/>
    <w:rsid w:val="00A22111"/>
    <w:rsid w:val="00A239CC"/>
    <w:rsid w:val="00A42FD1"/>
    <w:rsid w:val="00A4329B"/>
    <w:rsid w:val="00A473A7"/>
    <w:rsid w:val="00A53705"/>
    <w:rsid w:val="00AD5FAA"/>
    <w:rsid w:val="00AE13D1"/>
    <w:rsid w:val="00B045CE"/>
    <w:rsid w:val="00B25E73"/>
    <w:rsid w:val="00B54755"/>
    <w:rsid w:val="00B62257"/>
    <w:rsid w:val="00B729C1"/>
    <w:rsid w:val="00B73B96"/>
    <w:rsid w:val="00B77B69"/>
    <w:rsid w:val="00BE53AA"/>
    <w:rsid w:val="00C158BA"/>
    <w:rsid w:val="00C25217"/>
    <w:rsid w:val="00C5234C"/>
    <w:rsid w:val="00CB5758"/>
    <w:rsid w:val="00D0481C"/>
    <w:rsid w:val="00D9022F"/>
    <w:rsid w:val="00D95AB3"/>
    <w:rsid w:val="00DB6F1B"/>
    <w:rsid w:val="00E02FFC"/>
    <w:rsid w:val="00ED5053"/>
    <w:rsid w:val="00ED5CD7"/>
    <w:rsid w:val="00F044D0"/>
    <w:rsid w:val="00F13DD0"/>
    <w:rsid w:val="00F30D31"/>
    <w:rsid w:val="00F658F5"/>
    <w:rsid w:val="00F96C09"/>
    <w:rsid w:val="00FA1EAF"/>
    <w:rsid w:val="00FA2F28"/>
    <w:rsid w:val="00FC0E9E"/>
    <w:rsid w:val="00FD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72052A"/>
  <w15:docId w15:val="{3ECDAE0B-2A95-450E-B25B-59BFFAFF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95AB3"/>
    <w:pPr>
      <w:spacing w:after="200" w:line="276" w:lineRule="auto"/>
    </w:pPr>
    <w:rPr>
      <w:rFonts w:ascii="Arial" w:eastAsia="MS PGothic" w:hAnsi="Arial" w:cs="Arial"/>
      <w:color w:val="000000"/>
      <w:sz w:val="22"/>
      <w:szCs w:val="22"/>
    </w:rPr>
  </w:style>
  <w:style w:type="paragraph" w:styleId="Rubrik1">
    <w:name w:val="heading 1"/>
    <w:basedOn w:val="Normal"/>
    <w:next w:val="Normal"/>
    <w:semiHidden/>
    <w:rsid w:val="00A42FD1"/>
    <w:pPr>
      <w:keepNext/>
      <w:spacing w:after="360"/>
      <w:outlineLvl w:val="0"/>
    </w:pPr>
    <w:rPr>
      <w:b/>
      <w:caps/>
      <w:sz w:val="48"/>
    </w:rPr>
  </w:style>
  <w:style w:type="paragraph" w:styleId="Rubrik2">
    <w:name w:val="heading 2"/>
    <w:basedOn w:val="Normal"/>
    <w:next w:val="Normal"/>
    <w:semiHidden/>
    <w:rsid w:val="00A42FD1"/>
    <w:pPr>
      <w:keepNext/>
      <w:spacing w:after="120"/>
      <w:outlineLvl w:val="1"/>
    </w:pPr>
    <w:rPr>
      <w:b/>
      <w:sz w:val="28"/>
    </w:rPr>
  </w:style>
  <w:style w:type="paragraph" w:styleId="Rubrik3">
    <w:name w:val="heading 3"/>
    <w:basedOn w:val="Normal"/>
    <w:next w:val="Normal"/>
    <w:semiHidden/>
    <w:rsid w:val="00A42FD1"/>
    <w:pPr>
      <w:spacing w:after="60"/>
      <w:outlineLvl w:val="2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A42FD1"/>
    <w:pPr>
      <w:tabs>
        <w:tab w:val="center" w:pos="4536"/>
        <w:tab w:val="right" w:pos="9072"/>
      </w:tabs>
    </w:pPr>
    <w:rPr>
      <w:sz w:val="22"/>
    </w:rPr>
  </w:style>
  <w:style w:type="paragraph" w:styleId="Sidfot">
    <w:name w:val="footer"/>
    <w:basedOn w:val="Normal"/>
    <w:rsid w:val="00A42FD1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Normal"/>
    <w:autoRedefine/>
    <w:semiHidden/>
    <w:rsid w:val="00A42FD1"/>
    <w:rPr>
      <w:b/>
    </w:rPr>
  </w:style>
  <w:style w:type="paragraph" w:styleId="Innehll2">
    <w:name w:val="toc 2"/>
    <w:basedOn w:val="Normal"/>
    <w:next w:val="Normal"/>
    <w:autoRedefine/>
    <w:semiHidden/>
    <w:rsid w:val="00A42FD1"/>
    <w:pPr>
      <w:ind w:left="240"/>
    </w:pPr>
  </w:style>
  <w:style w:type="paragraph" w:styleId="Innehll3">
    <w:name w:val="toc 3"/>
    <w:basedOn w:val="Normal"/>
    <w:next w:val="Normal"/>
    <w:autoRedefine/>
    <w:semiHidden/>
    <w:rsid w:val="00A42FD1"/>
    <w:pPr>
      <w:ind w:left="440"/>
    </w:pPr>
  </w:style>
  <w:style w:type="paragraph" w:styleId="Innehll4">
    <w:name w:val="toc 4"/>
    <w:basedOn w:val="Normal"/>
    <w:next w:val="Normal"/>
    <w:autoRedefine/>
    <w:semiHidden/>
    <w:rsid w:val="00A42FD1"/>
    <w:pPr>
      <w:ind w:left="660"/>
    </w:pPr>
  </w:style>
  <w:style w:type="paragraph" w:styleId="Innehll5">
    <w:name w:val="toc 5"/>
    <w:basedOn w:val="Normal"/>
    <w:next w:val="Normal"/>
    <w:autoRedefine/>
    <w:semiHidden/>
    <w:rsid w:val="00A42FD1"/>
    <w:pPr>
      <w:ind w:left="880"/>
    </w:pPr>
  </w:style>
  <w:style w:type="paragraph" w:styleId="Brdtext">
    <w:name w:val="Body Text"/>
    <w:basedOn w:val="Normal"/>
    <w:qFormat/>
    <w:rsid w:val="00A42FD1"/>
  </w:style>
  <w:style w:type="paragraph" w:customStyle="1" w:styleId="Faxsve">
    <w:name w:val="Faxsve"/>
    <w:basedOn w:val="Normal"/>
    <w:semiHidden/>
    <w:rsid w:val="00A42FD1"/>
    <w:pPr>
      <w:tabs>
        <w:tab w:val="left" w:pos="1418"/>
      </w:tabs>
    </w:pPr>
    <w:rPr>
      <w:sz w:val="26"/>
    </w:rPr>
  </w:style>
  <w:style w:type="paragraph" w:customStyle="1" w:styleId="Faxeng">
    <w:name w:val="Faxeng"/>
    <w:basedOn w:val="Faxsve"/>
    <w:semiHidden/>
    <w:rsid w:val="00A42FD1"/>
    <w:rPr>
      <w:lang w:val="en-GB"/>
    </w:rPr>
  </w:style>
  <w:style w:type="character" w:styleId="Sidnummer">
    <w:name w:val="page number"/>
    <w:basedOn w:val="Standardstycketeckensnitt"/>
    <w:rsid w:val="00A42FD1"/>
    <w:rPr>
      <w:rFonts w:ascii="Times New Roman" w:hAnsi="Times New Roman"/>
      <w:kern w:val="0"/>
    </w:rPr>
  </w:style>
  <w:style w:type="paragraph" w:customStyle="1" w:styleId="Brevrubrik">
    <w:name w:val="Brevrubrik"/>
    <w:basedOn w:val="Brdtext"/>
    <w:next w:val="Brdtext"/>
    <w:qFormat/>
    <w:rsid w:val="00FD5593"/>
    <w:pPr>
      <w:spacing w:before="480" w:after="240"/>
    </w:pPr>
    <w:rPr>
      <w:rFonts w:asciiTheme="minorHAnsi" w:hAnsiTheme="minorHAnsi"/>
      <w:b/>
      <w:bCs/>
      <w:sz w:val="28"/>
    </w:rPr>
  </w:style>
  <w:style w:type="paragraph" w:styleId="Brdtextmedindrag">
    <w:name w:val="Body Text Indent"/>
    <w:basedOn w:val="Normal"/>
    <w:rsid w:val="00A42FD1"/>
    <w:pPr>
      <w:tabs>
        <w:tab w:val="left" w:pos="1134"/>
      </w:tabs>
      <w:ind w:left="1701"/>
    </w:pPr>
  </w:style>
  <w:style w:type="character" w:styleId="Fotnotsreferens">
    <w:name w:val="footnote reference"/>
    <w:basedOn w:val="Standardstycketeckensnitt"/>
    <w:rsid w:val="00A42FD1"/>
    <w:rPr>
      <w:rFonts w:ascii="Times New Roman" w:hAnsi="Times New Roman"/>
      <w:kern w:val="0"/>
      <w:vertAlign w:val="superscript"/>
    </w:rPr>
  </w:style>
  <w:style w:type="paragraph" w:styleId="Fotnotstext">
    <w:name w:val="footnote text"/>
    <w:basedOn w:val="Normal"/>
    <w:rsid w:val="00A42FD1"/>
    <w:rPr>
      <w:sz w:val="20"/>
    </w:rPr>
  </w:style>
  <w:style w:type="paragraph" w:customStyle="1" w:styleId="UnderrubrikSV">
    <w:name w:val="Underrubrik_SV"/>
    <w:basedOn w:val="Brdtext"/>
    <w:next w:val="Brdtext"/>
    <w:qFormat/>
    <w:rsid w:val="009968CD"/>
    <w:pPr>
      <w:spacing w:before="120" w:after="120"/>
    </w:pPr>
    <w:rPr>
      <w:rFonts w:asciiTheme="minorHAnsi" w:hAnsiTheme="minorHAnsi"/>
      <w:b/>
    </w:rPr>
  </w:style>
  <w:style w:type="paragraph" w:customStyle="1" w:styleId="SVBrdtext">
    <w:name w:val="SV Brödtext"/>
    <w:basedOn w:val="Brdtext"/>
    <w:rsid w:val="00A42FD1"/>
  </w:style>
  <w:style w:type="paragraph" w:customStyle="1" w:styleId="SVBrevrubrik">
    <w:name w:val="SV Brevrubrik"/>
    <w:basedOn w:val="Brdtext"/>
    <w:next w:val="SVBrdtext"/>
    <w:rsid w:val="00A42FD1"/>
    <w:rPr>
      <w:b/>
      <w:sz w:val="26"/>
    </w:rPr>
  </w:style>
  <w:style w:type="paragraph" w:styleId="Liststycke">
    <w:name w:val="List Paragraph"/>
    <w:basedOn w:val="Normal"/>
    <w:uiPriority w:val="34"/>
    <w:qFormat/>
    <w:rsid w:val="0090705E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7A243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A2430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FD5593"/>
    <w:rPr>
      <w:sz w:val="22"/>
    </w:rPr>
  </w:style>
  <w:style w:type="character" w:styleId="Hyperlnk">
    <w:name w:val="Hyperlink"/>
    <w:basedOn w:val="Standardstycketeckensnitt"/>
    <w:uiPriority w:val="99"/>
    <w:unhideWhenUsed/>
    <w:rsid w:val="002257E3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257E3"/>
    <w:rPr>
      <w:color w:val="808080"/>
      <w:shd w:val="clear" w:color="auto" w:fill="E6E6E6"/>
    </w:rPr>
  </w:style>
  <w:style w:type="character" w:styleId="Kommentarsreferens">
    <w:name w:val="annotation reference"/>
    <w:basedOn w:val="Standardstycketeckensnitt"/>
    <w:semiHidden/>
    <w:unhideWhenUsed/>
    <w:rsid w:val="006352E9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6352E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6352E9"/>
    <w:rPr>
      <w:rFonts w:ascii="Arial" w:eastAsia="MS PGothic" w:hAnsi="Arial" w:cs="Arial"/>
      <w:color w:val="000000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6352E9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6352E9"/>
    <w:rPr>
      <w:rFonts w:ascii="Arial" w:eastAsia="MS PGothic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da.bjorling@svensktvaxtskydd.s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ders.normann@svensktvaxtskydd.s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ktfutbildning.se/vara-utbildningar/2017/9/7/frukostseminarium-coop-falle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f_idabjo\Documents\Anpassade%20Office-mallar\SV_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240A5E7D443B4B84CEB8B0172F68BC" ma:contentTypeVersion="11" ma:contentTypeDescription="Skapa ett nytt dokument." ma:contentTypeScope="" ma:versionID="0b35d779307f95d1f82d4e46aa846f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65f0c1d8cd3b1747f393114e727a41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A53F6-B29C-4187-BC3E-A7060015A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DB0544-4042-48B0-A422-26B8917EB9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494BD4-96DD-446A-8710-6CE95C415A5C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55842EF-5AFC-41C5-BF65-FF56A763C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SV_brevmall</Template>
  <TotalTime>48</TotalTime>
  <Pages>2</Pages>
  <Words>684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Kemikontoret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Björling</dc:creator>
  <cp:lastModifiedBy>Ida Björling</cp:lastModifiedBy>
  <cp:revision>9</cp:revision>
  <cp:lastPrinted>2015-11-10T15:18:00Z</cp:lastPrinted>
  <dcterms:created xsi:type="dcterms:W3CDTF">2017-06-27T07:12:00Z</dcterms:created>
  <dcterms:modified xsi:type="dcterms:W3CDTF">2017-07-03T09:53:00Z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0x01010075240A5E7D443B4B84CEB8B0172F68BC</vt:lpwstr>
  </property>
</Properties>
</file>