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1A146" w14:textId="77777777" w:rsidR="008F74D1" w:rsidRPr="00317129" w:rsidRDefault="008F74D1" w:rsidP="005528BD">
      <w:pPr>
        <w:spacing w:line="240" w:lineRule="auto"/>
        <w:rPr>
          <w:rFonts w:asciiTheme="majorHAnsi" w:hAnsiTheme="majorHAnsi" w:cstheme="majorHAnsi"/>
          <w:szCs w:val="20"/>
          <w:u w:val="single"/>
        </w:rPr>
      </w:pPr>
      <w:r w:rsidRPr="00317129">
        <w:rPr>
          <w:rFonts w:asciiTheme="majorHAnsi" w:hAnsiTheme="majorHAnsi" w:cstheme="majorHAnsi"/>
          <w:szCs w:val="20"/>
          <w:u w:val="single"/>
        </w:rPr>
        <w:t>Unikt projekt med klimatförbättrad betong:</w:t>
      </w:r>
    </w:p>
    <w:p w14:paraId="7BB4CB6D" w14:textId="7257125D" w:rsidR="008F74D1" w:rsidRPr="00FF4EA0" w:rsidRDefault="008F74D1" w:rsidP="005528BD">
      <w:pPr>
        <w:spacing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FF4EA0">
        <w:rPr>
          <w:rFonts w:asciiTheme="majorHAnsi" w:hAnsiTheme="majorHAnsi" w:cstheme="majorHAnsi"/>
          <w:b/>
          <w:bCs/>
          <w:sz w:val="32"/>
          <w:szCs w:val="32"/>
        </w:rPr>
        <w:t>Sänker C</w:t>
      </w:r>
      <w:r w:rsidR="00FF4EA0">
        <w:rPr>
          <w:rFonts w:asciiTheme="majorHAnsi" w:hAnsiTheme="majorHAnsi" w:cstheme="majorHAnsi"/>
          <w:b/>
          <w:bCs/>
          <w:sz w:val="32"/>
          <w:szCs w:val="32"/>
        </w:rPr>
        <w:t>O</w:t>
      </w:r>
      <w:r w:rsidRPr="00FF4EA0">
        <w:rPr>
          <w:rFonts w:asciiTheme="majorHAnsi" w:hAnsiTheme="majorHAnsi" w:cstheme="majorHAnsi"/>
          <w:b/>
          <w:bCs/>
          <w:sz w:val="32"/>
          <w:szCs w:val="32"/>
          <w:vertAlign w:val="subscript"/>
        </w:rPr>
        <w:t>2</w:t>
      </w:r>
      <w:r w:rsidRPr="00FF4EA0">
        <w:rPr>
          <w:rFonts w:asciiTheme="majorHAnsi" w:hAnsiTheme="majorHAnsi" w:cstheme="majorHAnsi"/>
          <w:b/>
          <w:bCs/>
          <w:sz w:val="32"/>
          <w:szCs w:val="32"/>
        </w:rPr>
        <w:t>-utsläppen med 36 000 ton i landets</w:t>
      </w:r>
    </w:p>
    <w:p w14:paraId="61ECFBFF" w14:textId="40F04A8F" w:rsidR="008F74D1" w:rsidRPr="00FF4EA0" w:rsidRDefault="008F74D1" w:rsidP="314B2DA8">
      <w:pPr>
        <w:spacing w:line="240" w:lineRule="auto"/>
        <w:rPr>
          <w:rFonts w:asciiTheme="majorHAnsi" w:hAnsiTheme="majorHAnsi" w:cstheme="majorBidi"/>
          <w:b/>
          <w:bCs/>
          <w:sz w:val="32"/>
          <w:szCs w:val="32"/>
        </w:rPr>
      </w:pPr>
      <w:r w:rsidRPr="314B2DA8">
        <w:rPr>
          <w:rFonts w:asciiTheme="majorHAnsi" w:hAnsiTheme="majorHAnsi" w:cstheme="majorBidi"/>
          <w:b/>
          <w:bCs/>
          <w:sz w:val="32"/>
          <w:szCs w:val="32"/>
        </w:rPr>
        <w:t xml:space="preserve">största projekt med </w:t>
      </w:r>
      <w:r w:rsidR="4FD74EBD" w:rsidRPr="314B2DA8">
        <w:rPr>
          <w:rFonts w:asciiTheme="majorHAnsi" w:hAnsiTheme="majorHAnsi" w:cstheme="majorBidi"/>
          <w:b/>
          <w:bCs/>
          <w:sz w:val="32"/>
          <w:szCs w:val="32"/>
        </w:rPr>
        <w:t xml:space="preserve">lägre andel </w:t>
      </w:r>
      <w:r w:rsidRPr="314B2DA8">
        <w:rPr>
          <w:rFonts w:asciiTheme="majorHAnsi" w:hAnsiTheme="majorHAnsi" w:cstheme="majorBidi"/>
          <w:b/>
          <w:bCs/>
          <w:sz w:val="32"/>
          <w:szCs w:val="32"/>
        </w:rPr>
        <w:t>cement i betongen</w:t>
      </w:r>
    </w:p>
    <w:p w14:paraId="5B8C58F3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szCs w:val="20"/>
        </w:rPr>
      </w:pPr>
    </w:p>
    <w:p w14:paraId="323D5106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8F74D1">
        <w:rPr>
          <w:rFonts w:asciiTheme="majorHAnsi" w:hAnsiTheme="majorHAnsi" w:cstheme="majorHAnsi"/>
          <w:b/>
          <w:bCs/>
          <w:szCs w:val="20"/>
        </w:rPr>
        <w:t>Få har missat att byggnationen av Västlänken i Göteborg är i full gång.</w:t>
      </w:r>
    </w:p>
    <w:p w14:paraId="755A187C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8F74D1">
        <w:rPr>
          <w:rFonts w:asciiTheme="majorHAnsi" w:hAnsiTheme="majorHAnsi" w:cstheme="majorHAnsi"/>
          <w:b/>
          <w:bCs/>
          <w:szCs w:val="20"/>
        </w:rPr>
        <w:t>Vad väldigt många dock inte vet är att etapp Centralstationen är Sveriges största byggnadsprojekt någonsin med klimatförbättrad betong.</w:t>
      </w:r>
    </w:p>
    <w:p w14:paraId="1C6A4DED" w14:textId="78B1B693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8F74D1">
        <w:rPr>
          <w:rFonts w:asciiTheme="majorHAnsi" w:hAnsiTheme="majorHAnsi" w:cstheme="majorHAnsi"/>
          <w:b/>
          <w:bCs/>
          <w:szCs w:val="20"/>
        </w:rPr>
        <w:t xml:space="preserve">Totalt beräknas det gå åt 330 000 kubikmeter betong, vilket kan jämföras med </w:t>
      </w:r>
      <w:r w:rsidR="00194E76">
        <w:rPr>
          <w:rFonts w:asciiTheme="majorHAnsi" w:hAnsiTheme="majorHAnsi" w:cstheme="majorHAnsi"/>
          <w:b/>
          <w:bCs/>
          <w:szCs w:val="20"/>
        </w:rPr>
        <w:t xml:space="preserve">fylla </w:t>
      </w:r>
      <w:r w:rsidRPr="008F74D1">
        <w:rPr>
          <w:rFonts w:asciiTheme="majorHAnsi" w:hAnsiTheme="majorHAnsi" w:cstheme="majorHAnsi"/>
          <w:b/>
          <w:bCs/>
          <w:szCs w:val="20"/>
        </w:rPr>
        <w:t>halva Globen</w:t>
      </w:r>
      <w:r w:rsidR="00194E76">
        <w:rPr>
          <w:rFonts w:asciiTheme="majorHAnsi" w:hAnsiTheme="majorHAnsi" w:cstheme="majorHAnsi"/>
          <w:b/>
          <w:bCs/>
          <w:szCs w:val="20"/>
        </w:rPr>
        <w:t>.</w:t>
      </w:r>
    </w:p>
    <w:p w14:paraId="353C40C2" w14:textId="68117F32" w:rsidR="008F74D1" w:rsidRPr="008F74D1" w:rsidRDefault="008F74D1" w:rsidP="314B2DA8">
      <w:pPr>
        <w:spacing w:line="240" w:lineRule="auto"/>
        <w:rPr>
          <w:rFonts w:asciiTheme="majorHAnsi" w:hAnsiTheme="majorHAnsi" w:cstheme="majorBidi"/>
          <w:b/>
          <w:bCs/>
        </w:rPr>
      </w:pPr>
      <w:r w:rsidRPr="314B2DA8">
        <w:rPr>
          <w:rFonts w:asciiTheme="majorHAnsi" w:hAnsiTheme="majorHAnsi" w:cstheme="majorBidi"/>
          <w:b/>
          <w:bCs/>
        </w:rPr>
        <w:t xml:space="preserve">Tack vare den speciellt framtagna betongen från Thomas Concrete Group, kommer projektet </w:t>
      </w:r>
      <w:r w:rsidR="56C85B7F" w:rsidRPr="314B2DA8">
        <w:rPr>
          <w:rFonts w:asciiTheme="majorHAnsi" w:hAnsiTheme="majorHAnsi" w:cstheme="majorBidi"/>
          <w:b/>
          <w:bCs/>
        </w:rPr>
        <w:t xml:space="preserve">kunna </w:t>
      </w:r>
      <w:r w:rsidRPr="314B2DA8">
        <w:rPr>
          <w:rFonts w:asciiTheme="majorHAnsi" w:hAnsiTheme="majorHAnsi" w:cstheme="majorBidi"/>
          <w:b/>
          <w:bCs/>
        </w:rPr>
        <w:t>minska CO</w:t>
      </w:r>
      <w:r w:rsidRPr="314B2DA8">
        <w:rPr>
          <w:rFonts w:asciiTheme="majorHAnsi" w:hAnsiTheme="majorHAnsi" w:cstheme="majorBidi"/>
          <w:b/>
          <w:bCs/>
          <w:vertAlign w:val="subscript"/>
        </w:rPr>
        <w:t>2</w:t>
      </w:r>
      <w:r w:rsidRPr="314B2DA8">
        <w:rPr>
          <w:rFonts w:asciiTheme="majorHAnsi" w:hAnsiTheme="majorHAnsi" w:cstheme="majorBidi"/>
          <w:b/>
          <w:bCs/>
        </w:rPr>
        <w:t xml:space="preserve">-utsläppen med </w:t>
      </w:r>
      <w:r w:rsidR="006E2B9E">
        <w:rPr>
          <w:rFonts w:asciiTheme="majorHAnsi" w:hAnsiTheme="majorHAnsi" w:cstheme="majorBidi"/>
          <w:b/>
          <w:bCs/>
        </w:rPr>
        <w:t>imponerande</w:t>
      </w:r>
      <w:r w:rsidR="006E2B9E" w:rsidRPr="314B2DA8">
        <w:rPr>
          <w:rFonts w:asciiTheme="majorHAnsi" w:hAnsiTheme="majorHAnsi" w:cstheme="majorBidi"/>
          <w:b/>
          <w:bCs/>
        </w:rPr>
        <w:t xml:space="preserve"> </w:t>
      </w:r>
      <w:r w:rsidRPr="314B2DA8">
        <w:rPr>
          <w:rFonts w:asciiTheme="majorHAnsi" w:hAnsiTheme="majorHAnsi" w:cstheme="majorBidi"/>
          <w:b/>
          <w:bCs/>
        </w:rPr>
        <w:t>36 000 ton.</w:t>
      </w:r>
    </w:p>
    <w:p w14:paraId="638D2D23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szCs w:val="20"/>
        </w:rPr>
      </w:pPr>
    </w:p>
    <w:p w14:paraId="3A098FAD" w14:textId="4E7EEBD5" w:rsidR="008F74D1" w:rsidRPr="008F74D1" w:rsidRDefault="008F74D1" w:rsidP="314B2DA8">
      <w:pPr>
        <w:spacing w:line="240" w:lineRule="auto"/>
        <w:rPr>
          <w:rFonts w:asciiTheme="majorHAnsi" w:hAnsiTheme="majorHAnsi" w:cstheme="majorBidi"/>
        </w:rPr>
      </w:pPr>
      <w:r w:rsidRPr="314B2DA8">
        <w:rPr>
          <w:rFonts w:asciiTheme="majorHAnsi" w:hAnsiTheme="majorHAnsi" w:cstheme="majorBidi"/>
        </w:rPr>
        <w:t>Redan 2012 började Thomas Betong</w:t>
      </w:r>
      <w:r w:rsidR="00D811C8">
        <w:rPr>
          <w:rFonts w:asciiTheme="majorHAnsi" w:hAnsiTheme="majorHAnsi" w:cstheme="majorBidi"/>
        </w:rPr>
        <w:t>, som ingår in Thomas Concrete Group,</w:t>
      </w:r>
      <w:r w:rsidRPr="314B2DA8">
        <w:rPr>
          <w:rFonts w:asciiTheme="majorHAnsi" w:hAnsiTheme="majorHAnsi" w:cstheme="majorBidi"/>
        </w:rPr>
        <w:t xml:space="preserve"> att laborera med miljöförbättrad betong, där man ersätter stora delar av cement som bindemedel med </w:t>
      </w:r>
      <w:r w:rsidR="005E00F1">
        <w:rPr>
          <w:rFonts w:asciiTheme="majorHAnsi" w:hAnsiTheme="majorHAnsi" w:cstheme="majorBidi"/>
        </w:rPr>
        <w:t>restmaterial</w:t>
      </w:r>
      <w:r w:rsidR="005E00F1" w:rsidRPr="314B2DA8">
        <w:rPr>
          <w:rFonts w:asciiTheme="majorHAnsi" w:hAnsiTheme="majorHAnsi" w:cstheme="majorBidi"/>
        </w:rPr>
        <w:t xml:space="preserve"> </w:t>
      </w:r>
      <w:r w:rsidRPr="314B2DA8">
        <w:rPr>
          <w:rFonts w:asciiTheme="majorHAnsi" w:hAnsiTheme="majorHAnsi" w:cstheme="majorBidi"/>
        </w:rPr>
        <w:t xml:space="preserve">från industrin, </w:t>
      </w:r>
      <w:proofErr w:type="gramStart"/>
      <w:r w:rsidRPr="314B2DA8">
        <w:rPr>
          <w:rFonts w:asciiTheme="majorHAnsi" w:hAnsiTheme="majorHAnsi" w:cstheme="majorBidi"/>
        </w:rPr>
        <w:t>t ex</w:t>
      </w:r>
      <w:proofErr w:type="gramEnd"/>
      <w:r w:rsidRPr="314B2DA8">
        <w:rPr>
          <w:rFonts w:asciiTheme="majorHAnsi" w:hAnsiTheme="majorHAnsi" w:cstheme="majorBidi"/>
        </w:rPr>
        <w:t xml:space="preserve"> </w:t>
      </w:r>
      <w:proofErr w:type="spellStart"/>
      <w:r w:rsidRPr="314B2DA8">
        <w:rPr>
          <w:rFonts w:asciiTheme="majorHAnsi" w:hAnsiTheme="majorHAnsi" w:cstheme="majorBidi"/>
        </w:rPr>
        <w:t>flygaska</w:t>
      </w:r>
      <w:proofErr w:type="spellEnd"/>
      <w:r w:rsidRPr="314B2DA8">
        <w:rPr>
          <w:rFonts w:asciiTheme="majorHAnsi" w:hAnsiTheme="majorHAnsi" w:cstheme="majorBidi"/>
        </w:rPr>
        <w:t xml:space="preserve"> och </w:t>
      </w:r>
      <w:r w:rsidR="1521DEFC" w:rsidRPr="314B2DA8">
        <w:rPr>
          <w:rFonts w:asciiTheme="majorHAnsi" w:hAnsiTheme="majorHAnsi" w:cstheme="majorBidi"/>
        </w:rPr>
        <w:t>masugns</w:t>
      </w:r>
      <w:r w:rsidRPr="314B2DA8">
        <w:rPr>
          <w:rFonts w:asciiTheme="majorHAnsi" w:hAnsiTheme="majorHAnsi" w:cstheme="majorBidi"/>
        </w:rPr>
        <w:t>slagg.</w:t>
      </w:r>
    </w:p>
    <w:p w14:paraId="1BD9B245" w14:textId="3F6635CF" w:rsidR="008F74D1" w:rsidRPr="008F74D1" w:rsidRDefault="008F74D1" w:rsidP="314B2DA8">
      <w:pPr>
        <w:spacing w:line="240" w:lineRule="auto"/>
        <w:rPr>
          <w:rFonts w:asciiTheme="majorHAnsi" w:hAnsiTheme="majorHAnsi" w:cstheme="majorBidi"/>
          <w:color w:val="000000"/>
          <w:shd w:val="clear" w:color="auto" w:fill="FFFFFF"/>
        </w:rPr>
      </w:pPr>
      <w:r w:rsidRPr="314B2DA8">
        <w:rPr>
          <w:rFonts w:asciiTheme="majorHAnsi" w:hAnsiTheme="majorHAnsi" w:cstheme="majorBidi"/>
          <w:color w:val="000000"/>
        </w:rPr>
        <w:t xml:space="preserve">Den speciella betongen är framtagen </w:t>
      </w:r>
      <w:r w:rsidR="4D602DC9" w:rsidRPr="314B2DA8">
        <w:rPr>
          <w:rFonts w:asciiTheme="majorHAnsi" w:hAnsiTheme="majorHAnsi" w:cstheme="majorBidi"/>
          <w:color w:val="000000"/>
        </w:rPr>
        <w:t xml:space="preserve">vid </w:t>
      </w:r>
      <w:r w:rsidRPr="314B2DA8">
        <w:rPr>
          <w:rFonts w:asciiTheme="majorHAnsi" w:hAnsiTheme="majorHAnsi" w:cstheme="majorBidi"/>
          <w:color w:val="000000"/>
        </w:rPr>
        <w:t xml:space="preserve">Thomas </w:t>
      </w:r>
      <w:r w:rsidR="009C7565" w:rsidRPr="314B2DA8">
        <w:rPr>
          <w:rFonts w:asciiTheme="majorHAnsi" w:hAnsiTheme="majorHAnsi" w:cstheme="majorBidi"/>
          <w:color w:val="000000"/>
        </w:rPr>
        <w:t>Concrete</w:t>
      </w:r>
      <w:r w:rsidRPr="314B2DA8">
        <w:rPr>
          <w:rFonts w:asciiTheme="majorHAnsi" w:hAnsiTheme="majorHAnsi" w:cstheme="majorBidi"/>
          <w:color w:val="000000"/>
        </w:rPr>
        <w:t xml:space="preserve"> Groups centra för forskning, utveckling och laboratorieprovning, </w:t>
      </w:r>
      <w:r w:rsidRPr="314B2DA8">
        <w:rPr>
          <w:rFonts w:asciiTheme="majorHAnsi" w:hAnsiTheme="majorHAnsi" w:cstheme="majorBidi"/>
          <w:color w:val="000000"/>
          <w:shd w:val="clear" w:color="auto" w:fill="FFFFFF"/>
        </w:rPr>
        <w:t>C-</w:t>
      </w:r>
      <w:proofErr w:type="spellStart"/>
      <w:r w:rsidRPr="314B2DA8">
        <w:rPr>
          <w:rFonts w:asciiTheme="majorHAnsi" w:hAnsiTheme="majorHAnsi" w:cstheme="majorBidi"/>
          <w:color w:val="000000"/>
          <w:shd w:val="clear" w:color="auto" w:fill="FFFFFF"/>
        </w:rPr>
        <w:t>lab</w:t>
      </w:r>
      <w:proofErr w:type="spellEnd"/>
      <w:r w:rsidRPr="314B2DA8">
        <w:rPr>
          <w:rFonts w:asciiTheme="majorHAnsi" w:hAnsiTheme="majorHAnsi" w:cstheme="majorBidi"/>
          <w:color w:val="000000"/>
          <w:shd w:val="clear" w:color="auto" w:fill="FFFFFF"/>
          <w:vertAlign w:val="superscript"/>
        </w:rPr>
        <w:t>®</w:t>
      </w:r>
      <w:r w:rsidR="00FD3476">
        <w:rPr>
          <w:rFonts w:asciiTheme="majorHAnsi" w:hAnsiTheme="majorHAnsi" w:cstheme="majorBidi"/>
          <w:color w:val="000000"/>
          <w:shd w:val="clear" w:color="auto" w:fill="FFFFFF"/>
        </w:rPr>
        <w:t>.</w:t>
      </w:r>
    </w:p>
    <w:p w14:paraId="0998D36B" w14:textId="76AEADE4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  <w:r w:rsidRPr="008F74D1">
        <w:rPr>
          <w:rFonts w:asciiTheme="majorHAnsi" w:hAnsiTheme="majorHAnsi" w:cstheme="majorHAnsi"/>
          <w:color w:val="000000"/>
          <w:szCs w:val="20"/>
          <w:shd w:val="clear" w:color="auto" w:fill="FFFFFF"/>
        </w:rPr>
        <w:t xml:space="preserve">Betongen, som nu levereras till Västlänkens projekt Centralstationen, </w:t>
      </w:r>
      <w:r w:rsidR="0094705F">
        <w:rPr>
          <w:rFonts w:asciiTheme="majorHAnsi" w:hAnsiTheme="majorHAnsi" w:cstheme="majorHAnsi"/>
          <w:color w:val="000000"/>
          <w:szCs w:val="20"/>
          <w:shd w:val="clear" w:color="auto" w:fill="FFFFFF"/>
        </w:rPr>
        <w:t>ä</w:t>
      </w:r>
      <w:r w:rsidR="00835170">
        <w:rPr>
          <w:rFonts w:asciiTheme="majorHAnsi" w:hAnsiTheme="majorHAnsi" w:cstheme="majorHAnsi"/>
          <w:color w:val="000000"/>
          <w:szCs w:val="20"/>
          <w:shd w:val="clear" w:color="auto" w:fill="FFFFFF"/>
        </w:rPr>
        <w:t>r resultat</w:t>
      </w:r>
      <w:r w:rsidR="0094705F">
        <w:rPr>
          <w:rFonts w:asciiTheme="majorHAnsi" w:hAnsiTheme="majorHAnsi" w:cstheme="majorHAnsi"/>
          <w:color w:val="000000"/>
          <w:szCs w:val="20"/>
          <w:shd w:val="clear" w:color="auto" w:fill="FFFFFF"/>
        </w:rPr>
        <w:t xml:space="preserve">et av flera </w:t>
      </w:r>
      <w:proofErr w:type="gramStart"/>
      <w:r w:rsidR="0094705F">
        <w:rPr>
          <w:rFonts w:asciiTheme="majorHAnsi" w:hAnsiTheme="majorHAnsi" w:cstheme="majorHAnsi"/>
          <w:color w:val="000000"/>
          <w:szCs w:val="20"/>
          <w:shd w:val="clear" w:color="auto" w:fill="FFFFFF"/>
        </w:rPr>
        <w:t>års arbete</w:t>
      </w:r>
      <w:proofErr w:type="gramEnd"/>
      <w:r w:rsidR="0094705F">
        <w:rPr>
          <w:rFonts w:asciiTheme="majorHAnsi" w:hAnsiTheme="majorHAnsi" w:cstheme="majorHAnsi"/>
          <w:color w:val="000000"/>
          <w:szCs w:val="20"/>
          <w:shd w:val="clear" w:color="auto" w:fill="FFFFFF"/>
        </w:rPr>
        <w:t>.</w:t>
      </w:r>
      <w:r w:rsidR="00835170">
        <w:rPr>
          <w:rFonts w:asciiTheme="majorHAnsi" w:hAnsiTheme="majorHAnsi" w:cstheme="majorHAnsi"/>
          <w:color w:val="000000"/>
          <w:szCs w:val="20"/>
          <w:shd w:val="clear" w:color="auto" w:fill="FFFFFF"/>
        </w:rPr>
        <w:t xml:space="preserve"> </w:t>
      </w:r>
    </w:p>
    <w:p w14:paraId="46F354E3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000C57F8" w14:textId="7B51D253" w:rsidR="008F74D1" w:rsidRPr="008F74D1" w:rsidRDefault="008F74D1" w:rsidP="314B2DA8">
      <w:pPr>
        <w:pStyle w:val="Liststycke"/>
        <w:numPr>
          <w:ilvl w:val="0"/>
          <w:numId w:val="12"/>
        </w:numPr>
        <w:spacing w:line="240" w:lineRule="auto"/>
        <w:rPr>
          <w:rFonts w:asciiTheme="majorHAnsi" w:hAnsiTheme="majorHAnsi" w:cstheme="majorBidi"/>
          <w:color w:val="000000"/>
          <w:shd w:val="clear" w:color="auto" w:fill="FFFFFF"/>
        </w:rPr>
      </w:pPr>
      <w:r w:rsidRPr="314B2DA8">
        <w:rPr>
          <w:rFonts w:asciiTheme="majorHAnsi" w:hAnsiTheme="majorHAnsi" w:cstheme="majorBidi"/>
          <w:color w:val="000000"/>
          <w:shd w:val="clear" w:color="auto" w:fill="FFFFFF"/>
        </w:rPr>
        <w:t>För att lyckas med ett så här omfattande projekt, som dessutom innebär en helt ny teknik, krävs ett nära samarbete mellan oss som producent</w:t>
      </w:r>
      <w:r w:rsidR="4267CAD5" w:rsidRPr="314B2DA8">
        <w:rPr>
          <w:rFonts w:asciiTheme="majorHAnsi" w:hAnsiTheme="majorHAnsi" w:cstheme="majorBidi"/>
          <w:color w:val="000000"/>
          <w:shd w:val="clear" w:color="auto" w:fill="FFFFFF"/>
        </w:rPr>
        <w:t>, entreprenören</w:t>
      </w:r>
      <w:r w:rsidRPr="314B2DA8">
        <w:rPr>
          <w:rFonts w:asciiTheme="majorHAnsi" w:hAnsiTheme="majorHAnsi" w:cstheme="majorBidi"/>
          <w:color w:val="000000"/>
          <w:shd w:val="clear" w:color="auto" w:fill="FFFFFF"/>
        </w:rPr>
        <w:t xml:space="preserve"> och beställare långt innan projektet startar, säger Ingemar Löfgren, professor och </w:t>
      </w:r>
      <w:r w:rsidR="00CC5E44">
        <w:rPr>
          <w:rFonts w:asciiTheme="majorHAnsi" w:hAnsiTheme="majorHAnsi" w:cstheme="majorBidi"/>
          <w:color w:val="000000"/>
          <w:shd w:val="clear" w:color="auto" w:fill="FFFFFF"/>
        </w:rPr>
        <w:t>f</w:t>
      </w:r>
      <w:r w:rsidR="00D43561" w:rsidRPr="314B2DA8">
        <w:rPr>
          <w:rFonts w:asciiTheme="majorHAnsi" w:hAnsiTheme="majorHAnsi" w:cstheme="majorBidi"/>
          <w:color w:val="000000"/>
          <w:shd w:val="clear" w:color="auto" w:fill="FFFFFF"/>
        </w:rPr>
        <w:t>orskning och utvecklingschef</w:t>
      </w:r>
      <w:r w:rsidRPr="314B2DA8">
        <w:rPr>
          <w:rFonts w:asciiTheme="majorHAnsi" w:hAnsiTheme="majorHAnsi" w:cstheme="majorBidi"/>
          <w:color w:val="000000"/>
          <w:shd w:val="clear" w:color="auto" w:fill="FFFFFF"/>
        </w:rPr>
        <w:t xml:space="preserve"> på </w:t>
      </w:r>
      <w:r w:rsidR="00D43561" w:rsidRPr="314B2DA8">
        <w:rPr>
          <w:rFonts w:asciiTheme="majorHAnsi" w:hAnsiTheme="majorHAnsi" w:cstheme="majorBidi"/>
          <w:color w:val="000000"/>
          <w:shd w:val="clear" w:color="auto" w:fill="FFFFFF"/>
        </w:rPr>
        <w:t>Thomas Concrete Group</w:t>
      </w:r>
      <w:r w:rsidRPr="314B2DA8">
        <w:rPr>
          <w:rFonts w:asciiTheme="majorHAnsi" w:hAnsiTheme="majorHAnsi" w:cstheme="majorBidi"/>
          <w:color w:val="000000"/>
          <w:shd w:val="clear" w:color="auto" w:fill="FFFFFF"/>
        </w:rPr>
        <w:t>.</w:t>
      </w:r>
    </w:p>
    <w:p w14:paraId="74976DDA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color w:val="000000"/>
          <w:szCs w:val="20"/>
        </w:rPr>
      </w:pPr>
    </w:p>
    <w:p w14:paraId="705E3D34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b/>
          <w:bCs/>
          <w:color w:val="000000"/>
          <w:szCs w:val="20"/>
        </w:rPr>
      </w:pPr>
      <w:r w:rsidRPr="008F74D1">
        <w:rPr>
          <w:rFonts w:asciiTheme="majorHAnsi" w:hAnsiTheme="majorHAnsi" w:cstheme="majorHAnsi"/>
          <w:b/>
          <w:bCs/>
          <w:color w:val="000000"/>
          <w:szCs w:val="20"/>
        </w:rPr>
        <w:t>Unikt avsteg från Trafikverket</w:t>
      </w:r>
    </w:p>
    <w:p w14:paraId="6D40BFFD" w14:textId="5E511109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color w:val="000000"/>
          <w:szCs w:val="20"/>
        </w:rPr>
      </w:pPr>
      <w:r w:rsidRPr="008F74D1">
        <w:rPr>
          <w:rFonts w:asciiTheme="majorHAnsi" w:hAnsiTheme="majorHAnsi" w:cstheme="majorHAnsi"/>
          <w:color w:val="000000"/>
          <w:szCs w:val="20"/>
        </w:rPr>
        <w:t xml:space="preserve">Fram till </w:t>
      </w:r>
      <w:r w:rsidR="005B272B">
        <w:rPr>
          <w:rFonts w:asciiTheme="majorHAnsi" w:hAnsiTheme="majorHAnsi" w:cstheme="majorHAnsi"/>
          <w:color w:val="000000"/>
          <w:szCs w:val="20"/>
        </w:rPr>
        <w:t>nu</w:t>
      </w:r>
      <w:r w:rsidRPr="008F74D1">
        <w:rPr>
          <w:rFonts w:asciiTheme="majorHAnsi" w:hAnsiTheme="majorHAnsi" w:cstheme="majorHAnsi"/>
          <w:color w:val="000000"/>
          <w:szCs w:val="20"/>
        </w:rPr>
        <w:t xml:space="preserve"> har Thomas Betong levererat </w:t>
      </w:r>
      <w:r w:rsidR="00DE594B">
        <w:rPr>
          <w:rFonts w:asciiTheme="majorHAnsi" w:hAnsiTheme="majorHAnsi" w:cstheme="majorHAnsi"/>
          <w:color w:val="000000"/>
          <w:szCs w:val="20"/>
        </w:rPr>
        <w:t xml:space="preserve">drygt 100 000 </w:t>
      </w:r>
      <w:r w:rsidRPr="008F74D1">
        <w:rPr>
          <w:rFonts w:asciiTheme="majorHAnsi" w:hAnsiTheme="majorHAnsi" w:cstheme="majorHAnsi"/>
          <w:color w:val="000000"/>
          <w:szCs w:val="20"/>
        </w:rPr>
        <w:t>kubikmeter betong till NCC och projekt Centralstationen.</w:t>
      </w:r>
      <w:r w:rsidR="007D6AEA">
        <w:rPr>
          <w:rFonts w:asciiTheme="majorHAnsi" w:hAnsiTheme="majorHAnsi" w:cstheme="majorHAnsi"/>
          <w:color w:val="000000"/>
          <w:szCs w:val="20"/>
        </w:rPr>
        <w:t xml:space="preserve"> </w:t>
      </w:r>
      <w:r w:rsidRPr="008F74D1">
        <w:rPr>
          <w:rFonts w:asciiTheme="majorHAnsi" w:hAnsiTheme="majorHAnsi" w:cstheme="majorHAnsi"/>
          <w:color w:val="000000"/>
          <w:szCs w:val="20"/>
        </w:rPr>
        <w:t>Den potentiella besparingen för hela projektet (330 000 kubikmeter) skulle motsvara</w:t>
      </w:r>
      <w:r w:rsidR="007D6AEA">
        <w:rPr>
          <w:rFonts w:asciiTheme="majorHAnsi" w:hAnsiTheme="majorHAnsi" w:cstheme="majorHAnsi"/>
          <w:color w:val="000000"/>
          <w:szCs w:val="20"/>
        </w:rPr>
        <w:t>,</w:t>
      </w:r>
      <w:r w:rsidRPr="008F74D1">
        <w:rPr>
          <w:rFonts w:asciiTheme="majorHAnsi" w:hAnsiTheme="majorHAnsi" w:cstheme="majorHAnsi"/>
          <w:color w:val="000000"/>
          <w:szCs w:val="20"/>
        </w:rPr>
        <w:t xml:space="preserve"> (försiktigt räknat</w:t>
      </w:r>
      <w:r w:rsidR="007D6AEA">
        <w:rPr>
          <w:rFonts w:asciiTheme="majorHAnsi" w:hAnsiTheme="majorHAnsi" w:cstheme="majorHAnsi"/>
          <w:color w:val="000000"/>
          <w:szCs w:val="20"/>
        </w:rPr>
        <w:t>,</w:t>
      </w:r>
      <w:r w:rsidRPr="008F74D1">
        <w:rPr>
          <w:rFonts w:asciiTheme="majorHAnsi" w:hAnsiTheme="majorHAnsi" w:cstheme="majorHAnsi"/>
          <w:color w:val="000000"/>
          <w:szCs w:val="20"/>
        </w:rPr>
        <w:t xml:space="preserve"> 36 106 ton CO</w:t>
      </w:r>
      <w:r w:rsidRPr="00A278BC">
        <w:rPr>
          <w:rFonts w:asciiTheme="majorHAnsi" w:hAnsiTheme="majorHAnsi" w:cstheme="majorHAnsi"/>
          <w:color w:val="000000"/>
          <w:szCs w:val="20"/>
          <w:vertAlign w:val="subscript"/>
        </w:rPr>
        <w:t>2</w:t>
      </w:r>
      <w:r w:rsidRPr="008F74D1">
        <w:rPr>
          <w:rFonts w:asciiTheme="majorHAnsi" w:hAnsiTheme="majorHAnsi" w:cstheme="majorHAnsi"/>
          <w:color w:val="000000"/>
          <w:szCs w:val="20"/>
        </w:rPr>
        <w:t>.</w:t>
      </w:r>
    </w:p>
    <w:p w14:paraId="1C1D5D39" w14:textId="0CE9CBD7" w:rsidR="008F74D1" w:rsidRPr="008F74D1" w:rsidRDefault="008F74D1" w:rsidP="314B2DA8">
      <w:pPr>
        <w:spacing w:line="240" w:lineRule="auto"/>
        <w:rPr>
          <w:rFonts w:asciiTheme="majorHAnsi" w:hAnsiTheme="majorHAnsi" w:cstheme="majorBidi"/>
        </w:rPr>
      </w:pPr>
      <w:r w:rsidRPr="314B2DA8">
        <w:rPr>
          <w:rFonts w:asciiTheme="majorHAnsi" w:hAnsiTheme="majorHAnsi" w:cstheme="majorBidi"/>
        </w:rPr>
        <w:t xml:space="preserve">Det som är unikt är att Trafikverket </w:t>
      </w:r>
      <w:r w:rsidR="202A768B" w:rsidRPr="314B2DA8">
        <w:rPr>
          <w:rFonts w:asciiTheme="majorHAnsi" w:hAnsiTheme="majorHAnsi" w:cstheme="majorBidi"/>
        </w:rPr>
        <w:t>gjort</w:t>
      </w:r>
      <w:r w:rsidRPr="314B2DA8">
        <w:rPr>
          <w:rFonts w:asciiTheme="majorHAnsi" w:hAnsiTheme="majorHAnsi" w:cstheme="majorBidi"/>
        </w:rPr>
        <w:t xml:space="preserve"> avsteg från sina krav på </w:t>
      </w:r>
      <w:r w:rsidR="2E033814" w:rsidRPr="314B2DA8">
        <w:rPr>
          <w:rFonts w:asciiTheme="majorHAnsi" w:hAnsiTheme="majorHAnsi" w:cstheme="majorBidi"/>
        </w:rPr>
        <w:t>andelen</w:t>
      </w:r>
      <w:r w:rsidRPr="314B2DA8">
        <w:rPr>
          <w:rFonts w:asciiTheme="majorHAnsi" w:hAnsiTheme="majorHAnsi" w:cstheme="majorBidi"/>
        </w:rPr>
        <w:t xml:space="preserve"> </w:t>
      </w:r>
      <w:r w:rsidR="14C0636A" w:rsidRPr="314B2DA8">
        <w:rPr>
          <w:rFonts w:asciiTheme="majorHAnsi" w:hAnsiTheme="majorHAnsi" w:cstheme="majorBidi"/>
        </w:rPr>
        <w:t>portland</w:t>
      </w:r>
      <w:r w:rsidRPr="314B2DA8">
        <w:rPr>
          <w:rFonts w:asciiTheme="majorHAnsi" w:hAnsiTheme="majorHAnsi" w:cstheme="majorBidi"/>
        </w:rPr>
        <w:t>cement som bindemedel i betongen. Den nya tekniken sänker miljöbelastningen och uppfyller redan ett stort antal av de krav som Trafikverket kommer att ställa 2025 till 2029.</w:t>
      </w:r>
    </w:p>
    <w:p w14:paraId="2D8E1280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szCs w:val="20"/>
        </w:rPr>
      </w:pPr>
    </w:p>
    <w:p w14:paraId="3E687438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8F74D1">
        <w:rPr>
          <w:rFonts w:asciiTheme="majorHAnsi" w:hAnsiTheme="majorHAnsi" w:cstheme="majorHAnsi"/>
          <w:b/>
          <w:bCs/>
          <w:szCs w:val="20"/>
        </w:rPr>
        <w:t>Ligger i framkant</w:t>
      </w:r>
    </w:p>
    <w:p w14:paraId="483F5944" w14:textId="6535806B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szCs w:val="20"/>
        </w:rPr>
      </w:pPr>
      <w:r w:rsidRPr="008F74D1">
        <w:rPr>
          <w:rFonts w:asciiTheme="majorHAnsi" w:hAnsiTheme="majorHAnsi" w:cstheme="majorHAnsi"/>
          <w:szCs w:val="20"/>
        </w:rPr>
        <w:t xml:space="preserve">Thomas Concrete Group är den aktör i Sverige som har mest erfarenhet och kunskap kring den klimatförbättrade betongen. </w:t>
      </w:r>
    </w:p>
    <w:p w14:paraId="41506623" w14:textId="620DA7D9" w:rsidR="008F74D1" w:rsidRPr="008F74D1" w:rsidRDefault="008F74D1" w:rsidP="005528BD">
      <w:pPr>
        <w:pStyle w:val="Liststycke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color w:val="000000"/>
          <w:szCs w:val="20"/>
        </w:rPr>
      </w:pPr>
      <w:r w:rsidRPr="008F74D1">
        <w:rPr>
          <w:rFonts w:asciiTheme="majorHAnsi" w:hAnsiTheme="majorHAnsi" w:cstheme="majorHAnsi"/>
          <w:color w:val="000000"/>
          <w:szCs w:val="20"/>
        </w:rPr>
        <w:t xml:space="preserve">Vi på Trafikverket vill vara i framkant när det gäller teknikutveckling och när vi fick presenterat för oss att man kunde använda </w:t>
      </w:r>
      <w:r w:rsidR="00D858CC" w:rsidRPr="008F74D1">
        <w:rPr>
          <w:rFonts w:asciiTheme="majorHAnsi" w:hAnsiTheme="majorHAnsi" w:cstheme="majorHAnsi"/>
          <w:color w:val="000000"/>
          <w:szCs w:val="20"/>
        </w:rPr>
        <w:t>en klimatförbättrad betong</w:t>
      </w:r>
      <w:r w:rsidRPr="008F74D1">
        <w:rPr>
          <w:rFonts w:asciiTheme="majorHAnsi" w:hAnsiTheme="majorHAnsi" w:cstheme="majorHAnsi"/>
          <w:color w:val="000000"/>
          <w:szCs w:val="20"/>
        </w:rPr>
        <w:t>, som dessutom innebar bibehållen kvalitet och förbättrad ekonomi, var den klimatförbättrade betongen från Thomas Betong en självklarhet för oss, säger Mikael Larsson, Trafikverkets projektledare för Västlänkens etapp Centralstationen.</w:t>
      </w:r>
    </w:p>
    <w:p w14:paraId="446B1DCA" w14:textId="77777777" w:rsidR="008F74D1" w:rsidRPr="008F74D1" w:rsidRDefault="008F74D1" w:rsidP="005528BD">
      <w:pPr>
        <w:pStyle w:val="Liststycke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color w:val="000000"/>
          <w:szCs w:val="20"/>
        </w:rPr>
      </w:pPr>
      <w:r w:rsidRPr="008F74D1">
        <w:rPr>
          <w:rFonts w:asciiTheme="majorHAnsi" w:hAnsiTheme="majorHAnsi" w:cstheme="majorHAnsi"/>
          <w:color w:val="000000"/>
          <w:szCs w:val="20"/>
        </w:rPr>
        <w:t>Den klimatförbättrade betongen hjälper oss på Trafikverket att arbeta ner vår klimatpåverkan och att nå våra klimatmål.</w:t>
      </w:r>
    </w:p>
    <w:p w14:paraId="48A57FD5" w14:textId="77777777" w:rsidR="005528BD" w:rsidRPr="008F74D1" w:rsidRDefault="005528BD" w:rsidP="005528BD">
      <w:pPr>
        <w:spacing w:line="240" w:lineRule="auto"/>
        <w:rPr>
          <w:rFonts w:asciiTheme="majorHAnsi" w:hAnsiTheme="majorHAnsi" w:cstheme="majorHAnsi"/>
          <w:color w:val="000000"/>
          <w:szCs w:val="20"/>
        </w:rPr>
      </w:pPr>
    </w:p>
    <w:p w14:paraId="4D304328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b/>
          <w:bCs/>
          <w:color w:val="000000"/>
          <w:szCs w:val="20"/>
        </w:rPr>
      </w:pPr>
      <w:r w:rsidRPr="008F74D1">
        <w:rPr>
          <w:rFonts w:asciiTheme="majorHAnsi" w:hAnsiTheme="majorHAnsi" w:cstheme="majorHAnsi"/>
          <w:b/>
          <w:bCs/>
          <w:color w:val="000000"/>
          <w:szCs w:val="20"/>
        </w:rPr>
        <w:t>”Vi når våra klimatmål”</w:t>
      </w:r>
    </w:p>
    <w:p w14:paraId="4F8D44A6" w14:textId="77777777" w:rsidR="008F74D1" w:rsidRPr="008F74D1" w:rsidRDefault="008F74D1" w:rsidP="005528BD">
      <w:pPr>
        <w:spacing w:line="240" w:lineRule="auto"/>
        <w:rPr>
          <w:rFonts w:asciiTheme="majorHAnsi" w:hAnsiTheme="majorHAnsi" w:cstheme="majorHAnsi"/>
          <w:color w:val="000000"/>
          <w:szCs w:val="20"/>
        </w:rPr>
      </w:pPr>
      <w:r w:rsidRPr="008F74D1">
        <w:rPr>
          <w:rFonts w:asciiTheme="majorHAnsi" w:hAnsiTheme="majorHAnsi" w:cstheme="majorHAnsi"/>
          <w:color w:val="000000"/>
          <w:szCs w:val="20"/>
        </w:rPr>
        <w:t>I takt med att Trafikverket ändrat sina krav på mängden cement som bindemedel i betongen i projekt Västlänken har allt fler visat intresse för innovationen. Tack vare nya bindemedel har den klimatförbättrade betongen blivit väldigt lätthanterlig utan att för den skull medföra bristande kvalitet.</w:t>
      </w:r>
    </w:p>
    <w:p w14:paraId="798F7C74" w14:textId="77777777" w:rsidR="008F74D1" w:rsidRPr="008F74D1" w:rsidRDefault="008F74D1" w:rsidP="005528BD">
      <w:pPr>
        <w:pStyle w:val="Liststycke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Theme="majorHAnsi" w:hAnsiTheme="majorHAnsi" w:cstheme="majorHAnsi"/>
          <w:color w:val="000000"/>
          <w:szCs w:val="20"/>
        </w:rPr>
      </w:pPr>
      <w:r w:rsidRPr="008F74D1">
        <w:rPr>
          <w:rFonts w:asciiTheme="majorHAnsi" w:hAnsiTheme="majorHAnsi" w:cstheme="majorHAnsi"/>
          <w:color w:val="000000"/>
          <w:szCs w:val="20"/>
        </w:rPr>
        <w:t>Thomas Betongs klimatförbättrade betong hjälper både oss på NCC och beställaren Trafikverket att nå våra högt uppsatta klimatmål, säger Olaf Burger, NCC:s produktionschef för etapp Centralstationen i projekt Västlänken.</w:t>
      </w:r>
    </w:p>
    <w:p w14:paraId="016E1F05" w14:textId="47D483A9" w:rsidR="00FE181E" w:rsidRPr="00F2615C" w:rsidRDefault="008F74D1" w:rsidP="00F2615C">
      <w:pPr>
        <w:pStyle w:val="Liststycke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Theme="majorHAnsi" w:hAnsiTheme="majorHAnsi" w:cstheme="majorHAnsi"/>
          <w:szCs w:val="20"/>
          <w:lang w:val="fr-FR"/>
        </w:rPr>
      </w:pPr>
      <w:r w:rsidRPr="314B2DA8">
        <w:rPr>
          <w:rFonts w:asciiTheme="majorHAnsi" w:hAnsiTheme="majorHAnsi" w:cstheme="majorBidi"/>
          <w:color w:val="000000" w:themeColor="text1"/>
        </w:rPr>
        <w:t xml:space="preserve">Dessutom ställs det väldigt höga krav på betongen som vi använder till de 23 meter djupa slitsmurarna vid Centralstationen. Tekniken vi använder är att betongen </w:t>
      </w:r>
      <w:r w:rsidR="50C52CDB" w:rsidRPr="314B2DA8">
        <w:rPr>
          <w:rFonts w:asciiTheme="majorHAnsi" w:hAnsiTheme="majorHAnsi" w:cstheme="majorBidi"/>
          <w:color w:val="000000" w:themeColor="text1"/>
        </w:rPr>
        <w:t xml:space="preserve">fylls på med </w:t>
      </w:r>
      <w:proofErr w:type="spellStart"/>
      <w:r w:rsidR="50C52CDB" w:rsidRPr="314B2DA8">
        <w:rPr>
          <w:rFonts w:asciiTheme="majorHAnsi" w:hAnsiTheme="majorHAnsi" w:cstheme="majorBidi"/>
          <w:color w:val="000000" w:themeColor="text1"/>
        </w:rPr>
        <w:t>gjutrör</w:t>
      </w:r>
      <w:proofErr w:type="spellEnd"/>
      <w:r w:rsidR="50C52CDB" w:rsidRPr="314B2DA8">
        <w:rPr>
          <w:rFonts w:asciiTheme="majorHAnsi" w:hAnsiTheme="majorHAnsi" w:cstheme="majorBidi"/>
          <w:color w:val="000000" w:themeColor="text1"/>
        </w:rPr>
        <w:t xml:space="preserve"> </w:t>
      </w:r>
      <w:r w:rsidR="19B97666" w:rsidRPr="314B2DA8">
        <w:rPr>
          <w:rFonts w:asciiTheme="majorHAnsi" w:hAnsiTheme="majorHAnsi" w:cstheme="majorBidi"/>
          <w:color w:val="000000" w:themeColor="text1"/>
        </w:rPr>
        <w:t>från</w:t>
      </w:r>
      <w:r w:rsidRPr="314B2DA8">
        <w:rPr>
          <w:rFonts w:asciiTheme="majorHAnsi" w:hAnsiTheme="majorHAnsi" w:cstheme="majorBidi"/>
          <w:color w:val="000000" w:themeColor="text1"/>
        </w:rPr>
        <w:t xml:space="preserve"> botten och sedan </w:t>
      </w:r>
      <w:r w:rsidR="0C544D69" w:rsidRPr="314B2DA8">
        <w:rPr>
          <w:rFonts w:asciiTheme="majorHAnsi" w:hAnsiTheme="majorHAnsi" w:cstheme="majorBidi"/>
          <w:color w:val="000000" w:themeColor="text1"/>
        </w:rPr>
        <w:t>pressas</w:t>
      </w:r>
      <w:r w:rsidRPr="314B2DA8">
        <w:rPr>
          <w:rFonts w:asciiTheme="majorHAnsi" w:hAnsiTheme="majorHAnsi" w:cstheme="majorBidi"/>
          <w:color w:val="000000" w:themeColor="text1"/>
        </w:rPr>
        <w:t xml:space="preserve"> den sakta uppåt.</w:t>
      </w:r>
    </w:p>
    <w:sectPr w:rsidR="00FE181E" w:rsidRPr="00F2615C" w:rsidSect="00141F8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3CAC9" w14:textId="77777777" w:rsidR="00735C60" w:rsidRDefault="00735C60" w:rsidP="0005368C">
      <w:r>
        <w:separator/>
      </w:r>
    </w:p>
  </w:endnote>
  <w:endnote w:type="continuationSeparator" w:id="0">
    <w:p w14:paraId="63F71C3D" w14:textId="77777777" w:rsidR="00735C60" w:rsidRDefault="00735C60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ֲ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04A5B" w14:textId="77777777"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90CC92" wp14:editId="4C04CD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4D6A314">
            <v:rect id="Rectangle 2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spid="_x0000_s1026" fillcolor="#d0d0d0 [3204]" stroked="f" strokeweight="2pt" w14:anchorId="74B67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12FB3" w:rsidRPr="00E12FB3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B003" w14:textId="77777777"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D29DBD" wp14:editId="6BFA2EF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15F8F94">
            <v:rect id="Rectangle 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spid="_x0000_s1026" fillcolor="#d0d0d0 [3204]" stroked="f" strokeweight="2pt" w14:anchorId="674E8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12FB3" w:rsidRPr="00E12FB3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6E0C2" w14:textId="77777777" w:rsidR="00735C60" w:rsidRDefault="00735C60" w:rsidP="0005368C">
      <w:r>
        <w:separator/>
      </w:r>
    </w:p>
  </w:footnote>
  <w:footnote w:type="continuationSeparator" w:id="0">
    <w:p w14:paraId="53B5F268" w14:textId="77777777" w:rsidR="00735C60" w:rsidRDefault="00735C60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EEBD9" w14:textId="77777777" w:rsidR="0005368C" w:rsidRPr="0005368C" w:rsidRDefault="314B2DA8">
    <w:pPr>
      <w:pStyle w:val="Sidhuvud"/>
    </w:pPr>
    <w:r w:rsidRPr="0005368C">
      <w:t xml:space="preserve"> </w:t>
    </w:r>
    <w:r w:rsidR="00CD2ABB"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70AB1AF7" wp14:editId="6F3670C3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BFD31" w14:textId="77777777" w:rsidR="00141F81" w:rsidRDefault="00CD2A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6F5B56ED" wp14:editId="1E22BDA8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0CB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F47E8"/>
    <w:multiLevelType w:val="hybridMultilevel"/>
    <w:tmpl w:val="127C9350"/>
    <w:lvl w:ilvl="0" w:tplc="9D16F106">
      <w:start w:val="3"/>
      <w:numFmt w:val="bullet"/>
      <w:lvlText w:val="–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948C3"/>
    <w:multiLevelType w:val="hybridMultilevel"/>
    <w:tmpl w:val="0D54B9B0"/>
    <w:lvl w:ilvl="0" w:tplc="8780B57C">
      <w:start w:val="1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61AA8"/>
    <w:multiLevelType w:val="hybridMultilevel"/>
    <w:tmpl w:val="E99C8F18"/>
    <w:lvl w:ilvl="0" w:tplc="9E105950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5"/>
    <w:rsid w:val="00012346"/>
    <w:rsid w:val="00015179"/>
    <w:rsid w:val="00020143"/>
    <w:rsid w:val="0005368C"/>
    <w:rsid w:val="00064C7E"/>
    <w:rsid w:val="00065E6C"/>
    <w:rsid w:val="000D7E5A"/>
    <w:rsid w:val="0010264E"/>
    <w:rsid w:val="00112C24"/>
    <w:rsid w:val="00141F81"/>
    <w:rsid w:val="00164137"/>
    <w:rsid w:val="001741FC"/>
    <w:rsid w:val="00194E76"/>
    <w:rsid w:val="00245CEE"/>
    <w:rsid w:val="00270AD2"/>
    <w:rsid w:val="00282E2B"/>
    <w:rsid w:val="002A42F4"/>
    <w:rsid w:val="002C6D98"/>
    <w:rsid w:val="002E143D"/>
    <w:rsid w:val="00317129"/>
    <w:rsid w:val="00324109"/>
    <w:rsid w:val="00354178"/>
    <w:rsid w:val="00397BB8"/>
    <w:rsid w:val="003A2969"/>
    <w:rsid w:val="00425DE1"/>
    <w:rsid w:val="00470131"/>
    <w:rsid w:val="00494215"/>
    <w:rsid w:val="004A096A"/>
    <w:rsid w:val="004A6A5D"/>
    <w:rsid w:val="004A7A08"/>
    <w:rsid w:val="004E109D"/>
    <w:rsid w:val="0052459E"/>
    <w:rsid w:val="005417B6"/>
    <w:rsid w:val="0054266C"/>
    <w:rsid w:val="005528BD"/>
    <w:rsid w:val="005B272B"/>
    <w:rsid w:val="005C2A48"/>
    <w:rsid w:val="005C4003"/>
    <w:rsid w:val="005E00F1"/>
    <w:rsid w:val="005E4C54"/>
    <w:rsid w:val="005E543B"/>
    <w:rsid w:val="00613597"/>
    <w:rsid w:val="00634333"/>
    <w:rsid w:val="006B30C1"/>
    <w:rsid w:val="006E23B0"/>
    <w:rsid w:val="006E2B9E"/>
    <w:rsid w:val="006E4FA3"/>
    <w:rsid w:val="00717D20"/>
    <w:rsid w:val="00721565"/>
    <w:rsid w:val="00735C60"/>
    <w:rsid w:val="00754206"/>
    <w:rsid w:val="007C51D1"/>
    <w:rsid w:val="007D1BFA"/>
    <w:rsid w:val="007D6AEA"/>
    <w:rsid w:val="007D75D1"/>
    <w:rsid w:val="00813A47"/>
    <w:rsid w:val="00835170"/>
    <w:rsid w:val="00873869"/>
    <w:rsid w:val="008F74D1"/>
    <w:rsid w:val="0094705F"/>
    <w:rsid w:val="009A6E06"/>
    <w:rsid w:val="009B5D4A"/>
    <w:rsid w:val="009C3397"/>
    <w:rsid w:val="009C7565"/>
    <w:rsid w:val="00A04C39"/>
    <w:rsid w:val="00A05F79"/>
    <w:rsid w:val="00A278BC"/>
    <w:rsid w:val="00A40BE9"/>
    <w:rsid w:val="00A64E89"/>
    <w:rsid w:val="00A96166"/>
    <w:rsid w:val="00B101F7"/>
    <w:rsid w:val="00B27362"/>
    <w:rsid w:val="00B57A52"/>
    <w:rsid w:val="00B842BE"/>
    <w:rsid w:val="00BC73DB"/>
    <w:rsid w:val="00BE020C"/>
    <w:rsid w:val="00C972F7"/>
    <w:rsid w:val="00CA31FD"/>
    <w:rsid w:val="00CB5CB3"/>
    <w:rsid w:val="00CC5E44"/>
    <w:rsid w:val="00CD2ABB"/>
    <w:rsid w:val="00D43561"/>
    <w:rsid w:val="00D506E9"/>
    <w:rsid w:val="00D552D1"/>
    <w:rsid w:val="00D811C8"/>
    <w:rsid w:val="00D858CC"/>
    <w:rsid w:val="00D95EAE"/>
    <w:rsid w:val="00DC6B8D"/>
    <w:rsid w:val="00DE594B"/>
    <w:rsid w:val="00E12FB3"/>
    <w:rsid w:val="00E309A4"/>
    <w:rsid w:val="00E316D8"/>
    <w:rsid w:val="00E36E2D"/>
    <w:rsid w:val="00E62C9B"/>
    <w:rsid w:val="00E741A4"/>
    <w:rsid w:val="00E77AFE"/>
    <w:rsid w:val="00EB2540"/>
    <w:rsid w:val="00F2615C"/>
    <w:rsid w:val="00F3219F"/>
    <w:rsid w:val="00F415A2"/>
    <w:rsid w:val="00F44499"/>
    <w:rsid w:val="00F73147"/>
    <w:rsid w:val="00FD1C2B"/>
    <w:rsid w:val="00FD3476"/>
    <w:rsid w:val="00FE181E"/>
    <w:rsid w:val="00FF4EA0"/>
    <w:rsid w:val="00FF62BF"/>
    <w:rsid w:val="0C544D69"/>
    <w:rsid w:val="14C0636A"/>
    <w:rsid w:val="1521DEFC"/>
    <w:rsid w:val="19B97666"/>
    <w:rsid w:val="1BE91885"/>
    <w:rsid w:val="202A768B"/>
    <w:rsid w:val="2D0C3B31"/>
    <w:rsid w:val="2E033814"/>
    <w:rsid w:val="312F693B"/>
    <w:rsid w:val="314B2DA8"/>
    <w:rsid w:val="3A5F9E0D"/>
    <w:rsid w:val="4267CAD5"/>
    <w:rsid w:val="4D602DC9"/>
    <w:rsid w:val="4FD74EBD"/>
    <w:rsid w:val="50C52CDB"/>
    <w:rsid w:val="56C85B7F"/>
    <w:rsid w:val="5F456519"/>
    <w:rsid w:val="629596C0"/>
    <w:rsid w:val="69E8C126"/>
    <w:rsid w:val="7CA7EABB"/>
    <w:rsid w:val="7D2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11F6"/>
  <w15:docId w15:val="{205C19F5-1873-4ED6-9B6C-B696ADB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E00F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E00F1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E00F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00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0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7438DE2CA4149A46D6DA9392B4777" ma:contentTypeVersion="10" ma:contentTypeDescription="Create a new document." ma:contentTypeScope="" ma:versionID="0a97d32d86576c50f806a980baee7edf">
  <xsd:schema xmlns:xsd="http://www.w3.org/2001/XMLSchema" xmlns:xs="http://www.w3.org/2001/XMLSchema" xmlns:p="http://schemas.microsoft.com/office/2006/metadata/properties" xmlns:ns2="9e973e18-47dd-4e28-9c8c-9a1f702f00f0" xmlns:ns3="4c2f425c-0067-4f00-a333-e864a363912f" targetNamespace="http://schemas.microsoft.com/office/2006/metadata/properties" ma:root="true" ma:fieldsID="e240a672e440e49cb5e90edaafc19cdd" ns2:_="" ns3:_="">
    <xsd:import namespace="9e973e18-47dd-4e28-9c8c-9a1f702f00f0"/>
    <xsd:import namespace="4c2f425c-0067-4f00-a333-e864a3639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3e18-47dd-4e28-9c8c-9a1f702f0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f425c-0067-4f00-a333-e864a3639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475C2-680B-4BB2-BDFE-7AA1773B4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73e18-47dd-4e28-9c8c-9a1f702f00f0"/>
    <ds:schemaRef ds:uri="4c2f425c-0067-4f00-a333-e864a3639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B287F-14DA-4327-A2C1-FF076C676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98441-EADE-40EB-832F-AA605AEBB2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9EA08-41B2-411C-B17B-F63C3D4C8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</Template>
  <TotalTime>97</TotalTime>
  <Pages>1</Pages>
  <Words>522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De Paula</dc:creator>
  <cp:lastModifiedBy>Katarzyna De Paula</cp:lastModifiedBy>
  <cp:revision>66</cp:revision>
  <cp:lastPrinted>2021-05-24T07:58:00Z</cp:lastPrinted>
  <dcterms:created xsi:type="dcterms:W3CDTF">2021-05-03T11:53:00Z</dcterms:created>
  <dcterms:modified xsi:type="dcterms:W3CDTF">2021-05-25T20:09:00Z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0x0101006587438DE2CA4149A46D6DA9392B4777</vt:lpwstr>
  </property>
</Properties>
</file>