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AA" w:rsidRPr="002262B6" w:rsidRDefault="00622CAA" w:rsidP="00622CAA">
      <w:pPr>
        <w:pBdr>
          <w:top w:val="single" w:sz="2" w:space="11" w:color="000000"/>
        </w:pBdr>
        <w:autoSpaceDE w:val="0"/>
        <w:autoSpaceDN w:val="0"/>
        <w:adjustRightInd w:val="0"/>
        <w:spacing w:after="283" w:line="288" w:lineRule="auto"/>
        <w:textAlignment w:val="center"/>
        <w:rPr>
          <w:rFonts w:ascii="Arial" w:hAnsi="Arial" w:cs="Arial"/>
          <w:i/>
          <w:iCs/>
          <w:color w:val="000000"/>
        </w:rPr>
      </w:pPr>
      <w:r w:rsidRPr="002262B6">
        <w:rPr>
          <w:rFonts w:ascii="Arial" w:hAnsi="Arial" w:cs="Arial"/>
          <w:i/>
          <w:iCs/>
          <w:color w:val="000000"/>
        </w:rPr>
        <w:t>pressrelease</w:t>
      </w:r>
    </w:p>
    <w:p w:rsidR="00753513" w:rsidRPr="002262B6" w:rsidRDefault="00753513" w:rsidP="00A410F8">
      <w:pPr>
        <w:suppressAutoHyphens/>
        <w:autoSpaceDE w:val="0"/>
        <w:autoSpaceDN w:val="0"/>
        <w:adjustRightInd w:val="0"/>
        <w:spacing w:after="170" w:line="480" w:lineRule="atLeast"/>
        <w:textAlignment w:val="center"/>
        <w:rPr>
          <w:rFonts w:ascii="Arial" w:hAnsi="Arial" w:cs="Arial"/>
          <w:color w:val="000000"/>
          <w:sz w:val="48"/>
          <w:szCs w:val="48"/>
        </w:rPr>
      </w:pPr>
      <w:r w:rsidRPr="002262B6">
        <w:rPr>
          <w:rFonts w:ascii="Arial" w:hAnsi="Arial" w:cs="Arial"/>
          <w:color w:val="000000"/>
          <w:sz w:val="48"/>
          <w:szCs w:val="48"/>
        </w:rPr>
        <w:t xml:space="preserve">ID06-lift ger säkrare </w:t>
      </w:r>
      <w:r w:rsidR="002262B6" w:rsidRPr="002262B6">
        <w:rPr>
          <w:rFonts w:ascii="Arial" w:hAnsi="Arial" w:cs="Arial"/>
          <w:color w:val="000000"/>
          <w:sz w:val="48"/>
          <w:szCs w:val="48"/>
        </w:rPr>
        <w:t xml:space="preserve">               </w:t>
      </w:r>
      <w:r w:rsidR="002262B6">
        <w:rPr>
          <w:rFonts w:ascii="Arial" w:hAnsi="Arial" w:cs="Arial"/>
          <w:color w:val="000000"/>
          <w:sz w:val="48"/>
          <w:szCs w:val="48"/>
        </w:rPr>
        <w:t xml:space="preserve"> </w:t>
      </w:r>
      <w:r w:rsidR="000A2018">
        <w:rPr>
          <w:rFonts w:ascii="Arial" w:hAnsi="Arial" w:cs="Arial"/>
          <w:noProof/>
          <w:color w:val="000000"/>
          <w:sz w:val="48"/>
          <w:szCs w:val="48"/>
          <w:lang w:bidi="he-IL"/>
        </w:rPr>
        <w:drawing>
          <wp:inline distT="0" distB="0" distL="0" distR="0">
            <wp:extent cx="1143000" cy="590550"/>
            <wp:effectExtent l="19050" t="0" r="0" b="0"/>
            <wp:docPr id="3" name="Bild 3" descr="ScanBygg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Bygg_0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CAA" w:rsidRPr="002262B6" w:rsidRDefault="00753513" w:rsidP="002262B6">
      <w:pPr>
        <w:suppressAutoHyphens/>
        <w:autoSpaceDE w:val="0"/>
        <w:autoSpaceDN w:val="0"/>
        <w:adjustRightInd w:val="0"/>
        <w:spacing w:after="170" w:line="480" w:lineRule="atLeast"/>
        <w:textAlignment w:val="center"/>
        <w:rPr>
          <w:rFonts w:ascii="Arial" w:hAnsi="Arial" w:cs="Arial"/>
          <w:color w:val="000000"/>
          <w:sz w:val="48"/>
          <w:szCs w:val="48"/>
        </w:rPr>
      </w:pPr>
      <w:r w:rsidRPr="002262B6">
        <w:rPr>
          <w:rFonts w:ascii="Arial" w:hAnsi="Arial" w:cs="Arial"/>
          <w:color w:val="000000"/>
          <w:sz w:val="48"/>
          <w:szCs w:val="48"/>
        </w:rPr>
        <w:t>byggarbetsplatser</w:t>
      </w:r>
      <w:r w:rsidR="00622CAA" w:rsidRPr="002262B6">
        <w:rPr>
          <w:rFonts w:ascii="Arial" w:hAnsi="Arial" w:cs="Arial"/>
          <w:color w:val="000000"/>
          <w:sz w:val="48"/>
          <w:szCs w:val="48"/>
        </w:rPr>
        <w:br/>
      </w:r>
    </w:p>
    <w:p w:rsidR="00622CAA" w:rsidRPr="00BF6746" w:rsidRDefault="00622CAA" w:rsidP="00BF6746">
      <w:pPr>
        <w:spacing w:after="20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F6746">
        <w:rPr>
          <w:rFonts w:ascii="Arial" w:hAnsi="Arial" w:cs="Arial"/>
          <w:b/>
          <w:bCs/>
          <w:color w:val="000000"/>
          <w:sz w:val="20"/>
          <w:szCs w:val="20"/>
        </w:rPr>
        <w:t xml:space="preserve">På </w:t>
      </w:r>
      <w:r w:rsidR="00E14302" w:rsidRPr="00BF6746">
        <w:rPr>
          <w:rFonts w:ascii="Arial" w:hAnsi="Arial" w:cs="Arial"/>
          <w:b/>
          <w:bCs/>
          <w:color w:val="000000"/>
          <w:sz w:val="20"/>
          <w:szCs w:val="20"/>
        </w:rPr>
        <w:t>Scanbygg</w:t>
      </w:r>
      <w:r w:rsidRPr="00BF6746">
        <w:rPr>
          <w:rFonts w:ascii="Arial" w:hAnsi="Arial" w:cs="Arial"/>
          <w:b/>
          <w:bCs/>
          <w:color w:val="000000"/>
          <w:sz w:val="20"/>
          <w:szCs w:val="20"/>
        </w:rPr>
        <w:t>mässan i</w:t>
      </w:r>
      <w:r w:rsidR="00E14302" w:rsidRPr="00BF6746">
        <w:rPr>
          <w:rFonts w:ascii="Arial" w:hAnsi="Arial" w:cs="Arial"/>
          <w:b/>
          <w:bCs/>
          <w:color w:val="000000"/>
          <w:sz w:val="20"/>
          <w:szCs w:val="20"/>
        </w:rPr>
        <w:t xml:space="preserve"> Göteborg</w:t>
      </w:r>
      <w:r w:rsidRPr="00BF6746">
        <w:rPr>
          <w:rFonts w:ascii="Arial" w:hAnsi="Arial" w:cs="Arial"/>
          <w:b/>
          <w:bCs/>
          <w:color w:val="000000"/>
          <w:sz w:val="20"/>
          <w:szCs w:val="20"/>
        </w:rPr>
        <w:t xml:space="preserve"> den </w:t>
      </w:r>
      <w:r w:rsidR="00E14302" w:rsidRPr="00BF6746"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Pr="00BF6746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E14302" w:rsidRPr="00BF6746">
        <w:rPr>
          <w:rFonts w:ascii="Arial" w:hAnsi="Arial" w:cs="Arial"/>
          <w:b/>
          <w:bCs/>
          <w:color w:val="000000"/>
          <w:sz w:val="20"/>
          <w:szCs w:val="20"/>
        </w:rPr>
        <w:t>23 januari</w:t>
      </w:r>
      <w:r w:rsidRPr="00BF6746">
        <w:rPr>
          <w:rFonts w:ascii="Arial" w:hAnsi="Arial" w:cs="Arial"/>
          <w:b/>
          <w:bCs/>
          <w:color w:val="000000"/>
          <w:sz w:val="20"/>
          <w:szCs w:val="20"/>
        </w:rPr>
        <w:t xml:space="preserve"> är det premiär</w:t>
      </w:r>
      <w:r w:rsidR="00E14302" w:rsidRPr="00BF6746">
        <w:rPr>
          <w:rFonts w:ascii="Arial" w:hAnsi="Arial" w:cs="Arial"/>
          <w:b/>
          <w:bCs/>
          <w:color w:val="000000"/>
          <w:sz w:val="20"/>
          <w:szCs w:val="20"/>
        </w:rPr>
        <w:t>visning av</w:t>
      </w:r>
      <w:r w:rsidR="00BF6746" w:rsidRPr="00BF6746">
        <w:rPr>
          <w:rFonts w:ascii="Arial" w:hAnsi="Arial" w:cs="Arial"/>
          <w:b/>
          <w:bCs/>
          <w:sz w:val="20"/>
          <w:szCs w:val="20"/>
        </w:rPr>
        <w:t xml:space="preserve"> ett unikt system som säkerställer behöriga </w:t>
      </w:r>
      <w:r w:rsidR="00BF6746" w:rsidRPr="00495B20">
        <w:rPr>
          <w:rFonts w:ascii="Arial" w:hAnsi="Arial" w:cs="Arial"/>
          <w:b/>
          <w:bCs/>
          <w:sz w:val="20"/>
          <w:szCs w:val="20"/>
        </w:rPr>
        <w:t>användare på rätt lift</w:t>
      </w:r>
      <w:r w:rsidR="00E14302" w:rsidRPr="00495B20">
        <w:rPr>
          <w:rFonts w:ascii="Arial" w:hAnsi="Arial" w:cs="Arial"/>
          <w:b/>
          <w:bCs/>
          <w:color w:val="000000"/>
          <w:sz w:val="20"/>
          <w:szCs w:val="20"/>
        </w:rPr>
        <w:t xml:space="preserve">. Lösningen är framtagen i ett samarbete mellan SafeTool, Lipac </w:t>
      </w:r>
      <w:r w:rsidR="000A2018" w:rsidRPr="00495B20">
        <w:rPr>
          <w:rFonts w:ascii="Arial" w:hAnsi="Arial" w:cs="Arial"/>
          <w:b/>
          <w:bCs/>
          <w:color w:val="000000"/>
          <w:sz w:val="20"/>
          <w:szCs w:val="20"/>
        </w:rPr>
        <w:t xml:space="preserve">Liftar </w:t>
      </w:r>
      <w:r w:rsidR="00E14302" w:rsidRPr="00495B20">
        <w:rPr>
          <w:rFonts w:ascii="Arial" w:hAnsi="Arial" w:cs="Arial"/>
          <w:b/>
          <w:bCs/>
          <w:color w:val="000000"/>
          <w:sz w:val="20"/>
          <w:szCs w:val="20"/>
        </w:rPr>
        <w:t>och Haulotte</w:t>
      </w:r>
      <w:r w:rsidR="00A06DA9" w:rsidRPr="00495B20">
        <w:rPr>
          <w:rFonts w:ascii="Arial" w:hAnsi="Arial" w:cs="Arial"/>
          <w:b/>
          <w:bCs/>
          <w:color w:val="000000"/>
          <w:sz w:val="20"/>
          <w:szCs w:val="20"/>
        </w:rPr>
        <w:t xml:space="preserve"> efter initiativ från NCC</w:t>
      </w:r>
      <w:r w:rsidR="00E14302" w:rsidRPr="00495B20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14302" w:rsidRPr="00BF674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F674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BF6746" w:rsidRDefault="00AC18A4" w:rsidP="00FB010C">
      <w:pPr>
        <w:jc w:val="both"/>
        <w:rPr>
          <w:rFonts w:ascii="Arial" w:hAnsi="Arial" w:cs="Arial"/>
          <w:sz w:val="20"/>
          <w:szCs w:val="20"/>
        </w:rPr>
      </w:pPr>
      <w:r w:rsidRPr="002262B6">
        <w:rPr>
          <w:rFonts w:ascii="Arial" w:hAnsi="Arial" w:cs="Arial"/>
          <w:sz w:val="20"/>
          <w:szCs w:val="20"/>
        </w:rPr>
        <w:t xml:space="preserve">Hanteringen </w:t>
      </w:r>
      <w:r w:rsidR="009521BB">
        <w:rPr>
          <w:rFonts w:ascii="Arial" w:hAnsi="Arial" w:cs="Arial"/>
          <w:sz w:val="20"/>
          <w:szCs w:val="20"/>
        </w:rPr>
        <w:t>av liftar ute på byggarbetsplats</w:t>
      </w:r>
      <w:r w:rsidRPr="002262B6">
        <w:rPr>
          <w:rFonts w:ascii="Arial" w:hAnsi="Arial" w:cs="Arial"/>
          <w:sz w:val="20"/>
          <w:szCs w:val="20"/>
        </w:rPr>
        <w:t>er kan nu underlättas tack vare ett gemensamt utvecklingsprojekt mellan SafeTool och Lipac</w:t>
      </w:r>
      <w:r w:rsidR="000A2018">
        <w:rPr>
          <w:rFonts w:ascii="Arial" w:hAnsi="Arial" w:cs="Arial"/>
          <w:sz w:val="20"/>
          <w:szCs w:val="20"/>
        </w:rPr>
        <w:t xml:space="preserve"> Liftar</w:t>
      </w:r>
      <w:r w:rsidRPr="002262B6">
        <w:rPr>
          <w:rFonts w:ascii="Arial" w:hAnsi="Arial" w:cs="Arial"/>
          <w:sz w:val="20"/>
          <w:szCs w:val="20"/>
        </w:rPr>
        <w:t>. Lipac</w:t>
      </w:r>
      <w:r w:rsidR="000A2018">
        <w:rPr>
          <w:rFonts w:ascii="Arial" w:hAnsi="Arial" w:cs="Arial"/>
          <w:sz w:val="20"/>
          <w:szCs w:val="20"/>
        </w:rPr>
        <w:t xml:space="preserve"> Liftar</w:t>
      </w:r>
      <w:r w:rsidRPr="002262B6">
        <w:rPr>
          <w:rFonts w:ascii="Arial" w:hAnsi="Arial" w:cs="Arial"/>
          <w:sz w:val="20"/>
          <w:szCs w:val="20"/>
        </w:rPr>
        <w:t>, en av Sveriges största uthyrare av liftar har t</w:t>
      </w:r>
      <w:r w:rsidR="00FB010C">
        <w:rPr>
          <w:rFonts w:ascii="Arial" w:hAnsi="Arial" w:cs="Arial"/>
          <w:sz w:val="20"/>
          <w:szCs w:val="20"/>
        </w:rPr>
        <w:t>illsammans med SafeTool</w:t>
      </w:r>
      <w:r w:rsidRPr="002262B6">
        <w:rPr>
          <w:rFonts w:ascii="Arial" w:hAnsi="Arial" w:cs="Arial"/>
          <w:sz w:val="20"/>
          <w:szCs w:val="20"/>
        </w:rPr>
        <w:t xml:space="preserve"> utvecklat världens första lift där ett ID06-kort används som personlig nyckel.</w:t>
      </w:r>
    </w:p>
    <w:p w:rsidR="00BF6746" w:rsidRPr="009521BB" w:rsidRDefault="00BF6746" w:rsidP="009521BB">
      <w:pPr>
        <w:jc w:val="both"/>
        <w:rPr>
          <w:rFonts w:ascii="Arial" w:hAnsi="Arial" w:cs="Arial"/>
          <w:sz w:val="20"/>
          <w:szCs w:val="20"/>
        </w:rPr>
      </w:pPr>
    </w:p>
    <w:p w:rsidR="00BF6746" w:rsidRDefault="00BF6746" w:rsidP="00EC1BE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9521BB">
        <w:rPr>
          <w:rFonts w:ascii="Arial" w:hAnsi="Arial" w:cs="Arial"/>
          <w:sz w:val="20"/>
          <w:szCs w:val="20"/>
        </w:rPr>
        <w:t xml:space="preserve">Systemet </w:t>
      </w:r>
      <w:r w:rsidR="009521BB">
        <w:rPr>
          <w:rFonts w:ascii="Arial" w:hAnsi="Arial" w:cs="Arial"/>
          <w:sz w:val="20"/>
          <w:szCs w:val="20"/>
        </w:rPr>
        <w:t>möjlig</w:t>
      </w:r>
      <w:r w:rsidR="00EC1BE8">
        <w:rPr>
          <w:rFonts w:ascii="Arial" w:hAnsi="Arial" w:cs="Arial"/>
          <w:sz w:val="20"/>
          <w:szCs w:val="20"/>
        </w:rPr>
        <w:t>gör</w:t>
      </w:r>
      <w:r w:rsidRPr="009521BB">
        <w:rPr>
          <w:rFonts w:ascii="Arial" w:hAnsi="Arial" w:cs="Arial"/>
          <w:sz w:val="20"/>
          <w:szCs w:val="20"/>
        </w:rPr>
        <w:t xml:space="preserve"> att</w:t>
      </w:r>
      <w:r w:rsidR="00EC1BE8">
        <w:rPr>
          <w:rFonts w:ascii="Arial" w:hAnsi="Arial" w:cs="Arial"/>
          <w:sz w:val="20"/>
          <w:szCs w:val="20"/>
        </w:rPr>
        <w:t xml:space="preserve"> enklare</w:t>
      </w:r>
      <w:r w:rsidRPr="009521BB">
        <w:rPr>
          <w:rFonts w:ascii="Arial" w:hAnsi="Arial" w:cs="Arial"/>
          <w:sz w:val="20"/>
          <w:szCs w:val="20"/>
        </w:rPr>
        <w:t xml:space="preserve"> leva upp till de allt striktare arbetsmiljökraven samt medverka till minskad olycksfallsfrekvens. </w:t>
      </w:r>
      <w:r w:rsidR="009521BB" w:rsidRPr="009521BB">
        <w:rPr>
          <w:rFonts w:ascii="Arial" w:hAnsi="Arial" w:cs="Arial"/>
          <w:sz w:val="20"/>
          <w:szCs w:val="20"/>
        </w:rPr>
        <w:t>Sedan juli 2007 krävs enligt AFS 2006:6 dokumenterad kunskap för att framföra lift</w:t>
      </w:r>
      <w:r w:rsidR="009521BB">
        <w:rPr>
          <w:rFonts w:ascii="Arial" w:hAnsi="Arial" w:cs="Arial"/>
          <w:sz w:val="20"/>
          <w:szCs w:val="20"/>
        </w:rPr>
        <w:t xml:space="preserve">ar. </w:t>
      </w:r>
      <w:r w:rsidRPr="009521BB">
        <w:rPr>
          <w:rFonts w:ascii="Arial" w:hAnsi="Arial" w:cs="Arial"/>
          <w:sz w:val="20"/>
          <w:szCs w:val="20"/>
        </w:rPr>
        <w:t>Projektet är även ett steg i utvecklingen av en ny samverkanssyn mellan bygg</w:t>
      </w:r>
      <w:r w:rsidR="005B24A9">
        <w:rPr>
          <w:rFonts w:ascii="Arial" w:hAnsi="Arial" w:cs="Arial"/>
          <w:sz w:val="20"/>
          <w:szCs w:val="20"/>
        </w:rPr>
        <w:t>-</w:t>
      </w:r>
      <w:r w:rsidRPr="009521BB">
        <w:rPr>
          <w:rFonts w:ascii="Arial" w:hAnsi="Arial" w:cs="Arial"/>
          <w:sz w:val="20"/>
          <w:szCs w:val="20"/>
        </w:rPr>
        <w:t xml:space="preserve">entreprenörerna och maskinuthyrningsbranschen först och främst för ökad säkerhet men även för att skapa nya innovativa lösningar för att </w:t>
      </w:r>
      <w:r w:rsidR="009521BB">
        <w:rPr>
          <w:rFonts w:ascii="Arial" w:hAnsi="Arial" w:cs="Arial"/>
          <w:sz w:val="20"/>
          <w:szCs w:val="20"/>
        </w:rPr>
        <w:t>utveckla byggbrans</w:t>
      </w:r>
      <w:r w:rsidR="009521BB" w:rsidRPr="009521BB">
        <w:rPr>
          <w:rFonts w:ascii="Arial" w:hAnsi="Arial" w:cs="Arial"/>
          <w:sz w:val="20"/>
          <w:szCs w:val="20"/>
        </w:rPr>
        <w:t>chen.</w:t>
      </w:r>
      <w:r w:rsidRPr="009521BB">
        <w:rPr>
          <w:rFonts w:ascii="Arial" w:hAnsi="Arial" w:cs="Arial"/>
          <w:sz w:val="20"/>
          <w:szCs w:val="20"/>
        </w:rPr>
        <w:t xml:space="preserve"> </w:t>
      </w:r>
    </w:p>
    <w:p w:rsidR="00AC18A4" w:rsidRPr="002262B6" w:rsidRDefault="00C56BAC" w:rsidP="00FB010C">
      <w:pPr>
        <w:jc w:val="both"/>
        <w:rPr>
          <w:rFonts w:ascii="Arial" w:hAnsi="Arial" w:cs="Arial"/>
          <w:sz w:val="20"/>
          <w:szCs w:val="20"/>
        </w:rPr>
      </w:pPr>
      <w:r w:rsidRPr="002262B6">
        <w:rPr>
          <w:rFonts w:ascii="Arial" w:hAnsi="Arial" w:cs="Arial"/>
          <w:sz w:val="20"/>
          <w:szCs w:val="20"/>
        </w:rPr>
        <w:t>Målet är att lansera lösningen i större skala under hösten 2009.</w:t>
      </w:r>
    </w:p>
    <w:p w:rsidR="00AC18A4" w:rsidRPr="002262B6" w:rsidRDefault="00AC18A4" w:rsidP="002262B6">
      <w:pPr>
        <w:jc w:val="both"/>
        <w:rPr>
          <w:rFonts w:ascii="Arial" w:hAnsi="Arial" w:cs="Arial"/>
          <w:sz w:val="20"/>
          <w:szCs w:val="20"/>
        </w:rPr>
      </w:pPr>
    </w:p>
    <w:p w:rsidR="00AC18A4" w:rsidRPr="00FB010C" w:rsidRDefault="00AC18A4" w:rsidP="004B68E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95B20">
        <w:rPr>
          <w:rFonts w:ascii="Arial" w:hAnsi="Arial" w:cs="Arial"/>
          <w:i/>
          <w:iCs/>
          <w:sz w:val="20"/>
          <w:szCs w:val="20"/>
        </w:rPr>
        <w:t>– Jag har länge funderat kring olika koncept för att förbättra hanteringen av skyliftar på de olika projekt jag arbetat på</w:t>
      </w:r>
      <w:r w:rsidR="00641A99" w:rsidRPr="00495B20">
        <w:rPr>
          <w:rFonts w:ascii="Arial" w:hAnsi="Arial" w:cs="Arial"/>
          <w:i/>
          <w:iCs/>
          <w:sz w:val="20"/>
          <w:szCs w:val="20"/>
        </w:rPr>
        <w:t xml:space="preserve"> och när vi diskuterade frågan med Lipac så blev de intresserade och tog kontakt med SafeTool för att utveckla en lösning kopplat till ID06</w:t>
      </w:r>
      <w:r w:rsidRPr="00495B20">
        <w:rPr>
          <w:rFonts w:ascii="Arial" w:hAnsi="Arial" w:cs="Arial"/>
          <w:i/>
          <w:iCs/>
          <w:sz w:val="20"/>
          <w:szCs w:val="20"/>
        </w:rPr>
        <w:t>.</w:t>
      </w:r>
      <w:r w:rsidR="00641A99" w:rsidRPr="00495B20">
        <w:rPr>
          <w:rFonts w:ascii="Arial" w:hAnsi="Arial" w:cs="Arial"/>
          <w:i/>
          <w:iCs/>
          <w:sz w:val="20"/>
          <w:szCs w:val="20"/>
        </w:rPr>
        <w:t xml:space="preserve"> Med det här systemet säkerställer vi att liftarna körs av de som har behörighet. Det hopp</w:t>
      </w:r>
      <w:r w:rsidR="004B68E1" w:rsidRPr="00495B20">
        <w:rPr>
          <w:rFonts w:ascii="Arial" w:hAnsi="Arial" w:cs="Arial"/>
          <w:i/>
          <w:iCs/>
          <w:sz w:val="20"/>
          <w:szCs w:val="20"/>
        </w:rPr>
        <w:t>as vi ska leda till färre olyckor</w:t>
      </w:r>
      <w:r w:rsidRPr="00495B20">
        <w:rPr>
          <w:rFonts w:ascii="Arial" w:hAnsi="Arial" w:cs="Arial"/>
          <w:i/>
          <w:iCs/>
          <w:sz w:val="20"/>
          <w:szCs w:val="20"/>
        </w:rPr>
        <w:t xml:space="preserve">, säger </w:t>
      </w:r>
      <w:r w:rsidR="00C56BAC" w:rsidRPr="00495B20">
        <w:rPr>
          <w:rFonts w:ascii="Arial" w:hAnsi="Arial" w:cs="Arial"/>
          <w:i/>
          <w:iCs/>
          <w:sz w:val="20"/>
          <w:szCs w:val="20"/>
        </w:rPr>
        <w:t>entreprenadingenjör Per Sandberg på NCC i Norrköping</w:t>
      </w:r>
      <w:r w:rsidRPr="00495B20">
        <w:rPr>
          <w:rFonts w:ascii="Arial" w:hAnsi="Arial" w:cs="Arial"/>
          <w:i/>
          <w:iCs/>
          <w:sz w:val="20"/>
          <w:szCs w:val="20"/>
        </w:rPr>
        <w:t>.</w:t>
      </w:r>
    </w:p>
    <w:p w:rsidR="00C56BAC" w:rsidRPr="002262B6" w:rsidRDefault="00C56BAC" w:rsidP="002262B6">
      <w:pPr>
        <w:jc w:val="both"/>
        <w:rPr>
          <w:rFonts w:ascii="Arial" w:hAnsi="Arial" w:cs="Arial"/>
          <w:sz w:val="20"/>
          <w:szCs w:val="20"/>
        </w:rPr>
      </w:pPr>
    </w:p>
    <w:p w:rsidR="00C56BAC" w:rsidRPr="002262B6" w:rsidRDefault="003C1D0F" w:rsidP="005B24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Enligt Per Hedebark, VD på Lipac</w:t>
      </w:r>
      <w:r w:rsidR="000A2018">
        <w:rPr>
          <w:rFonts w:ascii="Arial" w:hAnsi="Arial" w:cs="Arial"/>
          <w:sz w:val="20"/>
          <w:szCs w:val="20"/>
        </w:rPr>
        <w:t xml:space="preserve"> Liftar</w:t>
      </w:r>
      <w:r w:rsidR="00C56BAC" w:rsidRPr="002262B6">
        <w:rPr>
          <w:rFonts w:ascii="Arial" w:hAnsi="Arial" w:cs="Arial"/>
          <w:sz w:val="20"/>
          <w:szCs w:val="20"/>
        </w:rPr>
        <w:t xml:space="preserve"> har de första testerna gått mycket bra.</w:t>
      </w:r>
    </w:p>
    <w:p w:rsidR="00C56BAC" w:rsidRPr="002262B6" w:rsidRDefault="00C56BAC" w:rsidP="002262B6">
      <w:pPr>
        <w:jc w:val="both"/>
        <w:rPr>
          <w:rFonts w:ascii="Arial" w:hAnsi="Arial" w:cs="Arial"/>
          <w:sz w:val="20"/>
          <w:szCs w:val="20"/>
        </w:rPr>
      </w:pPr>
    </w:p>
    <w:p w:rsidR="00C56BAC" w:rsidRPr="00FB010C" w:rsidRDefault="00C56BAC" w:rsidP="004B68E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B010C">
        <w:rPr>
          <w:rFonts w:ascii="Arial" w:hAnsi="Arial" w:cs="Arial"/>
          <w:i/>
          <w:iCs/>
          <w:sz w:val="20"/>
          <w:szCs w:val="20"/>
        </w:rPr>
        <w:t xml:space="preserve">– Då systemet fortfarande är i en testfas så måste jag säga att allt har gått över </w:t>
      </w:r>
      <w:r w:rsidRPr="00495B20">
        <w:rPr>
          <w:rFonts w:ascii="Arial" w:hAnsi="Arial" w:cs="Arial"/>
          <w:i/>
          <w:iCs/>
          <w:sz w:val="20"/>
          <w:szCs w:val="20"/>
        </w:rPr>
        <w:t xml:space="preserve">förväntan. </w:t>
      </w:r>
      <w:r w:rsidR="004B68E1" w:rsidRPr="00495B20">
        <w:rPr>
          <w:rFonts w:ascii="Arial" w:hAnsi="Arial" w:cs="Arial"/>
          <w:i/>
          <w:iCs/>
          <w:sz w:val="20"/>
          <w:szCs w:val="20"/>
        </w:rPr>
        <w:t xml:space="preserve">Idag har vi för mycket problem med oförutsedda skador beroende på felhantering av liftarna. </w:t>
      </w:r>
      <w:r w:rsidRPr="00495B20">
        <w:rPr>
          <w:rFonts w:ascii="Arial" w:hAnsi="Arial" w:cs="Arial"/>
          <w:i/>
          <w:iCs/>
          <w:sz w:val="20"/>
          <w:szCs w:val="20"/>
        </w:rPr>
        <w:t>Vårt koncept fungerar utmärkt och jag är övertygad om att systemet kommer vara standard på alla liftar</w:t>
      </w:r>
      <w:r w:rsidRPr="00FB010C">
        <w:rPr>
          <w:rFonts w:ascii="Arial" w:hAnsi="Arial" w:cs="Arial"/>
          <w:i/>
          <w:iCs/>
          <w:sz w:val="20"/>
          <w:szCs w:val="20"/>
        </w:rPr>
        <w:t xml:space="preserve"> inom ett antal år.</w:t>
      </w:r>
    </w:p>
    <w:p w:rsidR="00FB010C" w:rsidRDefault="00FB010C" w:rsidP="00FB010C">
      <w:pPr>
        <w:suppressAutoHyphens/>
        <w:autoSpaceDE w:val="0"/>
        <w:autoSpaceDN w:val="0"/>
        <w:adjustRightInd w:val="0"/>
        <w:spacing w:after="170" w:line="288" w:lineRule="auto"/>
        <w:ind w:right="567"/>
        <w:jc w:val="both"/>
        <w:textAlignment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22CAA" w:rsidRPr="002262B6" w:rsidRDefault="00622CAA" w:rsidP="00FB010C">
      <w:pPr>
        <w:suppressAutoHyphens/>
        <w:autoSpaceDE w:val="0"/>
        <w:autoSpaceDN w:val="0"/>
        <w:adjustRightInd w:val="0"/>
        <w:spacing w:after="170" w:line="288" w:lineRule="auto"/>
        <w:ind w:right="567"/>
        <w:jc w:val="both"/>
        <w:textAlignment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2262B6">
        <w:rPr>
          <w:rFonts w:ascii="Arial" w:hAnsi="Arial" w:cs="Arial"/>
          <w:i/>
          <w:iCs/>
          <w:color w:val="000000"/>
          <w:sz w:val="20"/>
          <w:szCs w:val="20"/>
        </w:rPr>
        <w:t xml:space="preserve">- </w:t>
      </w:r>
      <w:r w:rsidR="00C56BAC" w:rsidRPr="002262B6">
        <w:rPr>
          <w:rFonts w:ascii="Arial" w:hAnsi="Arial" w:cs="Arial"/>
          <w:i/>
          <w:iCs/>
          <w:color w:val="000000"/>
          <w:sz w:val="20"/>
          <w:szCs w:val="20"/>
        </w:rPr>
        <w:t xml:space="preserve">ID06-kortet har nu blivit etablerat bland byggföretagen och </w:t>
      </w:r>
      <w:r w:rsidR="000045DA" w:rsidRPr="002262B6">
        <w:rPr>
          <w:rFonts w:ascii="Arial" w:hAnsi="Arial" w:cs="Arial"/>
          <w:i/>
          <w:iCs/>
          <w:color w:val="000000"/>
          <w:sz w:val="20"/>
          <w:szCs w:val="20"/>
        </w:rPr>
        <w:t>detta är en lösning som skapar både säkrare arbetsplatser och effektivare hantering av liftar</w:t>
      </w:r>
      <w:r w:rsidR="005B24A9">
        <w:rPr>
          <w:rFonts w:ascii="Arial" w:hAnsi="Arial" w:cs="Arial"/>
          <w:i/>
          <w:iCs/>
          <w:color w:val="000000"/>
          <w:sz w:val="20"/>
          <w:szCs w:val="20"/>
        </w:rPr>
        <w:t>,</w:t>
      </w:r>
      <w:r w:rsidR="000045DA" w:rsidRPr="002262B6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2262B6">
        <w:rPr>
          <w:rFonts w:ascii="Arial" w:hAnsi="Arial" w:cs="Arial"/>
          <w:i/>
          <w:iCs/>
          <w:color w:val="000000"/>
          <w:sz w:val="20"/>
          <w:szCs w:val="20"/>
        </w:rPr>
        <w:t xml:space="preserve">säger </w:t>
      </w:r>
      <w:r w:rsidR="000045DA" w:rsidRPr="002262B6">
        <w:rPr>
          <w:rFonts w:ascii="Arial" w:hAnsi="Arial" w:cs="Arial"/>
          <w:i/>
          <w:iCs/>
          <w:color w:val="000000"/>
          <w:sz w:val="20"/>
          <w:szCs w:val="20"/>
        </w:rPr>
        <w:t>Claes Rydin</w:t>
      </w:r>
      <w:r w:rsidR="00FB010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 w:rsidR="000045DA" w:rsidRPr="002262B6">
        <w:rPr>
          <w:rFonts w:ascii="Arial" w:hAnsi="Arial" w:cs="Arial"/>
          <w:i/>
          <w:iCs/>
          <w:color w:val="000000"/>
          <w:sz w:val="20"/>
          <w:szCs w:val="20"/>
        </w:rPr>
        <w:t>projektledare</w:t>
      </w:r>
      <w:r w:rsidRPr="002262B6">
        <w:rPr>
          <w:rFonts w:ascii="Arial" w:hAnsi="Arial" w:cs="Arial"/>
          <w:i/>
          <w:iCs/>
          <w:color w:val="000000"/>
          <w:sz w:val="20"/>
          <w:szCs w:val="20"/>
        </w:rPr>
        <w:t xml:space="preserve"> SafeTool AB.</w:t>
      </w:r>
    </w:p>
    <w:p w:rsidR="00692346" w:rsidRPr="002262B6" w:rsidRDefault="000045DA" w:rsidP="00A83BB1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262B6">
        <w:rPr>
          <w:rFonts w:ascii="Arial" w:hAnsi="Arial" w:cs="Arial"/>
          <w:color w:val="000000"/>
          <w:sz w:val="20"/>
          <w:szCs w:val="20"/>
        </w:rPr>
        <w:t>En pressvisning äger rum i lifttillverkaren Haulottes monter torsdag 22 januari kl 1</w:t>
      </w:r>
      <w:r w:rsidR="00A83BB1">
        <w:rPr>
          <w:rFonts w:ascii="Arial" w:hAnsi="Arial" w:cs="Arial"/>
          <w:color w:val="000000"/>
          <w:sz w:val="20"/>
          <w:szCs w:val="20"/>
        </w:rPr>
        <w:t>4</w:t>
      </w:r>
      <w:r w:rsidRPr="002262B6">
        <w:rPr>
          <w:rFonts w:ascii="Arial" w:hAnsi="Arial" w:cs="Arial"/>
          <w:color w:val="000000"/>
          <w:sz w:val="20"/>
          <w:szCs w:val="20"/>
        </w:rPr>
        <w:t>.</w:t>
      </w:r>
      <w:r w:rsidR="00A83BB1">
        <w:rPr>
          <w:rFonts w:ascii="Arial" w:hAnsi="Arial" w:cs="Arial"/>
          <w:color w:val="000000"/>
          <w:sz w:val="20"/>
          <w:szCs w:val="20"/>
        </w:rPr>
        <w:t>0</w:t>
      </w:r>
      <w:r w:rsidRPr="002262B6">
        <w:rPr>
          <w:rFonts w:ascii="Arial" w:hAnsi="Arial" w:cs="Arial"/>
          <w:color w:val="000000"/>
          <w:sz w:val="20"/>
          <w:szCs w:val="20"/>
        </w:rPr>
        <w:t xml:space="preserve">0. </w:t>
      </w:r>
    </w:p>
    <w:p w:rsidR="00FB010C" w:rsidRDefault="00622CAA" w:rsidP="000A2018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262B6">
        <w:rPr>
          <w:rFonts w:ascii="Arial" w:hAnsi="Arial" w:cs="Arial"/>
          <w:b/>
          <w:bCs/>
          <w:color w:val="000000"/>
          <w:sz w:val="20"/>
          <w:szCs w:val="20"/>
        </w:rPr>
        <w:t xml:space="preserve">Välkommen till monter </w:t>
      </w:r>
      <w:r w:rsidR="00692346" w:rsidRPr="002262B6">
        <w:rPr>
          <w:rFonts w:ascii="Arial" w:hAnsi="Arial" w:cs="Arial"/>
          <w:b/>
          <w:bCs/>
          <w:color w:val="000000"/>
          <w:sz w:val="20"/>
          <w:szCs w:val="20"/>
        </w:rPr>
        <w:t>C02:20.</w:t>
      </w:r>
    </w:p>
    <w:p w:rsidR="00622CAA" w:rsidRPr="00F57E3D" w:rsidRDefault="00622CAA" w:rsidP="002262B6">
      <w:pPr>
        <w:suppressAutoHyphens/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57E3D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SafeTool</w:t>
      </w:r>
    </w:p>
    <w:p w:rsidR="00622CAA" w:rsidRPr="00F57E3D" w:rsidRDefault="00622CAA" w:rsidP="002262B6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F57E3D">
        <w:rPr>
          <w:rFonts w:ascii="Arial" w:hAnsi="Arial" w:cs="Arial"/>
          <w:color w:val="000000"/>
          <w:sz w:val="20"/>
          <w:szCs w:val="20"/>
        </w:rPr>
        <w:t xml:space="preserve">SafeTool levererar lösningar som höjer standarden för säkerhet inom byggsektorn. Genom att kombinera innovativ teknologi med system för informationshantering skapar SafeTools produkter </w:t>
      </w:r>
      <w:r w:rsidRPr="00F57E3D">
        <w:rPr>
          <w:rFonts w:ascii="Arial" w:hAnsi="Arial" w:cs="Arial"/>
          <w:color w:val="000000"/>
          <w:sz w:val="20"/>
          <w:szCs w:val="20"/>
        </w:rPr>
        <w:br/>
        <w:t>en säkrare arbetsmiljö och effektivare användning av verktyg och maskiner.</w:t>
      </w:r>
      <w:r w:rsidR="00F57E3D">
        <w:rPr>
          <w:rFonts w:ascii="Arial" w:hAnsi="Arial" w:cs="Arial"/>
          <w:color w:val="000000"/>
          <w:sz w:val="20"/>
          <w:szCs w:val="20"/>
        </w:rPr>
        <w:t xml:space="preserve"> SafeTool är ackrediterad leverantör av läsare och applikationer för informationshantering av ID06-standarden.</w:t>
      </w:r>
    </w:p>
    <w:p w:rsidR="00622CAA" w:rsidRPr="00F57E3D" w:rsidRDefault="00692346" w:rsidP="002262B6">
      <w:pPr>
        <w:suppressAutoHyphens/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57E3D">
        <w:rPr>
          <w:rFonts w:ascii="Arial" w:hAnsi="Arial" w:cs="Arial"/>
          <w:b/>
          <w:bCs/>
          <w:color w:val="000000"/>
          <w:sz w:val="20"/>
          <w:szCs w:val="20"/>
        </w:rPr>
        <w:t>Lipac</w:t>
      </w:r>
    </w:p>
    <w:p w:rsidR="00F57E3D" w:rsidRPr="000A2018" w:rsidRDefault="000A2018" w:rsidP="009B41B3">
      <w:pPr>
        <w:spacing w:line="192" w:lineRule="atLeast"/>
        <w:jc w:val="both"/>
        <w:rPr>
          <w:rFonts w:ascii="Arial" w:hAnsi="Arial" w:cs="Arial"/>
          <w:sz w:val="20"/>
          <w:szCs w:val="20"/>
        </w:rPr>
      </w:pPr>
      <w:r w:rsidRPr="00597646">
        <w:rPr>
          <w:rFonts w:ascii="Arial" w:hAnsi="Arial" w:cs="Arial"/>
          <w:sz w:val="20"/>
          <w:szCs w:val="20"/>
        </w:rPr>
        <w:t>Lipac Liftar är ett innovativt uthyrningsföretag med fokus på effektivitet och kundnytta samt säkra och miljövänliga arbetsmiljöer.</w:t>
      </w:r>
      <w:r w:rsidRPr="000A2018">
        <w:rPr>
          <w:rFonts w:ascii="Arial" w:hAnsi="Arial" w:cs="Arial"/>
          <w:sz w:val="20"/>
          <w:szCs w:val="20"/>
        </w:rPr>
        <w:t xml:space="preserve"> V</w:t>
      </w:r>
      <w:r w:rsidR="00692346" w:rsidRPr="000A2018">
        <w:rPr>
          <w:rFonts w:ascii="Arial" w:hAnsi="Arial" w:cs="Arial"/>
          <w:sz w:val="20"/>
          <w:szCs w:val="20"/>
        </w:rPr>
        <w:t xml:space="preserve">i ägnar oss till </w:t>
      </w:r>
      <w:r w:rsidRPr="000A2018">
        <w:rPr>
          <w:rFonts w:ascii="Arial" w:hAnsi="Arial" w:cs="Arial"/>
          <w:sz w:val="20"/>
          <w:szCs w:val="20"/>
        </w:rPr>
        <w:t>100 %</w:t>
      </w:r>
      <w:r w:rsidR="00692346" w:rsidRPr="000A2018">
        <w:rPr>
          <w:rFonts w:ascii="Arial" w:hAnsi="Arial" w:cs="Arial"/>
          <w:sz w:val="20"/>
          <w:szCs w:val="20"/>
        </w:rPr>
        <w:t xml:space="preserve"> åt liftar vilket ger oss en unik kompetens inom området. </w:t>
      </w:r>
      <w:r>
        <w:rPr>
          <w:rFonts w:ascii="Arial" w:hAnsi="Arial" w:cs="Arial"/>
          <w:sz w:val="20"/>
          <w:szCs w:val="20"/>
        </w:rPr>
        <w:t xml:space="preserve">Lipac </w:t>
      </w:r>
      <w:r w:rsidRPr="000A2018">
        <w:rPr>
          <w:rFonts w:ascii="Arial" w:hAnsi="Arial" w:cs="Arial"/>
          <w:sz w:val="20"/>
          <w:szCs w:val="20"/>
        </w:rPr>
        <w:t>Liftar</w:t>
      </w:r>
      <w:r>
        <w:rPr>
          <w:rFonts w:ascii="Arial" w:hAnsi="Arial" w:cs="Arial"/>
          <w:sz w:val="20"/>
          <w:szCs w:val="20"/>
        </w:rPr>
        <w:t xml:space="preserve"> </w:t>
      </w:r>
      <w:r w:rsidR="00F57E3D" w:rsidRPr="000A2018">
        <w:rPr>
          <w:rFonts w:ascii="Arial" w:hAnsi="Arial" w:cs="Arial"/>
          <w:sz w:val="20"/>
          <w:szCs w:val="20"/>
        </w:rPr>
        <w:t>som har uthyrningsdepåer i Stockholm, Gävle Borlänge Norrköping samt Jönköping har varit verksamt som uthyrare av liftar och arbetsplattformar sedan 1972. Totalt består uthyrningsparken av</w:t>
      </w:r>
      <w:r>
        <w:rPr>
          <w:rFonts w:ascii="Arial" w:hAnsi="Arial" w:cs="Arial"/>
          <w:sz w:val="20"/>
          <w:szCs w:val="20"/>
        </w:rPr>
        <w:t xml:space="preserve"> cirka </w:t>
      </w:r>
      <w:r w:rsidR="009B41B3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0 liftar. Ett av Lipac Liftars</w:t>
      </w:r>
      <w:r w:rsidR="00F57E3D" w:rsidRPr="000A2018">
        <w:rPr>
          <w:rFonts w:ascii="Arial" w:hAnsi="Arial" w:cs="Arial"/>
          <w:sz w:val="20"/>
          <w:szCs w:val="20"/>
        </w:rPr>
        <w:t xml:space="preserve"> prioriterade områden är säkerhet. Dessutom önskar man stävja osund konkurrens, detta medför att Lipac </w:t>
      </w:r>
      <w:r>
        <w:rPr>
          <w:rFonts w:ascii="Arial" w:hAnsi="Arial" w:cs="Arial"/>
          <w:sz w:val="20"/>
          <w:szCs w:val="20"/>
        </w:rPr>
        <w:t xml:space="preserve">Liftar </w:t>
      </w:r>
      <w:r w:rsidR="00F57E3D" w:rsidRPr="000A2018">
        <w:rPr>
          <w:rFonts w:ascii="Arial" w:hAnsi="Arial" w:cs="Arial"/>
          <w:sz w:val="20"/>
          <w:szCs w:val="20"/>
        </w:rPr>
        <w:t xml:space="preserve">tidigt kommer med nyheter som ökar säkerheten och kontrollen av arbetet för sina kunder. </w:t>
      </w:r>
    </w:p>
    <w:p w:rsidR="00FB010C" w:rsidRPr="00FB010C" w:rsidRDefault="00FB010C" w:rsidP="00F57E3D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FB010C" w:rsidRDefault="00FB010C" w:rsidP="002262B6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22CAA" w:rsidRPr="00FB010C" w:rsidRDefault="00622CAA" w:rsidP="002262B6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B010C">
        <w:rPr>
          <w:rFonts w:ascii="Arial" w:hAnsi="Arial" w:cs="Arial"/>
          <w:b/>
          <w:bCs/>
          <w:color w:val="000000"/>
          <w:sz w:val="20"/>
          <w:szCs w:val="20"/>
        </w:rPr>
        <w:t>För ytterligare information, vänligen kontakta:</w:t>
      </w:r>
    </w:p>
    <w:p w:rsidR="00622CAA" w:rsidRPr="00FB010C" w:rsidRDefault="00622CAA" w:rsidP="003C1D0F">
      <w:pPr>
        <w:suppressAutoHyphens/>
        <w:autoSpaceDE w:val="0"/>
        <w:autoSpaceDN w:val="0"/>
        <w:adjustRightInd w:val="0"/>
        <w:spacing w:after="170" w:line="288" w:lineRule="auto"/>
        <w:textAlignment w:val="center"/>
        <w:rPr>
          <w:rFonts w:ascii="Arial" w:hAnsi="Arial" w:cs="Arial"/>
          <w:color w:val="000000"/>
          <w:sz w:val="20"/>
          <w:szCs w:val="20"/>
          <w:lang w:val="en-GB"/>
        </w:rPr>
      </w:pPr>
      <w:r w:rsidRPr="00FB010C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Kenneth Johansson – VD</w:t>
      </w:r>
      <w:r w:rsidRPr="00FB010C">
        <w:rPr>
          <w:rFonts w:ascii="Arial" w:hAnsi="Arial" w:cs="Arial"/>
          <w:color w:val="000000"/>
          <w:sz w:val="20"/>
          <w:szCs w:val="20"/>
          <w:lang w:val="en-GB"/>
        </w:rPr>
        <w:br/>
        <w:t>SafeTool AB</w:t>
      </w:r>
      <w:r w:rsidRPr="00FB010C">
        <w:rPr>
          <w:rFonts w:ascii="Arial" w:hAnsi="Arial" w:cs="Arial"/>
          <w:color w:val="000000"/>
          <w:sz w:val="20"/>
          <w:szCs w:val="20"/>
          <w:lang w:val="en-GB"/>
        </w:rPr>
        <w:br/>
        <w:t>Tel. 070</w:t>
      </w:r>
      <w:r w:rsidR="003C1D0F">
        <w:rPr>
          <w:rFonts w:ascii="Arial" w:hAnsi="Arial" w:cs="Arial"/>
          <w:color w:val="000000"/>
          <w:sz w:val="20"/>
          <w:szCs w:val="20"/>
          <w:lang w:val="en-GB"/>
        </w:rPr>
        <w:t>7</w:t>
      </w:r>
      <w:r w:rsidRPr="00FB010C">
        <w:rPr>
          <w:rFonts w:ascii="Arial" w:hAnsi="Arial" w:cs="Arial"/>
          <w:color w:val="000000"/>
          <w:sz w:val="20"/>
          <w:szCs w:val="20"/>
          <w:lang w:val="en-GB"/>
        </w:rPr>
        <w:t xml:space="preserve"> – 88 16 15</w:t>
      </w:r>
      <w:r w:rsidRPr="00FB010C">
        <w:rPr>
          <w:rFonts w:ascii="Arial" w:hAnsi="Arial" w:cs="Arial"/>
          <w:color w:val="000000"/>
          <w:sz w:val="20"/>
          <w:szCs w:val="20"/>
          <w:lang w:val="en-GB"/>
        </w:rPr>
        <w:br/>
      </w:r>
      <w:r w:rsidR="00FB010C" w:rsidRPr="00FB010C">
        <w:rPr>
          <w:rFonts w:ascii="Arial" w:hAnsi="Arial" w:cs="Arial"/>
          <w:color w:val="000000"/>
          <w:sz w:val="20"/>
          <w:szCs w:val="20"/>
          <w:lang w:val="en-GB"/>
        </w:rPr>
        <w:t>kenneth.johansson</w:t>
      </w:r>
      <w:r w:rsidRPr="00FB010C">
        <w:rPr>
          <w:rFonts w:ascii="Arial" w:hAnsi="Arial" w:cs="Arial"/>
          <w:color w:val="000000"/>
          <w:sz w:val="20"/>
          <w:szCs w:val="20"/>
          <w:lang w:val="en-GB"/>
        </w:rPr>
        <w:t>@safetool.se</w:t>
      </w:r>
      <w:r w:rsidRPr="00FB010C">
        <w:rPr>
          <w:rFonts w:ascii="Arial" w:hAnsi="Arial" w:cs="Arial"/>
          <w:color w:val="000000"/>
          <w:sz w:val="20"/>
          <w:szCs w:val="20"/>
          <w:lang w:val="en-GB"/>
        </w:rPr>
        <w:br/>
      </w:r>
      <w:r w:rsidR="00FB010C" w:rsidRPr="00FB010C">
        <w:rPr>
          <w:rFonts w:ascii="Arial" w:hAnsi="Arial" w:cs="Arial"/>
          <w:color w:val="000000"/>
          <w:sz w:val="20"/>
          <w:szCs w:val="20"/>
          <w:lang w:val="en-GB"/>
        </w:rPr>
        <w:t>www.safetool.se</w:t>
      </w:r>
    </w:p>
    <w:p w:rsidR="00FB010C" w:rsidRPr="00FB010C" w:rsidRDefault="00FB010C" w:rsidP="00FB010C">
      <w:pPr>
        <w:pStyle w:val="Normalwebb"/>
        <w:ind w:left="0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FB010C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Per Hedebark</w:t>
      </w:r>
      <w:r w:rsidR="00622CAA" w:rsidRPr="00FB010C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-</w:t>
      </w:r>
      <w:r w:rsidRPr="00FB010C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VD</w:t>
      </w:r>
      <w:r w:rsidR="00622CAA" w:rsidRPr="00FB010C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</w:t>
      </w:r>
    </w:p>
    <w:p w:rsidR="00FB010C" w:rsidRPr="00FB010C" w:rsidRDefault="00FB010C" w:rsidP="00FB010C">
      <w:pPr>
        <w:pStyle w:val="Normalwebb"/>
        <w:ind w:left="0"/>
        <w:rPr>
          <w:rFonts w:ascii="Arial" w:hAnsi="Arial" w:cs="Arial"/>
          <w:color w:val="000000"/>
          <w:sz w:val="20"/>
          <w:szCs w:val="20"/>
          <w:lang w:val="en-US"/>
        </w:rPr>
      </w:pPr>
      <w:r w:rsidRPr="00FB010C">
        <w:rPr>
          <w:rFonts w:ascii="Arial" w:hAnsi="Arial" w:cs="Arial"/>
          <w:color w:val="000000"/>
          <w:sz w:val="20"/>
          <w:szCs w:val="20"/>
          <w:lang w:val="en-GB"/>
        </w:rPr>
        <w:t xml:space="preserve">Lipac </w:t>
      </w:r>
      <w:r w:rsidR="000A2018">
        <w:rPr>
          <w:rFonts w:ascii="Arial" w:hAnsi="Arial" w:cs="Arial"/>
          <w:color w:val="000000"/>
          <w:sz w:val="20"/>
          <w:szCs w:val="20"/>
          <w:lang w:val="en-GB"/>
        </w:rPr>
        <w:t xml:space="preserve">Liftar </w:t>
      </w:r>
      <w:r w:rsidRPr="00FB010C">
        <w:rPr>
          <w:rFonts w:ascii="Arial" w:hAnsi="Arial" w:cs="Arial"/>
          <w:color w:val="000000"/>
          <w:sz w:val="20"/>
          <w:szCs w:val="20"/>
          <w:lang w:val="en-GB"/>
        </w:rPr>
        <w:t>AB</w:t>
      </w:r>
      <w:r w:rsidR="00622CAA" w:rsidRPr="00FB010C">
        <w:rPr>
          <w:rFonts w:ascii="Arial" w:hAnsi="Arial" w:cs="Arial"/>
          <w:color w:val="000000"/>
          <w:sz w:val="20"/>
          <w:szCs w:val="20"/>
          <w:lang w:val="en-GB"/>
        </w:rPr>
        <w:br/>
      </w:r>
      <w:r w:rsidRPr="00FB010C">
        <w:rPr>
          <w:rFonts w:ascii="Arial" w:hAnsi="Arial" w:cs="Arial"/>
          <w:color w:val="000000"/>
          <w:sz w:val="20"/>
          <w:szCs w:val="20"/>
          <w:lang w:val="en-US"/>
        </w:rPr>
        <w:t>Tel.</w:t>
      </w:r>
      <w:r w:rsidR="00622CAA" w:rsidRPr="00FB010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B010C">
        <w:rPr>
          <w:rFonts w:ascii="Arial" w:hAnsi="Arial" w:cs="Arial"/>
          <w:color w:val="000000"/>
          <w:sz w:val="20"/>
          <w:szCs w:val="20"/>
          <w:lang w:val="en-US"/>
        </w:rPr>
        <w:t>0705</w:t>
      </w:r>
      <w:r w:rsidR="003C1D0F">
        <w:rPr>
          <w:rFonts w:ascii="Arial" w:hAnsi="Arial" w:cs="Arial"/>
          <w:color w:val="000000"/>
          <w:sz w:val="20"/>
          <w:szCs w:val="20"/>
          <w:lang w:val="en-US"/>
        </w:rPr>
        <w:t xml:space="preserve"> – </w:t>
      </w:r>
      <w:r w:rsidRPr="00FB010C">
        <w:rPr>
          <w:rFonts w:ascii="Arial" w:hAnsi="Arial" w:cs="Arial"/>
          <w:color w:val="000000"/>
          <w:sz w:val="20"/>
          <w:szCs w:val="20"/>
          <w:lang w:val="en-US"/>
        </w:rPr>
        <w:t>48</w:t>
      </w:r>
      <w:r w:rsidR="003C1D0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B010C">
        <w:rPr>
          <w:rFonts w:ascii="Arial" w:hAnsi="Arial" w:cs="Arial"/>
          <w:color w:val="000000"/>
          <w:sz w:val="20"/>
          <w:szCs w:val="20"/>
          <w:lang w:val="en-US"/>
        </w:rPr>
        <w:t>02</w:t>
      </w:r>
      <w:r w:rsidR="003C1D0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B010C">
        <w:rPr>
          <w:rFonts w:ascii="Arial" w:hAnsi="Arial" w:cs="Arial"/>
          <w:color w:val="000000"/>
          <w:sz w:val="20"/>
          <w:szCs w:val="20"/>
          <w:lang w:val="en-US"/>
        </w:rPr>
        <w:t>45</w:t>
      </w:r>
      <w:r w:rsidR="00622CAA" w:rsidRPr="00FB010C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FB010C">
        <w:rPr>
          <w:rFonts w:ascii="Arial" w:hAnsi="Arial" w:cs="Arial"/>
          <w:color w:val="000000"/>
          <w:sz w:val="20"/>
          <w:szCs w:val="20"/>
          <w:lang w:val="en-US"/>
        </w:rPr>
        <w:t>per.hedebark@lipac.se</w:t>
      </w:r>
    </w:p>
    <w:p w:rsidR="00834475" w:rsidRPr="00FB010C" w:rsidRDefault="00FB010C" w:rsidP="00FB010C">
      <w:pPr>
        <w:rPr>
          <w:rFonts w:ascii="Arial" w:hAnsi="Arial" w:cs="Arial"/>
          <w:sz w:val="20"/>
          <w:szCs w:val="20"/>
          <w:lang w:val="nb-NO"/>
        </w:rPr>
      </w:pPr>
      <w:r w:rsidRPr="00FB010C">
        <w:rPr>
          <w:rFonts w:ascii="Arial" w:hAnsi="Arial" w:cs="Arial"/>
          <w:color w:val="000000"/>
          <w:sz w:val="20"/>
          <w:szCs w:val="20"/>
          <w:lang w:val="nb-NO"/>
        </w:rPr>
        <w:t>www.lipac</w:t>
      </w:r>
      <w:r w:rsidR="00622CAA" w:rsidRPr="00FB010C">
        <w:rPr>
          <w:rFonts w:ascii="Arial" w:hAnsi="Arial" w:cs="Arial"/>
          <w:color w:val="000000"/>
          <w:sz w:val="20"/>
          <w:szCs w:val="20"/>
          <w:lang w:val="nb-NO"/>
        </w:rPr>
        <w:t>.se</w:t>
      </w:r>
    </w:p>
    <w:sectPr w:rsidR="00834475" w:rsidRPr="00FB010C" w:rsidSect="00656C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616" w:rsidRDefault="00171616">
      <w:r>
        <w:separator/>
      </w:r>
    </w:p>
  </w:endnote>
  <w:endnote w:type="continuationSeparator" w:id="1">
    <w:p w:rsidR="00171616" w:rsidRDefault="00171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mbo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rostil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5FD" w:rsidRDefault="00F355FD" w:rsidP="00776BD7">
    <w:pPr>
      <w:pStyle w:val="Sidhuvud"/>
    </w:pPr>
  </w:p>
  <w:p w:rsidR="00F355FD" w:rsidRPr="00776BD7" w:rsidRDefault="000A2018" w:rsidP="00692346">
    <w:pPr>
      <w:pStyle w:val="Sidhuvud"/>
      <w:rPr>
        <w:b/>
        <w:sz w:val="18"/>
        <w:szCs w:val="18"/>
      </w:rPr>
    </w:pPr>
    <w:r>
      <w:rPr>
        <w:noProof/>
        <w:lang w:bidi="he-IL"/>
      </w:rPr>
      <w:drawing>
        <wp:inline distT="0" distB="0" distL="0" distR="0">
          <wp:extent cx="1676400" cy="647700"/>
          <wp:effectExtent l="19050" t="0" r="0" b="0"/>
          <wp:docPr id="1" name="Bild 1" descr="Logo_SafeT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afeTo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55FD">
      <w:tab/>
    </w:r>
    <w:r w:rsidR="00F355FD">
      <w:tab/>
    </w:r>
    <w:r>
      <w:rPr>
        <w:noProof/>
        <w:lang w:bidi="he-IL"/>
      </w:rPr>
      <w:drawing>
        <wp:inline distT="0" distB="0" distL="0" distR="0">
          <wp:extent cx="1704975" cy="809625"/>
          <wp:effectExtent l="19050" t="0" r="9525" b="0"/>
          <wp:docPr id="2" name="Bild 2" descr="lipa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pac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616" w:rsidRDefault="00171616">
      <w:r>
        <w:separator/>
      </w:r>
    </w:p>
  </w:footnote>
  <w:footnote w:type="continuationSeparator" w:id="1">
    <w:p w:rsidR="00171616" w:rsidRDefault="00171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CellMar>
        <w:left w:w="70" w:type="dxa"/>
        <w:right w:w="70" w:type="dxa"/>
      </w:tblCellMar>
      <w:tblLook w:val="0000"/>
    </w:tblPr>
    <w:tblGrid>
      <w:gridCol w:w="6226"/>
      <w:gridCol w:w="2774"/>
    </w:tblGrid>
    <w:tr w:rsidR="00F355FD">
      <w:trPr>
        <w:trHeight w:val="345"/>
      </w:trPr>
      <w:tc>
        <w:tcPr>
          <w:tcW w:w="6226" w:type="dxa"/>
          <w:vAlign w:val="bottom"/>
        </w:tcPr>
        <w:p w:rsidR="00F355FD" w:rsidRDefault="00F355FD">
          <w:pPr>
            <w:pStyle w:val="Sidhuvud"/>
          </w:pPr>
          <w:r>
            <w:br/>
          </w:r>
        </w:p>
      </w:tc>
      <w:tc>
        <w:tcPr>
          <w:tcW w:w="2774" w:type="dxa"/>
        </w:tcPr>
        <w:p w:rsidR="00F355FD" w:rsidRPr="00A83BB1" w:rsidRDefault="00F355FD" w:rsidP="00495B20">
          <w:pPr>
            <w:pStyle w:val="Sidhuvud"/>
            <w:jc w:val="center"/>
            <w:rPr>
              <w:rFonts w:ascii="Arial" w:hAnsi="Arial" w:cs="Arial"/>
            </w:rPr>
          </w:pPr>
          <w:r w:rsidRPr="00A83BB1">
            <w:rPr>
              <w:rFonts w:ascii="Arial" w:hAnsi="Arial" w:cs="Arial"/>
            </w:rPr>
            <w:t>200</w:t>
          </w:r>
          <w:r w:rsidR="002262B6" w:rsidRPr="00A83BB1">
            <w:rPr>
              <w:rFonts w:ascii="Arial" w:hAnsi="Arial" w:cs="Arial"/>
            </w:rPr>
            <w:t>9</w:t>
          </w:r>
          <w:r w:rsidRPr="00A83BB1">
            <w:rPr>
              <w:rFonts w:ascii="Arial" w:hAnsi="Arial" w:cs="Arial"/>
            </w:rPr>
            <w:t>-0</w:t>
          </w:r>
          <w:r w:rsidR="002262B6" w:rsidRPr="00A83BB1">
            <w:rPr>
              <w:rFonts w:ascii="Arial" w:hAnsi="Arial" w:cs="Arial"/>
            </w:rPr>
            <w:t>1</w:t>
          </w:r>
          <w:r w:rsidRPr="00A83BB1">
            <w:rPr>
              <w:rFonts w:ascii="Arial" w:hAnsi="Arial" w:cs="Arial"/>
            </w:rPr>
            <w:t>-</w:t>
          </w:r>
          <w:r w:rsidR="00495B20">
            <w:rPr>
              <w:rFonts w:ascii="Arial" w:hAnsi="Arial" w:cs="Arial"/>
            </w:rPr>
            <w:t>20</w:t>
          </w:r>
        </w:p>
      </w:tc>
    </w:tr>
  </w:tbl>
  <w:p w:rsidR="00F355FD" w:rsidRDefault="00F355FD">
    <w:pPr>
      <w:pStyle w:val="Sidhuvud"/>
    </w:pPr>
  </w:p>
  <w:p w:rsidR="00F355FD" w:rsidRDefault="00F355FD">
    <w:pPr>
      <w:pStyle w:val="Sidhuvud"/>
    </w:pPr>
  </w:p>
  <w:p w:rsidR="00F355FD" w:rsidRDefault="00F355FD">
    <w:pPr>
      <w:pStyle w:val="Sidhuvud"/>
    </w:pPr>
  </w:p>
  <w:p w:rsidR="00F355FD" w:rsidRDefault="00F355FD">
    <w:pPr>
      <w:pStyle w:val="Sidhuvud"/>
    </w:pPr>
  </w:p>
  <w:p w:rsidR="00F355FD" w:rsidRDefault="00F355FD">
    <w:pPr>
      <w:pStyle w:val="Sidhuvud"/>
    </w:pPr>
  </w:p>
  <w:p w:rsidR="00F355FD" w:rsidRDefault="00F355FD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0524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C67DDC"/>
    <w:multiLevelType w:val="multilevel"/>
    <w:tmpl w:val="DB60AF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B5263D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383EAE"/>
    <w:multiLevelType w:val="multilevel"/>
    <w:tmpl w:val="DB60AFCE"/>
    <w:lvl w:ilvl="0">
      <w:start w:val="1"/>
      <w:numFmt w:val="bullet"/>
      <w:lvlText w:val=""/>
      <w:lvlJc w:val="left"/>
      <w:pPr>
        <w:tabs>
          <w:tab w:val="num" w:pos="360"/>
        </w:tabs>
        <w:ind w:left="1664" w:hanging="360"/>
      </w:pPr>
      <w:rPr>
        <w:rFonts w:ascii="Wingdings" w:hAnsi="Wingdings"/>
        <w:color w:val="B5263D"/>
        <w:sz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664" w:hanging="360"/>
      </w:pPr>
      <w:rPr>
        <w:rFonts w:ascii="Verdana" w:hAnsi="Verdana" w:hint="default"/>
        <w:color w:val="80808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991CCF"/>
    <w:multiLevelType w:val="hybridMultilevel"/>
    <w:tmpl w:val="DB60AFCE"/>
    <w:lvl w:ilvl="0" w:tplc="C70253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A87B65"/>
    <w:multiLevelType w:val="hybridMultilevel"/>
    <w:tmpl w:val="6A06E1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1304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46AA5"/>
    <w:rsid w:val="000045DA"/>
    <w:rsid w:val="000118EB"/>
    <w:rsid w:val="000202EE"/>
    <w:rsid w:val="00025880"/>
    <w:rsid w:val="000A10A4"/>
    <w:rsid w:val="000A2018"/>
    <w:rsid w:val="000E4C60"/>
    <w:rsid w:val="000F05C4"/>
    <w:rsid w:val="001201E8"/>
    <w:rsid w:val="00133D71"/>
    <w:rsid w:val="00154727"/>
    <w:rsid w:val="00171616"/>
    <w:rsid w:val="00176775"/>
    <w:rsid w:val="001B7E13"/>
    <w:rsid w:val="001F5CDB"/>
    <w:rsid w:val="00213BB7"/>
    <w:rsid w:val="002262B6"/>
    <w:rsid w:val="00250D15"/>
    <w:rsid w:val="002751B9"/>
    <w:rsid w:val="003C1D0F"/>
    <w:rsid w:val="003C6E42"/>
    <w:rsid w:val="003F4AD0"/>
    <w:rsid w:val="00495B20"/>
    <w:rsid w:val="004B68E1"/>
    <w:rsid w:val="00594EAE"/>
    <w:rsid w:val="00597646"/>
    <w:rsid w:val="005B24A9"/>
    <w:rsid w:val="005F0B40"/>
    <w:rsid w:val="00622CAA"/>
    <w:rsid w:val="00641A99"/>
    <w:rsid w:val="00656CD1"/>
    <w:rsid w:val="00692346"/>
    <w:rsid w:val="006A4350"/>
    <w:rsid w:val="006F1019"/>
    <w:rsid w:val="007021B4"/>
    <w:rsid w:val="00753513"/>
    <w:rsid w:val="00776BD7"/>
    <w:rsid w:val="0081013B"/>
    <w:rsid w:val="00834475"/>
    <w:rsid w:val="009521BB"/>
    <w:rsid w:val="009950D6"/>
    <w:rsid w:val="009B41B3"/>
    <w:rsid w:val="009C1081"/>
    <w:rsid w:val="00A06DA9"/>
    <w:rsid w:val="00A13310"/>
    <w:rsid w:val="00A35F84"/>
    <w:rsid w:val="00A410F8"/>
    <w:rsid w:val="00A83BB1"/>
    <w:rsid w:val="00AB6393"/>
    <w:rsid w:val="00AC18A4"/>
    <w:rsid w:val="00BF6746"/>
    <w:rsid w:val="00C53485"/>
    <w:rsid w:val="00C56BAC"/>
    <w:rsid w:val="00D46AA5"/>
    <w:rsid w:val="00E10C5A"/>
    <w:rsid w:val="00E14302"/>
    <w:rsid w:val="00EC1BE8"/>
    <w:rsid w:val="00F355FD"/>
    <w:rsid w:val="00F57E3D"/>
    <w:rsid w:val="00FB010C"/>
    <w:rsid w:val="00FC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CD1"/>
    <w:rPr>
      <w:rFonts w:ascii="Bembo" w:hAnsi="Bembo"/>
      <w:sz w:val="24"/>
      <w:szCs w:val="24"/>
    </w:rPr>
  </w:style>
  <w:style w:type="paragraph" w:styleId="Rubrik1">
    <w:name w:val="heading 1"/>
    <w:basedOn w:val="Normal"/>
    <w:next w:val="Normal"/>
    <w:qFormat/>
    <w:rsid w:val="00656CD1"/>
    <w:pPr>
      <w:keepNext/>
      <w:spacing w:before="240" w:after="60" w:line="360" w:lineRule="auto"/>
      <w:outlineLvl w:val="0"/>
    </w:pPr>
    <w:rPr>
      <w:rFonts w:ascii="Eurostile" w:hAnsi="Eurostile" w:cs="Arial"/>
      <w:bCs/>
      <w:color w:val="808080"/>
      <w:kern w:val="32"/>
      <w:sz w:val="48"/>
      <w:szCs w:val="32"/>
    </w:rPr>
  </w:style>
  <w:style w:type="paragraph" w:styleId="Rubrik2">
    <w:name w:val="heading 2"/>
    <w:basedOn w:val="Normal"/>
    <w:next w:val="Normal"/>
    <w:qFormat/>
    <w:rsid w:val="00656CD1"/>
    <w:pPr>
      <w:keepNext/>
      <w:spacing w:before="240" w:after="60"/>
      <w:outlineLvl w:val="1"/>
    </w:pPr>
    <w:rPr>
      <w:rFonts w:ascii="Eurostile" w:hAnsi="Eurostile" w:cs="Arial"/>
      <w:b/>
      <w:bCs/>
      <w:iCs/>
      <w:color w:val="808080"/>
      <w:sz w:val="32"/>
      <w:szCs w:val="28"/>
    </w:rPr>
  </w:style>
  <w:style w:type="paragraph" w:styleId="Rubrik3">
    <w:name w:val="heading 3"/>
    <w:basedOn w:val="Normal"/>
    <w:next w:val="Normal"/>
    <w:qFormat/>
    <w:rsid w:val="00656CD1"/>
    <w:pPr>
      <w:keepNext/>
      <w:spacing w:before="240" w:after="60"/>
      <w:outlineLvl w:val="2"/>
    </w:pPr>
    <w:rPr>
      <w:rFonts w:ascii="Eurostile" w:hAnsi="Eurostile" w:cs="Arial"/>
      <w:b/>
      <w:bCs/>
      <w:color w:val="80808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656CD1"/>
    <w:pPr>
      <w:tabs>
        <w:tab w:val="center" w:pos="4536"/>
        <w:tab w:val="right" w:pos="9072"/>
      </w:tabs>
    </w:pPr>
    <w:rPr>
      <w:rFonts w:ascii="Eurostile" w:hAnsi="Eurostile"/>
      <w:color w:val="808080"/>
      <w:sz w:val="16"/>
    </w:rPr>
  </w:style>
  <w:style w:type="paragraph" w:styleId="Sidfot">
    <w:name w:val="footer"/>
    <w:basedOn w:val="Normal"/>
    <w:rsid w:val="00656CD1"/>
    <w:pPr>
      <w:tabs>
        <w:tab w:val="center" w:pos="4536"/>
        <w:tab w:val="right" w:pos="9072"/>
      </w:tabs>
    </w:pPr>
    <w:rPr>
      <w:rFonts w:ascii="Eurostile" w:hAnsi="Eurostile"/>
      <w:b/>
      <w:color w:val="B5263D"/>
      <w:sz w:val="16"/>
    </w:rPr>
  </w:style>
  <w:style w:type="paragraph" w:customStyle="1" w:styleId="Numrering">
    <w:name w:val="Numrering"/>
    <w:basedOn w:val="Normal"/>
    <w:rsid w:val="00656CD1"/>
    <w:pPr>
      <w:jc w:val="right"/>
    </w:pPr>
    <w:rPr>
      <w:rFonts w:ascii="Eurostile" w:hAnsi="Eurostile"/>
      <w:color w:val="808080"/>
      <w:sz w:val="16"/>
    </w:rPr>
  </w:style>
  <w:style w:type="paragraph" w:customStyle="1" w:styleId="brodtext">
    <w:name w:val="brodtext"/>
    <w:basedOn w:val="Normal"/>
    <w:rsid w:val="000202EE"/>
    <w:pPr>
      <w:spacing w:before="100" w:beforeAutospacing="1" w:after="100" w:afterAutospacing="1"/>
    </w:pPr>
    <w:rPr>
      <w:rFonts w:ascii="Verdana" w:hAnsi="Verdana"/>
      <w:color w:val="333333"/>
      <w:sz w:val="15"/>
      <w:szCs w:val="15"/>
    </w:rPr>
  </w:style>
  <w:style w:type="character" w:styleId="Sidnummer">
    <w:name w:val="page number"/>
    <w:basedOn w:val="Standardstycketeckensnitt"/>
    <w:rsid w:val="00656CD1"/>
  </w:style>
  <w:style w:type="character" w:styleId="Hyperlnk">
    <w:name w:val="Hyperlink"/>
    <w:basedOn w:val="Standardstycketeckensnitt"/>
    <w:uiPriority w:val="99"/>
    <w:rsid w:val="00834475"/>
    <w:rPr>
      <w:color w:val="0000FF"/>
      <w:u w:val="single"/>
    </w:rPr>
  </w:style>
  <w:style w:type="paragraph" w:styleId="Ballongtext">
    <w:name w:val="Balloon Text"/>
    <w:basedOn w:val="Normal"/>
    <w:semiHidden/>
    <w:rsid w:val="00025880"/>
    <w:rPr>
      <w:rFonts w:ascii="Tahoma" w:hAnsi="Tahoma" w:cs="Tahoma"/>
      <w:sz w:val="16"/>
      <w:szCs w:val="16"/>
    </w:rPr>
  </w:style>
  <w:style w:type="paragraph" w:customStyle="1" w:styleId="vertitel">
    <w:name w:val="övertitel"/>
    <w:basedOn w:val="Normal"/>
    <w:rsid w:val="00622CAA"/>
    <w:pPr>
      <w:pBdr>
        <w:top w:val="single" w:sz="2" w:space="11" w:color="000000"/>
      </w:pBdr>
      <w:autoSpaceDE w:val="0"/>
      <w:autoSpaceDN w:val="0"/>
      <w:adjustRightInd w:val="0"/>
      <w:spacing w:after="283" w:line="288" w:lineRule="auto"/>
      <w:textAlignment w:val="center"/>
    </w:pPr>
    <w:rPr>
      <w:rFonts w:ascii="Times" w:hAnsi="Times" w:cs="Times"/>
      <w:i/>
      <w:iCs/>
      <w:color w:val="000000"/>
    </w:rPr>
  </w:style>
  <w:style w:type="paragraph" w:customStyle="1" w:styleId="R1">
    <w:name w:val="R1"/>
    <w:basedOn w:val="Normal"/>
    <w:rsid w:val="00622CAA"/>
    <w:pPr>
      <w:suppressAutoHyphens/>
      <w:autoSpaceDE w:val="0"/>
      <w:autoSpaceDN w:val="0"/>
      <w:adjustRightInd w:val="0"/>
      <w:spacing w:after="170" w:line="480" w:lineRule="atLeast"/>
      <w:textAlignment w:val="center"/>
    </w:pPr>
    <w:rPr>
      <w:rFonts w:ascii="Times" w:hAnsi="Times" w:cs="Times"/>
      <w:color w:val="000000"/>
      <w:sz w:val="48"/>
      <w:szCs w:val="48"/>
    </w:rPr>
  </w:style>
  <w:style w:type="paragraph" w:customStyle="1" w:styleId="brd">
    <w:name w:val="bröd"/>
    <w:basedOn w:val="Normal"/>
    <w:rsid w:val="00622CAA"/>
    <w:pPr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Times" w:hAnsi="Times" w:cs="Times"/>
      <w:color w:val="000000"/>
      <w:sz w:val="22"/>
      <w:szCs w:val="22"/>
    </w:rPr>
  </w:style>
  <w:style w:type="paragraph" w:customStyle="1" w:styleId="undertitel">
    <w:name w:val="undertitel"/>
    <w:basedOn w:val="brd"/>
    <w:rsid w:val="00622CAA"/>
    <w:rPr>
      <w:b/>
      <w:bCs/>
    </w:rPr>
  </w:style>
  <w:style w:type="paragraph" w:customStyle="1" w:styleId="citat">
    <w:name w:val="citat"/>
    <w:basedOn w:val="brd"/>
    <w:rsid w:val="00622CAA"/>
    <w:pPr>
      <w:ind w:left="283" w:right="567"/>
      <w:jc w:val="both"/>
    </w:pPr>
    <w:rPr>
      <w:i/>
      <w:iCs/>
    </w:rPr>
  </w:style>
  <w:style w:type="paragraph" w:customStyle="1" w:styleId="R2">
    <w:name w:val="R2"/>
    <w:basedOn w:val="R1"/>
    <w:rsid w:val="00622CAA"/>
    <w:pPr>
      <w:spacing w:after="0" w:line="280" w:lineRule="atLeast"/>
    </w:pPr>
    <w:rPr>
      <w:sz w:val="28"/>
      <w:szCs w:val="28"/>
    </w:rPr>
  </w:style>
  <w:style w:type="paragraph" w:customStyle="1" w:styleId="betoning">
    <w:name w:val="betoning"/>
    <w:basedOn w:val="brd"/>
    <w:rsid w:val="00622CAA"/>
    <w:rPr>
      <w:b/>
      <w:bCs/>
    </w:rPr>
  </w:style>
  <w:style w:type="character" w:customStyle="1" w:styleId="fet">
    <w:name w:val="fet"/>
    <w:rsid w:val="00622CAA"/>
    <w:rPr>
      <w:b/>
      <w:bCs/>
      <w:color w:val="000000"/>
      <w:w w:val="100"/>
      <w:u w:val="thick" w:color="0000FF"/>
    </w:rPr>
  </w:style>
  <w:style w:type="paragraph" w:styleId="Normalwebb">
    <w:name w:val="Normal (Web)"/>
    <w:basedOn w:val="Normal"/>
    <w:uiPriority w:val="99"/>
    <w:unhideWhenUsed/>
    <w:rsid w:val="00FB010C"/>
    <w:pPr>
      <w:spacing w:line="240" w:lineRule="atLeast"/>
      <w:ind w:left="225" w:right="225"/>
    </w:pPr>
    <w:rPr>
      <w:rFonts w:ascii="Times New Roman" w:hAnsi="Times New Roman"/>
      <w:sz w:val="18"/>
      <w:szCs w:val="18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9052">
          <w:marLeft w:val="0"/>
          <w:marRight w:val="3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feTool\Marknadsmaterial\Mallar\SafeTool_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SafeTool_2.dot</Template>
  <TotalTime>4</TotalTime>
  <Pages>2</Pages>
  <Words>570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SafeTool - För säkra byggen (Rubrik 1)</vt:lpstr>
    </vt:vector>
  </TitlesOfParts>
  <Company>Value Public Relations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SafeTool - För säkra byggen (Rubrik 1)</dc:title>
  <dc:creator>kenneth</dc:creator>
  <cp:lastModifiedBy>Kenneth Johansson</cp:lastModifiedBy>
  <cp:revision>2</cp:revision>
  <cp:lastPrinted>2009-01-13T17:51:00Z</cp:lastPrinted>
  <dcterms:created xsi:type="dcterms:W3CDTF">2009-01-20T08:28:00Z</dcterms:created>
  <dcterms:modified xsi:type="dcterms:W3CDTF">2009-01-20T08:28:00Z</dcterms:modified>
</cp:coreProperties>
</file>