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21" w:rsidRPr="00F70080" w:rsidRDefault="003A7321">
      <w:pPr>
        <w:rPr>
          <w:rFonts w:ascii="Arial" w:hAnsi="Arial" w:cs="Arial"/>
          <w:b/>
          <w:sz w:val="24"/>
          <w:szCs w:val="24"/>
        </w:rPr>
      </w:pPr>
      <w:proofErr w:type="spellStart"/>
      <w:r w:rsidRPr="00F70080">
        <w:rPr>
          <w:rFonts w:ascii="Arial" w:hAnsi="Arial" w:cs="Arial"/>
          <w:b/>
          <w:sz w:val="24"/>
          <w:szCs w:val="24"/>
        </w:rPr>
        <w:t>MYoroface</w:t>
      </w:r>
      <w:proofErr w:type="spellEnd"/>
      <w:r w:rsidRPr="00F70080">
        <w:rPr>
          <w:rFonts w:ascii="Arial" w:hAnsi="Arial" w:cs="Arial"/>
          <w:b/>
          <w:sz w:val="24"/>
          <w:szCs w:val="24"/>
        </w:rPr>
        <w:t xml:space="preserve"> vinner Almi Pitchtävling</w:t>
      </w:r>
      <w:r w:rsidR="00981CBC">
        <w:rPr>
          <w:rFonts w:ascii="Arial" w:hAnsi="Arial" w:cs="Arial"/>
          <w:b/>
          <w:sz w:val="24"/>
          <w:szCs w:val="24"/>
        </w:rPr>
        <w:tab/>
      </w:r>
      <w:r w:rsidR="00981CBC">
        <w:rPr>
          <w:rFonts w:ascii="Arial" w:hAnsi="Arial" w:cs="Arial"/>
          <w:b/>
          <w:sz w:val="24"/>
          <w:szCs w:val="24"/>
        </w:rPr>
        <w:tab/>
      </w:r>
      <w:r w:rsidR="00981CBC">
        <w:rPr>
          <w:rFonts w:ascii="Arial" w:hAnsi="Arial" w:cs="Arial"/>
          <w:b/>
          <w:sz w:val="24"/>
          <w:szCs w:val="24"/>
        </w:rPr>
        <w:tab/>
        <w:t>2015-03-27</w:t>
      </w:r>
    </w:p>
    <w:p w:rsidR="000A6C28" w:rsidRPr="003A7321" w:rsidRDefault="003A7321">
      <w:pPr>
        <w:rPr>
          <w:rStyle w:val="Stark"/>
          <w:rFonts w:ascii="Arial" w:hAnsi="Arial" w:cs="Arial"/>
          <w:b w:val="0"/>
          <w:color w:val="111111"/>
          <w:shd w:val="clear" w:color="auto" w:fill="FFFFFF"/>
        </w:rPr>
      </w:pPr>
      <w:r w:rsidRPr="003A7321">
        <w:rPr>
          <w:rFonts w:ascii="Arial" w:hAnsi="Arial" w:cs="Arial"/>
          <w:b/>
        </w:rPr>
        <w:t xml:space="preserve">Ett </w:t>
      </w:r>
      <w:proofErr w:type="spellStart"/>
      <w:r w:rsidRPr="003A7321">
        <w:rPr>
          <w:rFonts w:ascii="Arial" w:hAnsi="Arial" w:cs="Arial"/>
          <w:b/>
        </w:rPr>
        <w:t>Movexumbolag</w:t>
      </w:r>
      <w:proofErr w:type="spellEnd"/>
      <w:r w:rsidRPr="003A7321">
        <w:rPr>
          <w:rFonts w:ascii="Arial" w:hAnsi="Arial" w:cs="Arial"/>
          <w:b/>
        </w:rPr>
        <w:t xml:space="preserve">, </w:t>
      </w:r>
      <w:proofErr w:type="spellStart"/>
      <w:r w:rsidRPr="003A7321">
        <w:rPr>
          <w:rFonts w:ascii="Arial" w:hAnsi="Arial" w:cs="Arial"/>
          <w:b/>
        </w:rPr>
        <w:t>MYoroface</w:t>
      </w:r>
      <w:proofErr w:type="spellEnd"/>
      <w:r w:rsidRPr="003A7321">
        <w:rPr>
          <w:rFonts w:ascii="Arial" w:hAnsi="Arial" w:cs="Arial"/>
          <w:b/>
        </w:rPr>
        <w:t xml:space="preserve"> vinner Almi pitchtävling och tilldelades 100 000kr under Åre Kapitalmarknadsdagar. </w:t>
      </w:r>
      <w:r w:rsidRPr="003A7321">
        <w:rPr>
          <w:rStyle w:val="Stark"/>
          <w:rFonts w:ascii="Arial" w:hAnsi="Arial" w:cs="Arial"/>
          <w:color w:val="111111"/>
          <w:shd w:val="clear" w:color="auto" w:fill="FFFFFF"/>
        </w:rPr>
        <w:t xml:space="preserve">Utifrån ett 60-tal nominerade bolag från hela Sverige valdes 20 tidiga </w:t>
      </w:r>
      <w:proofErr w:type="spellStart"/>
      <w:r w:rsidRPr="003A7321">
        <w:rPr>
          <w:rStyle w:val="Stark"/>
          <w:rFonts w:ascii="Arial" w:hAnsi="Arial" w:cs="Arial"/>
          <w:color w:val="111111"/>
          <w:shd w:val="clear" w:color="auto" w:fill="FFFFFF"/>
        </w:rPr>
        <w:t>startups</w:t>
      </w:r>
      <w:proofErr w:type="spellEnd"/>
      <w:r w:rsidRPr="003A7321">
        <w:rPr>
          <w:rStyle w:val="Stark"/>
          <w:rFonts w:ascii="Arial" w:hAnsi="Arial" w:cs="Arial"/>
          <w:color w:val="111111"/>
          <w:shd w:val="clear" w:color="auto" w:fill="FFFFFF"/>
        </w:rPr>
        <w:t xml:space="preserve"> ut att </w:t>
      </w:r>
      <w:proofErr w:type="spellStart"/>
      <w:r w:rsidRPr="003A7321">
        <w:rPr>
          <w:rStyle w:val="Stark"/>
          <w:rFonts w:ascii="Arial" w:hAnsi="Arial" w:cs="Arial"/>
          <w:color w:val="111111"/>
          <w:shd w:val="clear" w:color="auto" w:fill="FFFFFF"/>
        </w:rPr>
        <w:t>pitcha</w:t>
      </w:r>
      <w:proofErr w:type="spellEnd"/>
      <w:r w:rsidRPr="003A7321">
        <w:rPr>
          <w:rStyle w:val="Stark"/>
          <w:rFonts w:ascii="Arial" w:hAnsi="Arial" w:cs="Arial"/>
          <w:color w:val="111111"/>
          <w:shd w:val="clear" w:color="auto" w:fill="FFFFFF"/>
        </w:rPr>
        <w:t xml:space="preserve"> för en kunnig och kapitalstark investerarpanel.</w:t>
      </w:r>
    </w:p>
    <w:p w:rsidR="003A7321" w:rsidRDefault="003A7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Redan på torsdagsmorgonen började tävlingen med att de 20 utvalda bolagen fick </w:t>
      </w:r>
      <w:proofErr w:type="spellStart"/>
      <w:r>
        <w:rPr>
          <w:rFonts w:ascii="Arial" w:hAnsi="Arial" w:cs="Arial"/>
        </w:rPr>
        <w:t>pitcha</w:t>
      </w:r>
      <w:proofErr w:type="spellEnd"/>
      <w:r>
        <w:rPr>
          <w:rFonts w:ascii="Arial" w:hAnsi="Arial" w:cs="Arial"/>
        </w:rPr>
        <w:t xml:space="preserve"> inför en erfaren investerarpanel från bland annat </w:t>
      </w:r>
      <w:r w:rsidRPr="003A7321">
        <w:rPr>
          <w:rFonts w:ascii="Arial" w:hAnsi="Arial" w:cs="Arial"/>
        </w:rPr>
        <w:t xml:space="preserve">SEB Venture </w:t>
      </w:r>
      <w:proofErr w:type="spellStart"/>
      <w:r w:rsidRPr="003A7321">
        <w:rPr>
          <w:rFonts w:ascii="Arial" w:hAnsi="Arial" w:cs="Arial"/>
        </w:rPr>
        <w:t>Capital</w:t>
      </w:r>
      <w:proofErr w:type="spellEnd"/>
      <w:r w:rsidRPr="003A7321">
        <w:rPr>
          <w:rFonts w:ascii="Arial" w:hAnsi="Arial" w:cs="Arial"/>
        </w:rPr>
        <w:t xml:space="preserve">, Wellington Partners, </w:t>
      </w:r>
      <w:proofErr w:type="spellStart"/>
      <w:r w:rsidRPr="003A7321">
        <w:rPr>
          <w:rFonts w:ascii="Arial" w:hAnsi="Arial" w:cs="Arial"/>
        </w:rPr>
        <w:t>Dohi</w:t>
      </w:r>
      <w:proofErr w:type="spellEnd"/>
      <w:r w:rsidRPr="003A7321">
        <w:rPr>
          <w:rFonts w:ascii="Arial" w:hAnsi="Arial" w:cs="Arial"/>
        </w:rPr>
        <w:t xml:space="preserve"> </w:t>
      </w:r>
      <w:proofErr w:type="spellStart"/>
      <w:r w:rsidRPr="003A7321">
        <w:rPr>
          <w:rFonts w:ascii="Arial" w:hAnsi="Arial" w:cs="Arial"/>
        </w:rPr>
        <w:t>Ventures</w:t>
      </w:r>
      <w:proofErr w:type="spellEnd"/>
      <w:r w:rsidRPr="003A7321">
        <w:rPr>
          <w:rFonts w:ascii="Arial" w:hAnsi="Arial" w:cs="Arial"/>
        </w:rPr>
        <w:t xml:space="preserve"> och Almi </w:t>
      </w:r>
      <w:proofErr w:type="spellStart"/>
      <w:r w:rsidRPr="003A7321">
        <w:rPr>
          <w:rFonts w:ascii="Arial" w:hAnsi="Arial" w:cs="Arial"/>
        </w:rPr>
        <w:t>Invest</w:t>
      </w:r>
      <w:proofErr w:type="spellEnd"/>
      <w:r w:rsidRPr="003A73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Av dessa 20 valdes sedan 9 bolag ut till semifinal och 3 till final där </w:t>
      </w:r>
      <w:proofErr w:type="spellStart"/>
      <w:r>
        <w:rPr>
          <w:rFonts w:ascii="Arial" w:hAnsi="Arial" w:cs="Arial"/>
        </w:rPr>
        <w:t>MYoroface</w:t>
      </w:r>
      <w:proofErr w:type="spellEnd"/>
      <w:r>
        <w:rPr>
          <w:rFonts w:ascii="Arial" w:hAnsi="Arial" w:cs="Arial"/>
        </w:rPr>
        <w:t xml:space="preserve"> kammade hem vinstchecken på 100 000kr. </w:t>
      </w:r>
      <w:proofErr w:type="spellStart"/>
      <w:r w:rsidR="002B7E47">
        <w:rPr>
          <w:rFonts w:ascii="Arial" w:hAnsi="Arial" w:cs="Arial"/>
        </w:rPr>
        <w:t>MYoroface</w:t>
      </w:r>
      <w:proofErr w:type="spellEnd"/>
      <w:r w:rsidR="002B7E47">
        <w:rPr>
          <w:rFonts w:ascii="Arial" w:hAnsi="Arial" w:cs="Arial"/>
        </w:rPr>
        <w:t xml:space="preserve"> fick även äran </w:t>
      </w:r>
      <w:r>
        <w:rPr>
          <w:rFonts w:ascii="Arial" w:hAnsi="Arial" w:cs="Arial"/>
        </w:rPr>
        <w:t xml:space="preserve">att öppna OMX Nasdaq </w:t>
      </w:r>
      <w:r w:rsidR="002B7E47">
        <w:rPr>
          <w:rFonts w:ascii="Arial" w:hAnsi="Arial" w:cs="Arial"/>
        </w:rPr>
        <w:t xml:space="preserve">under fredagsmorgonen i Åre. Röstningen avgjordes av publiken och de fick hela 58 % av rösterna i finalen. </w:t>
      </w:r>
    </w:p>
    <w:p w:rsidR="009F23E2" w:rsidRDefault="002B7E47">
      <w:pPr>
        <w:rPr>
          <w:rFonts w:ascii="Arial" w:hAnsi="Arial" w:cs="Arial"/>
        </w:rPr>
      </w:pPr>
      <w:r>
        <w:rPr>
          <w:rFonts w:ascii="Arial" w:hAnsi="Arial" w:cs="Arial"/>
        </w:rPr>
        <w:t>Bolaget har utvecklat en produkt som het</w:t>
      </w:r>
      <w:r w:rsidR="003B0990">
        <w:rPr>
          <w:rFonts w:ascii="Arial" w:hAnsi="Arial" w:cs="Arial"/>
        </w:rPr>
        <w:t xml:space="preserve">er </w:t>
      </w:r>
      <w:proofErr w:type="spellStart"/>
      <w:r w:rsidR="003B0990">
        <w:rPr>
          <w:rFonts w:ascii="Arial" w:hAnsi="Arial" w:cs="Arial"/>
        </w:rPr>
        <w:t>IQoro</w:t>
      </w:r>
      <w:proofErr w:type="spellEnd"/>
      <w:r w:rsidR="003B0990">
        <w:rPr>
          <w:rFonts w:ascii="Arial" w:hAnsi="Arial" w:cs="Arial"/>
        </w:rPr>
        <w:t>, en produkt med tillbehörande behandlingsmetod</w:t>
      </w:r>
      <w:r>
        <w:rPr>
          <w:rFonts w:ascii="Arial" w:hAnsi="Arial" w:cs="Arial"/>
        </w:rPr>
        <w:t xml:space="preserve"> till personer som lider av bland annat sväljsvårigheter efter stroke, </w:t>
      </w:r>
      <w:r w:rsidR="009A7014">
        <w:rPr>
          <w:rFonts w:ascii="Arial" w:hAnsi="Arial" w:cs="Arial"/>
        </w:rPr>
        <w:t>sömn</w:t>
      </w:r>
      <w:r>
        <w:rPr>
          <w:rFonts w:ascii="Arial" w:hAnsi="Arial" w:cs="Arial"/>
        </w:rPr>
        <w:t>apné men även snarkningar. Bara i Sverige finns det ca 4,5 miljon</w:t>
      </w:r>
      <w:r w:rsidR="004C35C3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människor som kan bli hjälpta av </w:t>
      </w:r>
      <w:proofErr w:type="spellStart"/>
      <w:r>
        <w:rPr>
          <w:rFonts w:ascii="Arial" w:hAnsi="Arial" w:cs="Arial"/>
        </w:rPr>
        <w:t>IQoro</w:t>
      </w:r>
      <w:proofErr w:type="spellEnd"/>
      <w:r>
        <w:rPr>
          <w:rFonts w:ascii="Arial" w:hAnsi="Arial" w:cs="Arial"/>
        </w:rPr>
        <w:t>. Produkten är utvecklad efter me</w:t>
      </w:r>
      <w:r w:rsidR="009F23E2">
        <w:rPr>
          <w:rFonts w:ascii="Arial" w:hAnsi="Arial" w:cs="Arial"/>
        </w:rPr>
        <w:t xml:space="preserve">r än 20 års forskning av Mary Hägg, medicine doktor och specialist i </w:t>
      </w:r>
      <w:proofErr w:type="spellStart"/>
      <w:r w:rsidR="009F23E2">
        <w:rPr>
          <w:rFonts w:ascii="Arial" w:hAnsi="Arial" w:cs="Arial"/>
        </w:rPr>
        <w:t>orofacial</w:t>
      </w:r>
      <w:proofErr w:type="spellEnd"/>
      <w:r w:rsidR="009F23E2">
        <w:rPr>
          <w:rFonts w:ascii="Arial" w:hAnsi="Arial" w:cs="Arial"/>
        </w:rPr>
        <w:t xml:space="preserve"> medicin. </w:t>
      </w:r>
    </w:p>
    <w:p w:rsidR="002B7E47" w:rsidRDefault="002B7E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bara 5 månader har </w:t>
      </w:r>
      <w:proofErr w:type="spellStart"/>
      <w:r>
        <w:rPr>
          <w:rFonts w:ascii="Arial" w:hAnsi="Arial" w:cs="Arial"/>
        </w:rPr>
        <w:t>MYoroface</w:t>
      </w:r>
      <w:proofErr w:type="spellEnd"/>
      <w:r>
        <w:rPr>
          <w:rFonts w:ascii="Arial" w:hAnsi="Arial" w:cs="Arial"/>
        </w:rPr>
        <w:t xml:space="preserve"> lyckats omsätta 1,15 MSEK och de siktar nu på att omsätta 6,8 MSEK innan årsskiftet. </w:t>
      </w:r>
    </w:p>
    <w:p w:rsidR="00981CBC" w:rsidRPr="00482D94" w:rsidRDefault="00482D94" w:rsidP="00482D9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482D94">
        <w:rPr>
          <w:rFonts w:ascii="Arial" w:hAnsi="Arial" w:cs="Arial"/>
        </w:rPr>
        <w:t xml:space="preserve">Otrolig </w:t>
      </w:r>
      <w:proofErr w:type="spellStart"/>
      <w:r w:rsidRPr="00482D94">
        <w:rPr>
          <w:rFonts w:ascii="Arial" w:hAnsi="Arial" w:cs="Arial"/>
        </w:rPr>
        <w:t>boost</w:t>
      </w:r>
      <w:proofErr w:type="spellEnd"/>
      <w:r w:rsidRPr="00482D94">
        <w:rPr>
          <w:rFonts w:ascii="Arial" w:hAnsi="Arial" w:cs="Arial"/>
        </w:rPr>
        <w:t xml:space="preserve"> för företaget att i så stark konkurrens ta hem vinsten!</w:t>
      </w:r>
      <w:r w:rsidR="00A0739A">
        <w:rPr>
          <w:rFonts w:ascii="Arial" w:hAnsi="Arial" w:cs="Arial"/>
        </w:rPr>
        <w:t xml:space="preserve"> Nu är nästa mål att innan Q</w:t>
      </w:r>
      <w:bookmarkStart w:id="0" w:name="_GoBack"/>
      <w:bookmarkEnd w:id="0"/>
      <w:r>
        <w:rPr>
          <w:rFonts w:ascii="Arial" w:hAnsi="Arial" w:cs="Arial"/>
        </w:rPr>
        <w:t>2 2016 nå ut till alla Landsting i landet</w:t>
      </w:r>
      <w:r w:rsidRPr="00482D94">
        <w:rPr>
          <w:rFonts w:ascii="Arial" w:hAnsi="Arial" w:cs="Arial"/>
        </w:rPr>
        <w:t xml:space="preserve"> Säger </w:t>
      </w:r>
      <w:proofErr w:type="spellStart"/>
      <w:r w:rsidRPr="00482D94">
        <w:rPr>
          <w:rFonts w:ascii="Arial" w:hAnsi="Arial" w:cs="Arial"/>
        </w:rPr>
        <w:t>Ylvali</w:t>
      </w:r>
      <w:proofErr w:type="spellEnd"/>
      <w:r w:rsidRPr="00482D94">
        <w:rPr>
          <w:rFonts w:ascii="Arial" w:hAnsi="Arial" w:cs="Arial"/>
        </w:rPr>
        <w:t xml:space="preserve"> </w:t>
      </w:r>
      <w:proofErr w:type="spellStart"/>
      <w:r w:rsidRPr="00482D94">
        <w:rPr>
          <w:rFonts w:ascii="Arial" w:hAnsi="Arial" w:cs="Arial"/>
        </w:rPr>
        <w:t>Gerling</w:t>
      </w:r>
      <w:proofErr w:type="spellEnd"/>
      <w:r w:rsidRPr="00482D94">
        <w:rPr>
          <w:rFonts w:ascii="Arial" w:hAnsi="Arial" w:cs="Arial"/>
        </w:rPr>
        <w:t xml:space="preserve">, VD på </w:t>
      </w:r>
      <w:proofErr w:type="spellStart"/>
      <w:r w:rsidRPr="00482D94">
        <w:rPr>
          <w:rFonts w:ascii="Arial" w:hAnsi="Arial" w:cs="Arial"/>
        </w:rPr>
        <w:t>MYoroface</w:t>
      </w:r>
      <w:proofErr w:type="spellEnd"/>
      <w:r w:rsidRPr="00482D94">
        <w:rPr>
          <w:rFonts w:ascii="Arial" w:hAnsi="Arial" w:cs="Arial"/>
        </w:rPr>
        <w:t xml:space="preserve">. </w:t>
      </w:r>
    </w:p>
    <w:p w:rsidR="009F23E2" w:rsidRPr="00F70080" w:rsidRDefault="00E86CCF">
      <w:pPr>
        <w:rPr>
          <w:rFonts w:ascii="Arial" w:hAnsi="Arial" w:cs="Arial"/>
          <w:b/>
        </w:rPr>
      </w:pPr>
      <w:r w:rsidRPr="00F70080">
        <w:rPr>
          <w:rFonts w:ascii="Arial" w:hAnsi="Arial" w:cs="Arial"/>
          <w:b/>
        </w:rPr>
        <w:t>För ytterligare information kontakta:</w:t>
      </w:r>
    </w:p>
    <w:p w:rsidR="00E86CCF" w:rsidRDefault="00E86CCF">
      <w:pPr>
        <w:rPr>
          <w:rFonts w:ascii="Arial" w:hAnsi="Arial" w:cs="Arial"/>
          <w:lang w:val="en-US"/>
        </w:rPr>
      </w:pPr>
      <w:proofErr w:type="spellStart"/>
      <w:r w:rsidRPr="00F70080">
        <w:rPr>
          <w:rFonts w:ascii="Arial" w:hAnsi="Arial" w:cs="Arial"/>
          <w:lang w:val="en-US"/>
        </w:rPr>
        <w:t>Ylvali</w:t>
      </w:r>
      <w:proofErr w:type="spellEnd"/>
      <w:r w:rsidRPr="00F70080">
        <w:rPr>
          <w:rFonts w:ascii="Arial" w:hAnsi="Arial" w:cs="Arial"/>
          <w:lang w:val="en-US"/>
        </w:rPr>
        <w:t xml:space="preserve"> </w:t>
      </w:r>
      <w:proofErr w:type="spellStart"/>
      <w:r w:rsidRPr="00F70080">
        <w:rPr>
          <w:rFonts w:ascii="Arial" w:hAnsi="Arial" w:cs="Arial"/>
          <w:lang w:val="en-US"/>
        </w:rPr>
        <w:t>Gerling</w:t>
      </w:r>
      <w:proofErr w:type="spellEnd"/>
      <w:r w:rsidRPr="00F70080">
        <w:rPr>
          <w:rFonts w:ascii="Arial" w:hAnsi="Arial" w:cs="Arial"/>
          <w:lang w:val="en-US"/>
        </w:rPr>
        <w:t xml:space="preserve">, VD </w:t>
      </w:r>
      <w:proofErr w:type="spellStart"/>
      <w:r w:rsidRPr="00F70080">
        <w:rPr>
          <w:rFonts w:ascii="Arial" w:hAnsi="Arial" w:cs="Arial"/>
          <w:lang w:val="en-US"/>
        </w:rPr>
        <w:t>MYoroface</w:t>
      </w:r>
      <w:proofErr w:type="spellEnd"/>
      <w:r w:rsidR="00F70080" w:rsidRPr="00F70080">
        <w:rPr>
          <w:rFonts w:ascii="Arial" w:hAnsi="Arial" w:cs="Arial"/>
          <w:lang w:val="en-US"/>
        </w:rPr>
        <w:t xml:space="preserve"> AB, </w:t>
      </w:r>
      <w:r w:rsidR="00F70080">
        <w:rPr>
          <w:rFonts w:ascii="Arial" w:hAnsi="Arial" w:cs="Arial"/>
          <w:lang w:val="en-US"/>
        </w:rPr>
        <w:t xml:space="preserve">070 344 56 65, </w:t>
      </w:r>
      <w:hyperlink r:id="rId6" w:history="1">
        <w:r w:rsidR="00F70080" w:rsidRPr="009C2FA9">
          <w:rPr>
            <w:rStyle w:val="Hyperlnk"/>
            <w:rFonts w:ascii="Arial" w:hAnsi="Arial" w:cs="Arial"/>
            <w:lang w:val="en-US"/>
          </w:rPr>
          <w:t>ylvali@myoroface.com</w:t>
        </w:r>
      </w:hyperlink>
      <w:r w:rsidR="00F70080">
        <w:rPr>
          <w:rFonts w:ascii="Arial" w:hAnsi="Arial" w:cs="Arial"/>
          <w:lang w:val="en-US"/>
        </w:rPr>
        <w:t xml:space="preserve"> </w:t>
      </w:r>
    </w:p>
    <w:p w:rsidR="009F23E2" w:rsidRPr="00F70080" w:rsidRDefault="00F70080">
      <w:pPr>
        <w:rPr>
          <w:rFonts w:ascii="Arial" w:hAnsi="Arial" w:cs="Arial"/>
        </w:rPr>
      </w:pPr>
      <w:r w:rsidRPr="00F70080">
        <w:rPr>
          <w:rFonts w:ascii="Arial" w:hAnsi="Arial" w:cs="Arial"/>
        </w:rPr>
        <w:t xml:space="preserve">Andrea </w:t>
      </w:r>
      <w:proofErr w:type="spellStart"/>
      <w:r w:rsidRPr="00F70080">
        <w:rPr>
          <w:rFonts w:ascii="Arial" w:hAnsi="Arial" w:cs="Arial"/>
        </w:rPr>
        <w:t>Cyganik</w:t>
      </w:r>
      <w:proofErr w:type="spellEnd"/>
      <w:r w:rsidRPr="00F70080">
        <w:rPr>
          <w:rFonts w:ascii="Arial" w:hAnsi="Arial" w:cs="Arial"/>
        </w:rPr>
        <w:t xml:space="preserve">, Kommunikationschef </w:t>
      </w:r>
      <w:proofErr w:type="spellStart"/>
      <w:r w:rsidRPr="00F70080">
        <w:rPr>
          <w:rFonts w:ascii="Arial" w:hAnsi="Arial" w:cs="Arial"/>
        </w:rPr>
        <w:t>Movexum</w:t>
      </w:r>
      <w:proofErr w:type="spellEnd"/>
      <w:r w:rsidRPr="00F70080">
        <w:rPr>
          <w:rFonts w:ascii="Arial" w:hAnsi="Arial" w:cs="Arial"/>
        </w:rPr>
        <w:t xml:space="preserve"> AB, 070- 727 99 20, </w:t>
      </w:r>
      <w:hyperlink r:id="rId7" w:history="1">
        <w:r w:rsidRPr="00F70080">
          <w:rPr>
            <w:rStyle w:val="Hyperlnk"/>
            <w:rFonts w:ascii="Arial" w:hAnsi="Arial" w:cs="Arial"/>
          </w:rPr>
          <w:t>andrea@movexum.se</w:t>
        </w:r>
      </w:hyperlink>
      <w:r w:rsidRPr="00F70080">
        <w:rPr>
          <w:rFonts w:ascii="Arial" w:hAnsi="Arial" w:cs="Arial"/>
        </w:rPr>
        <w:t xml:space="preserve"> </w:t>
      </w:r>
    </w:p>
    <w:p w:rsidR="009F23E2" w:rsidRPr="00F70080" w:rsidRDefault="009F23E2">
      <w:pPr>
        <w:rPr>
          <w:rFonts w:ascii="Arial" w:hAnsi="Arial" w:cs="Arial"/>
        </w:rPr>
      </w:pPr>
    </w:p>
    <w:p w:rsidR="009F23E2" w:rsidRPr="009F23E2" w:rsidRDefault="009F23E2">
      <w:pPr>
        <w:rPr>
          <w:rFonts w:ascii="Arial" w:hAnsi="Arial" w:cs="Arial"/>
        </w:rPr>
      </w:pPr>
      <w:r w:rsidRPr="009F23E2">
        <w:rPr>
          <w:rStyle w:val="Stark"/>
          <w:rFonts w:ascii="Arial" w:hAnsi="Arial" w:cs="Arial"/>
          <w:shd w:val="clear" w:color="auto" w:fill="FFFFFF"/>
        </w:rPr>
        <w:t xml:space="preserve">Information om </w:t>
      </w:r>
      <w:proofErr w:type="spellStart"/>
      <w:r w:rsidRPr="009F23E2">
        <w:rPr>
          <w:rStyle w:val="Stark"/>
          <w:rFonts w:ascii="Arial" w:hAnsi="Arial" w:cs="Arial"/>
          <w:shd w:val="clear" w:color="auto" w:fill="FFFFFF"/>
        </w:rPr>
        <w:t>MYoroface</w:t>
      </w:r>
      <w:proofErr w:type="spellEnd"/>
      <w:r w:rsidRPr="009F23E2">
        <w:rPr>
          <w:rStyle w:val="Stark"/>
          <w:rFonts w:ascii="Arial" w:hAnsi="Arial" w:cs="Arial"/>
          <w:shd w:val="clear" w:color="auto" w:fill="FFFFFF"/>
        </w:rPr>
        <w:t xml:space="preserve"> AB:</w:t>
      </w:r>
      <w:r w:rsidRPr="009F23E2">
        <w:rPr>
          <w:rFonts w:ascii="Arial" w:hAnsi="Arial" w:cs="Arial"/>
        </w:rPr>
        <w:br/>
      </w:r>
      <w:proofErr w:type="spellStart"/>
      <w:r w:rsidRPr="009F23E2">
        <w:rPr>
          <w:rFonts w:ascii="Arial" w:hAnsi="Arial" w:cs="Arial"/>
          <w:shd w:val="clear" w:color="auto" w:fill="FFFFFF"/>
        </w:rPr>
        <w:t>MYoroface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AB grundades 2012 i Hudiksvall och är ett inkubatorbolag till Gävleborgs </w:t>
      </w:r>
      <w:proofErr w:type="spellStart"/>
      <w:r>
        <w:rPr>
          <w:rFonts w:ascii="Arial" w:hAnsi="Arial" w:cs="Arial"/>
          <w:shd w:val="clear" w:color="auto" w:fill="FFFFFF"/>
        </w:rPr>
        <w:t>Lean</w:t>
      </w:r>
      <w:proofErr w:type="spellEnd"/>
      <w:r>
        <w:rPr>
          <w:rFonts w:ascii="Arial" w:hAnsi="Arial" w:cs="Arial"/>
          <w:shd w:val="clear" w:color="auto" w:fill="FFFFFF"/>
        </w:rPr>
        <w:t xml:space="preserve"> Startup inkubator</w:t>
      </w:r>
      <w:r w:rsidRPr="009F23E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F23E2">
        <w:rPr>
          <w:rFonts w:ascii="Arial" w:hAnsi="Arial" w:cs="Arial"/>
          <w:shd w:val="clear" w:color="auto" w:fill="FFFFFF"/>
        </w:rPr>
        <w:t>Movexum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samt </w:t>
      </w:r>
      <w:proofErr w:type="spellStart"/>
      <w:r w:rsidRPr="009F23E2">
        <w:rPr>
          <w:rFonts w:ascii="Arial" w:hAnsi="Arial" w:cs="Arial"/>
          <w:shd w:val="clear" w:color="auto" w:fill="FFFFFF"/>
        </w:rPr>
        <w:t>Uminova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Innovation i Umeå. </w:t>
      </w:r>
      <w:proofErr w:type="spellStart"/>
      <w:r w:rsidRPr="009F23E2">
        <w:rPr>
          <w:rFonts w:ascii="Arial" w:hAnsi="Arial" w:cs="Arial"/>
          <w:shd w:val="clear" w:color="auto" w:fill="FFFFFF"/>
        </w:rPr>
        <w:t>MYoroface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har utvecklat och säljer </w:t>
      </w:r>
      <w:proofErr w:type="spellStart"/>
      <w:r w:rsidRPr="009F23E2">
        <w:rPr>
          <w:rFonts w:ascii="Arial" w:hAnsi="Arial" w:cs="Arial"/>
          <w:shd w:val="clear" w:color="auto" w:fill="FFFFFF"/>
        </w:rPr>
        <w:t>IQoro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, ett träningshjälpmedel och metod för att behandla bland annat sväljsvårigheter och snarkning genom att träna upp </w:t>
      </w:r>
      <w:proofErr w:type="spellStart"/>
      <w:r w:rsidRPr="009F23E2">
        <w:rPr>
          <w:rFonts w:ascii="Arial" w:hAnsi="Arial" w:cs="Arial"/>
          <w:shd w:val="clear" w:color="auto" w:fill="FFFFFF"/>
        </w:rPr>
        <w:t>invärtesmuskulaturen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från mun ner till magsäck via matstrupe och de övre luftvägarna. </w:t>
      </w:r>
      <w:proofErr w:type="spellStart"/>
      <w:r w:rsidRPr="009F23E2">
        <w:rPr>
          <w:rFonts w:ascii="Arial" w:hAnsi="Arial" w:cs="Arial"/>
          <w:shd w:val="clear" w:color="auto" w:fill="FFFFFF"/>
        </w:rPr>
        <w:t>IQoro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bygger på forskning utförd av Med. dr, tandläkare och specialist i </w:t>
      </w:r>
      <w:proofErr w:type="spellStart"/>
      <w:r w:rsidRPr="009F23E2">
        <w:rPr>
          <w:rFonts w:ascii="Arial" w:hAnsi="Arial" w:cs="Arial"/>
          <w:shd w:val="clear" w:color="auto" w:fill="FFFFFF"/>
        </w:rPr>
        <w:t>orofacial</w:t>
      </w:r>
      <w:proofErr w:type="spellEnd"/>
      <w:r w:rsidRPr="009F23E2">
        <w:rPr>
          <w:rFonts w:ascii="Arial" w:hAnsi="Arial" w:cs="Arial"/>
          <w:shd w:val="clear" w:color="auto" w:fill="FFFFFF"/>
        </w:rPr>
        <w:t xml:space="preserve"> medicin Mary Hägg i samarbete med Uppsala och Umeå Universitetssjukhus sedan 1994.</w:t>
      </w:r>
    </w:p>
    <w:p w:rsidR="002B7E47" w:rsidRPr="003A7321" w:rsidRDefault="00F95AC7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2929F0E9" wp14:editId="490BE2F3">
            <wp:simplePos x="0" y="0"/>
            <wp:positionH relativeFrom="column">
              <wp:posOffset>3653155</wp:posOffset>
            </wp:positionH>
            <wp:positionV relativeFrom="paragraph">
              <wp:posOffset>211455</wp:posOffset>
            </wp:positionV>
            <wp:extent cx="1527175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286" y="21137"/>
                <wp:lineTo x="21286" y="0"/>
                <wp:lineTo x="0" y="0"/>
              </wp:wrapPolygon>
            </wp:wrapTight>
            <wp:docPr id="2" name="Bildobjekt 2" descr="C:\Users\Movexum\Desktop\Movexum\kommunikation\Grafisk profil\Loggor\movexum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vexum\Desktop\Movexum\kommunikation\Grafisk profil\Loggor\movexum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3CC5ECC4" wp14:editId="1018F98B">
            <wp:simplePos x="0" y="0"/>
            <wp:positionH relativeFrom="column">
              <wp:posOffset>1881505</wp:posOffset>
            </wp:positionH>
            <wp:positionV relativeFrom="paragraph">
              <wp:posOffset>1174115</wp:posOffset>
            </wp:positionV>
            <wp:extent cx="1909445" cy="590550"/>
            <wp:effectExtent l="0" t="0" r="0" b="0"/>
            <wp:wrapTight wrapText="bothSides">
              <wp:wrapPolygon edited="0">
                <wp:start x="0" y="0"/>
                <wp:lineTo x="0" y="20903"/>
                <wp:lineTo x="21334" y="20903"/>
                <wp:lineTo x="21334" y="0"/>
                <wp:lineTo x="0" y="0"/>
              </wp:wrapPolygon>
            </wp:wrapTight>
            <wp:docPr id="3" name="Bildobjekt 3" descr="C:\Users\Movexum\Desktop\Ummin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vexum\Desktop\Umminov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1" locked="0" layoutInCell="1" allowOverlap="1" wp14:anchorId="20DBF36E" wp14:editId="31168C18">
            <wp:simplePos x="0" y="0"/>
            <wp:positionH relativeFrom="column">
              <wp:posOffset>-4445</wp:posOffset>
            </wp:positionH>
            <wp:positionV relativeFrom="paragraph">
              <wp:posOffset>478790</wp:posOffset>
            </wp:positionV>
            <wp:extent cx="2524125" cy="485140"/>
            <wp:effectExtent l="0" t="0" r="9525" b="0"/>
            <wp:wrapTight wrapText="bothSides">
              <wp:wrapPolygon edited="0">
                <wp:start x="0" y="0"/>
                <wp:lineTo x="0" y="20356"/>
                <wp:lineTo x="21518" y="20356"/>
                <wp:lineTo x="21518" y="0"/>
                <wp:lineTo x="0" y="0"/>
              </wp:wrapPolygon>
            </wp:wrapTight>
            <wp:docPr id="1" name="Bildobjekt 1" descr="C:\Users\Movexum\Desktop\Movexum\Inkubator Processen\Inkubatorsföretag\Loggor\MYoroface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exum\Desktop\Movexum\Inkubator Processen\Inkubatorsföretag\Loggor\MYoroface\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7E47" w:rsidRPr="003A7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1F9"/>
    <w:multiLevelType w:val="hybridMultilevel"/>
    <w:tmpl w:val="88F6D77A"/>
    <w:lvl w:ilvl="0" w:tplc="E710F6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21"/>
    <w:rsid w:val="00092589"/>
    <w:rsid w:val="000A6C28"/>
    <w:rsid w:val="002B7E47"/>
    <w:rsid w:val="003A7321"/>
    <w:rsid w:val="003B0990"/>
    <w:rsid w:val="00482D94"/>
    <w:rsid w:val="004C35C3"/>
    <w:rsid w:val="00981CBC"/>
    <w:rsid w:val="009A7014"/>
    <w:rsid w:val="009F23E2"/>
    <w:rsid w:val="00A0739A"/>
    <w:rsid w:val="00A14E57"/>
    <w:rsid w:val="00C87137"/>
    <w:rsid w:val="00E86CCF"/>
    <w:rsid w:val="00F70080"/>
    <w:rsid w:val="00F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3A7321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F7008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5AC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2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3A7321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F70080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5AC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482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andrea@movexum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lvali@myorofac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Movexum</dc:creator>
  <cp:lastModifiedBy>Movexum</cp:lastModifiedBy>
  <cp:revision>12</cp:revision>
  <cp:lastPrinted>2015-03-27T09:44:00Z</cp:lastPrinted>
  <dcterms:created xsi:type="dcterms:W3CDTF">2015-03-27T08:55:00Z</dcterms:created>
  <dcterms:modified xsi:type="dcterms:W3CDTF">2015-03-27T10:14:00Z</dcterms:modified>
</cp:coreProperties>
</file>