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F858165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77777777" w:rsidR="00A70A34" w:rsidRPr="00D37527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  <w:lang w:val="en-US"/>
        </w:rPr>
      </w:pPr>
      <w:r w:rsidRPr="00D37527">
        <w:rPr>
          <w:rStyle w:val="hps"/>
          <w:rFonts w:ascii="Calibri" w:hAnsi="Calibri" w:cs="Arial"/>
          <w:sz w:val="28"/>
          <w:szCs w:val="28"/>
          <w:lang w:val="en-US"/>
        </w:rPr>
        <w:t>PRESSRELEASE</w:t>
      </w:r>
      <w:r w:rsidRPr="00D37527">
        <w:rPr>
          <w:rFonts w:ascii="Calibri" w:hAnsi="Calibri" w:cs="Arial"/>
          <w:sz w:val="32"/>
          <w:szCs w:val="32"/>
          <w:lang w:val="en-US"/>
        </w:rPr>
        <w:t xml:space="preserve"> </w:t>
      </w:r>
      <w:r w:rsidRPr="00D37527">
        <w:rPr>
          <w:rFonts w:ascii="Calibri" w:hAnsi="Calibri" w:cs="Arial"/>
          <w:sz w:val="32"/>
          <w:szCs w:val="32"/>
          <w:lang w:val="en-US"/>
        </w:rPr>
        <w:br/>
      </w:r>
      <w:r w:rsidR="00B94436">
        <w:rPr>
          <w:rStyle w:val="hps"/>
          <w:rFonts w:ascii="Arial" w:hAnsi="Arial" w:cs="Arial"/>
          <w:sz w:val="20"/>
          <w:szCs w:val="20"/>
          <w:lang w:val="en-US"/>
        </w:rPr>
        <w:t xml:space="preserve">Mars </w:t>
      </w:r>
      <w:r w:rsidRPr="00D37527">
        <w:rPr>
          <w:rStyle w:val="hps"/>
          <w:rFonts w:ascii="Arial" w:hAnsi="Arial" w:cs="Arial"/>
          <w:sz w:val="20"/>
          <w:szCs w:val="20"/>
          <w:lang w:val="en-US"/>
        </w:rPr>
        <w:t>2013</w:t>
      </w:r>
    </w:p>
    <w:p w14:paraId="14FCAC2C" w14:textId="203D98E1" w:rsidR="00B94436" w:rsidRPr="00A45517" w:rsidRDefault="0019628A" w:rsidP="008262D6">
      <w:pPr>
        <w:widowControl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Theme="minorHAnsi" w:eastAsiaTheme="minorHAnsi" w:hAnsiTheme="minorHAnsi" w:cs="Verdana"/>
          <w:sz w:val="40"/>
          <w:szCs w:val="40"/>
          <w:lang w:val="en-US" w:eastAsia="en-US"/>
        </w:rPr>
        <w:br/>
      </w:r>
      <w:r w:rsidR="00F266B4">
        <w:rPr>
          <w:rFonts w:asciiTheme="minorHAnsi" w:eastAsiaTheme="minorHAnsi" w:hAnsiTheme="minorHAnsi" w:cs="Verdana"/>
          <w:sz w:val="40"/>
          <w:szCs w:val="40"/>
          <w:lang w:val="en-US" w:eastAsia="en-US"/>
        </w:rPr>
        <w:t xml:space="preserve">Möt </w:t>
      </w:r>
      <w:r w:rsidR="00801520" w:rsidRPr="00D37527">
        <w:rPr>
          <w:rFonts w:asciiTheme="minorHAnsi" w:eastAsiaTheme="minorHAnsi" w:hAnsiTheme="minorHAnsi" w:cs="Verdana"/>
          <w:sz w:val="40"/>
          <w:szCs w:val="40"/>
          <w:lang w:val="en-US" w:eastAsia="en-US"/>
        </w:rPr>
        <w:t>Mitsubishi Electric</w:t>
      </w:r>
      <w:r w:rsidR="006B7A4E" w:rsidRPr="00D37527">
        <w:rPr>
          <w:rFonts w:asciiTheme="minorHAnsi" w:eastAsiaTheme="minorHAnsi" w:hAnsiTheme="minorHAnsi" w:cs="Verdana"/>
          <w:sz w:val="40"/>
          <w:szCs w:val="40"/>
          <w:lang w:val="en-US" w:eastAsia="en-US"/>
        </w:rPr>
        <w:t xml:space="preserve"> </w:t>
      </w:r>
      <w:r w:rsidR="00804CFE">
        <w:rPr>
          <w:rFonts w:asciiTheme="minorHAnsi" w:eastAsiaTheme="minorHAnsi" w:hAnsiTheme="minorHAnsi" w:cs="Verdana"/>
          <w:sz w:val="40"/>
          <w:szCs w:val="40"/>
          <w:lang w:val="en-US" w:eastAsia="en-US"/>
        </w:rPr>
        <w:t xml:space="preserve">på </w:t>
      </w:r>
      <w:r w:rsidR="00B94436" w:rsidRPr="00B94436">
        <w:rPr>
          <w:rFonts w:asciiTheme="minorHAnsi" w:eastAsiaTheme="minorHAnsi" w:hAnsiTheme="minorHAnsi" w:cs="Verdana"/>
          <w:sz w:val="40"/>
          <w:szCs w:val="40"/>
          <w:lang w:val="en-US" w:eastAsia="en-US"/>
        </w:rPr>
        <w:t xml:space="preserve">Fastighetsmässan i Kista </w:t>
      </w:r>
      <w:r w:rsidR="00F266B4">
        <w:rPr>
          <w:rFonts w:asciiTheme="minorHAnsi" w:eastAsiaTheme="minorHAnsi" w:hAnsiTheme="minorHAnsi" w:cs="Verdana"/>
          <w:sz w:val="40"/>
          <w:szCs w:val="40"/>
          <w:lang w:val="en-US"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B94436" w:rsidRPr="00F266B4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Den 20-21 mars 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arrangeras Fastighetsmässan i Kista och på plats är </w:t>
      </w:r>
      <w:r w:rsidR="00F266B4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Mitsubishi Electric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.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B04052">
        <w:rPr>
          <w:rFonts w:ascii="Calibri" w:hAnsi="Calibri"/>
        </w:rPr>
        <w:t xml:space="preserve">I samband med </w:t>
      </w:r>
      <w:r w:rsidR="001A1790">
        <w:rPr>
          <w:rFonts w:ascii="Calibri" w:hAnsi="Calibri"/>
        </w:rPr>
        <w:t xml:space="preserve">deltagandet </w:t>
      </w:r>
      <w:r w:rsidR="00011A5F">
        <w:rPr>
          <w:rFonts w:ascii="Calibri" w:hAnsi="Calibri"/>
        </w:rPr>
        <w:t xml:space="preserve">på Fastighetsmässan </w:t>
      </w:r>
      <w:r w:rsidR="00B04052">
        <w:rPr>
          <w:rFonts w:ascii="Calibri" w:hAnsi="Calibri"/>
        </w:rPr>
        <w:t xml:space="preserve">den 20-21 mars </w:t>
      </w:r>
      <w:r w:rsidR="00C4271B">
        <w:rPr>
          <w:rFonts w:ascii="Calibri" w:hAnsi="Calibri"/>
        </w:rPr>
        <w:t xml:space="preserve">visar Mitsubishi Electric </w:t>
      </w:r>
      <w:r w:rsidR="00B04052">
        <w:rPr>
          <w:rFonts w:ascii="Calibri" w:hAnsi="Calibri"/>
        </w:rPr>
        <w:t xml:space="preserve">upp </w:t>
      </w:r>
      <w:r w:rsidR="00C4271B">
        <w:rPr>
          <w:rFonts w:ascii="Calibri" w:hAnsi="Calibri"/>
        </w:rPr>
        <w:t>storsuccén CAHV. CAHV är h</w:t>
      </w:r>
      <w:r w:rsidR="00B94436" w:rsidRPr="008262D6">
        <w:rPr>
          <w:rFonts w:ascii="Calibri" w:hAnsi="Calibri"/>
        </w:rPr>
        <w:t>etvat</w:t>
      </w:r>
      <w:r w:rsidR="003E1C71">
        <w:rPr>
          <w:rFonts w:ascii="Calibri" w:hAnsi="Calibri"/>
        </w:rPr>
        <w:t xml:space="preserve">tenvärmepumpen för fastigheter som har </w:t>
      </w:r>
      <w:r w:rsidR="00B94436" w:rsidRPr="008262D6">
        <w:rPr>
          <w:rFonts w:ascii="Calibri" w:hAnsi="Calibri"/>
        </w:rPr>
        <w:t>nått stora framgångar på den svenska marknaden</w:t>
      </w:r>
      <w:r w:rsidR="003E1C71">
        <w:rPr>
          <w:rFonts w:ascii="Calibri" w:hAnsi="Calibri"/>
        </w:rPr>
        <w:t>,</w:t>
      </w:r>
      <w:r w:rsidR="00B94436" w:rsidRPr="008262D6">
        <w:rPr>
          <w:rFonts w:ascii="Calibri" w:hAnsi="Calibri"/>
        </w:rPr>
        <w:t xml:space="preserve"> tack vare sin 70°C utgående vattentemperatur.</w:t>
      </w:r>
    </w:p>
    <w:p w14:paraId="3C65C86F" w14:textId="77777777" w:rsidR="00B94436" w:rsidRPr="008262D6" w:rsidRDefault="00B94436" w:rsidP="008262D6">
      <w:pPr>
        <w:rPr>
          <w:rFonts w:ascii="Calibri" w:hAnsi="Calibri"/>
        </w:rPr>
      </w:pPr>
      <w:r w:rsidRPr="008262D6">
        <w:rPr>
          <w:rFonts w:ascii="Calibri" w:hAnsi="Calibri"/>
        </w:rPr>
        <w:t> </w:t>
      </w:r>
    </w:p>
    <w:p w14:paraId="1E9DA71A" w14:textId="3F339191" w:rsidR="00B94436" w:rsidRPr="008262D6" w:rsidRDefault="00C4271B" w:rsidP="008262D6">
      <w:pPr>
        <w:rPr>
          <w:rFonts w:ascii="Calibri" w:hAnsi="Calibri"/>
        </w:rPr>
      </w:pPr>
      <w:r>
        <w:rPr>
          <w:rFonts w:ascii="Calibri" w:hAnsi="Calibri"/>
        </w:rPr>
        <w:t xml:space="preserve">Mitsubishi Electrics produkter värmer och kyler på marknadens mest energieffektiva </w:t>
      </w:r>
      <w:r w:rsidR="003E1C71">
        <w:rPr>
          <w:rFonts w:ascii="Calibri" w:hAnsi="Calibri"/>
        </w:rPr>
        <w:t xml:space="preserve">sätt. </w:t>
      </w:r>
      <w:r w:rsidR="003E1C71">
        <w:rPr>
          <w:rFonts w:ascii="Calibri" w:hAnsi="Calibri"/>
        </w:rPr>
        <w:br/>
      </w:r>
      <w:bookmarkStart w:id="0" w:name="_GoBack"/>
      <w:bookmarkEnd w:id="0"/>
      <w:r w:rsidR="003E1C71">
        <w:rPr>
          <w:rFonts w:ascii="Calibri" w:hAnsi="Calibri"/>
        </w:rPr>
        <w:t>På mässan kommer hela</w:t>
      </w:r>
      <w:r w:rsidR="001A1790">
        <w:rPr>
          <w:rFonts w:ascii="Calibri" w:hAnsi="Calibri"/>
        </w:rPr>
        <w:t xml:space="preserve"> sortimentet av </w:t>
      </w:r>
      <w:r w:rsidR="00B94436" w:rsidRPr="008262D6">
        <w:rPr>
          <w:rFonts w:ascii="Calibri" w:hAnsi="Calibri"/>
        </w:rPr>
        <w:t>produkter som riktar sig till industri, hotell, kontor,</w:t>
      </w:r>
      <w:r w:rsidR="003E1C71">
        <w:rPr>
          <w:rFonts w:ascii="Calibri" w:hAnsi="Calibri"/>
        </w:rPr>
        <w:t xml:space="preserve"> köpcentrum och flerfamiljshus presenteras.</w:t>
      </w:r>
    </w:p>
    <w:p w14:paraId="2120638B" w14:textId="400BD6A6" w:rsidR="007A6C5A" w:rsidRPr="008262D6" w:rsidRDefault="00A45517" w:rsidP="008262D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5EC7211B" wp14:editId="17DC16FA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3200400" cy="1087120"/>
            <wp:effectExtent l="0" t="0" r="0" b="508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logga-Fastighetsmaess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D6">
        <w:rPr>
          <w:rFonts w:ascii="Calibri" w:hAnsi="Calibri"/>
        </w:rPr>
        <w:br/>
      </w:r>
      <w:r w:rsidR="008262D6">
        <w:rPr>
          <w:rFonts w:ascii="Calibri" w:hAnsi="Calibri"/>
        </w:rPr>
        <w:br/>
      </w:r>
      <w:r w:rsidR="008262D6">
        <w:rPr>
          <w:rFonts w:ascii="Calibri" w:hAnsi="Calibri"/>
        </w:rPr>
        <w:br/>
      </w:r>
    </w:p>
    <w:p w14:paraId="7B318981" w14:textId="11453586" w:rsidR="004E3908" w:rsidRPr="004E3908" w:rsidRDefault="004E3908" w:rsidP="004E3908">
      <w:pPr>
        <w:rPr>
          <w:rFonts w:ascii="Calibri" w:hAnsi="Calibri"/>
        </w:rPr>
      </w:pP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  <w:r w:rsidR="00266FAF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  <w:r w:rsidRPr="004E3908">
        <w:rPr>
          <w:rFonts w:ascii="Calibri" w:hAnsi="Calibri"/>
          <w:b/>
        </w:rPr>
        <w:t>Spännande år 2013</w:t>
      </w:r>
      <w:r w:rsidRPr="004E3908">
        <w:rPr>
          <w:rFonts w:ascii="Calibri" w:hAnsi="Calibri"/>
        </w:rPr>
        <w:br/>
        <w:t xml:space="preserve">Mitsubishi Electric ser fram emot ett spännande 2013. </w:t>
      </w:r>
    </w:p>
    <w:p w14:paraId="4250F422" w14:textId="2F65E73F" w:rsidR="004E3908" w:rsidRPr="004E3908" w:rsidRDefault="004E3908" w:rsidP="004E3908">
      <w:pPr>
        <w:rPr>
          <w:rFonts w:ascii="Calibri" w:hAnsi="Calibri"/>
        </w:rPr>
      </w:pPr>
      <w:r w:rsidRPr="004E3908">
        <w:rPr>
          <w:rFonts w:ascii="Calibri" w:hAnsi="Calibri"/>
        </w:rPr>
        <w:t>Målet med det nya året ligger helt i linje med deras ambition att öka närvaron i Sverige och skapa fortsatt expansion på marknaden.</w:t>
      </w:r>
      <w:r>
        <w:rPr>
          <w:rFonts w:ascii="Calibri" w:hAnsi="Calibri"/>
        </w:rPr>
        <w:t xml:space="preserve"> </w:t>
      </w:r>
      <w:r w:rsidRPr="004E3908">
        <w:rPr>
          <w:rFonts w:ascii="Calibri" w:hAnsi="Calibri"/>
        </w:rPr>
        <w:t xml:space="preserve">Företagets </w:t>
      </w:r>
      <w:proofErr w:type="spellStart"/>
      <w:r w:rsidRPr="004E3908">
        <w:rPr>
          <w:rFonts w:ascii="Calibri" w:hAnsi="Calibri"/>
        </w:rPr>
        <w:t>Usp</w:t>
      </w:r>
      <w:proofErr w:type="spellEnd"/>
      <w:r w:rsidRPr="004E3908">
        <w:rPr>
          <w:rFonts w:ascii="Calibri" w:hAnsi="Calibri"/>
        </w:rPr>
        <w:t xml:space="preserve"> är klar, deras breda produktportfölj och engagemang inom flera applikationer är en klar framgångsfaktor.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Pr="004E3908">
        <w:rPr>
          <w:rFonts w:ascii="Calibri" w:hAnsi="Calibri"/>
          <w:b/>
        </w:rPr>
        <w:t xml:space="preserve">Välkommen att möta Mitsubishi Electric </w:t>
      </w:r>
      <w:r>
        <w:rPr>
          <w:rFonts w:ascii="Calibri" w:hAnsi="Calibri"/>
          <w:b/>
        </w:rPr>
        <w:t xml:space="preserve">på Fastighetsmässan i Kista </w:t>
      </w:r>
      <w:r w:rsidRPr="004E3908">
        <w:rPr>
          <w:rFonts w:ascii="Calibri" w:hAnsi="Calibri"/>
          <w:b/>
        </w:rPr>
        <w:t>i monter C:06.</w:t>
      </w:r>
    </w:p>
    <w:p w14:paraId="0FB0ADD7" w14:textId="77777777" w:rsidR="004E3908" w:rsidRDefault="004E3908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</w:p>
    <w:p w14:paraId="72978FD4" w14:textId="00736229" w:rsidR="00A70A34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Mitsubishi Electric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är en global ledare inom forskning och tillverkning av elektriska produkter som används inom kommunikation,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hemelektronik,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industriteknik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,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energi och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transport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Huvudkontoret ligger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Häggvik, norr om Stockholm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Kontor finns även i Göteborg och Lund.</w:t>
      </w:r>
    </w:p>
    <w:p w14:paraId="3B75AB08" w14:textId="77777777" w:rsidR="00A70A34" w:rsidRPr="00693A10" w:rsidRDefault="00A70A34" w:rsidP="00A70A34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Norden har 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företaget varit verksamma i 30 år och har 50 personer anställda. Mitsubishi Electric Scandinavia ansvara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r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för försäljning och support av egna produkter i Sverige, Norge, Finland, Danmark och i de baltiska länderna </w:t>
      </w:r>
    </w:p>
    <w:p w14:paraId="2C2F24DA" w14:textId="77777777" w:rsidR="00A70A34" w:rsidRPr="00693A10" w:rsidRDefault="00A70A34" w:rsidP="00A70A34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27A59BF5" w14:textId="648DFCD7" w:rsidR="00A70A34" w:rsidRPr="00FA5D25" w:rsidRDefault="00A70A34" w:rsidP="00A70A34">
      <w:pPr>
        <w:rPr>
          <w:rFonts w:ascii="Calibri" w:hAnsi="Calibri"/>
          <w:b/>
          <w:sz w:val="20"/>
          <w:szCs w:val="20"/>
        </w:rPr>
      </w:pPr>
      <w:r w:rsidRPr="00FA5D25">
        <w:rPr>
          <w:rFonts w:ascii="Calibri" w:hAnsi="Calibri"/>
          <w:b/>
          <w:sz w:val="20"/>
          <w:szCs w:val="20"/>
        </w:rPr>
        <w:t xml:space="preserve">Smart PR ansvarar för Mitsubishi Electrics kontakter vad gäller olika sammanhang inom PR </w:t>
      </w:r>
    </w:p>
    <w:p w14:paraId="175CDAE7" w14:textId="77777777" w:rsidR="00A70A34" w:rsidRPr="00FA5D25" w:rsidRDefault="00A70A34" w:rsidP="00A70A34">
      <w:pPr>
        <w:rPr>
          <w:rFonts w:ascii="Calibri" w:hAnsi="Calibri"/>
          <w:sz w:val="20"/>
          <w:szCs w:val="20"/>
        </w:rPr>
      </w:pPr>
      <w:r w:rsidRPr="00FA5D25">
        <w:rPr>
          <w:rFonts w:ascii="Calibri" w:hAnsi="Calibri"/>
          <w:sz w:val="20"/>
          <w:szCs w:val="20"/>
        </w:rPr>
        <w:t xml:space="preserve">För mer information, högupplösta bilder samt kontakter på företaget </w:t>
      </w:r>
      <w:r>
        <w:rPr>
          <w:rFonts w:ascii="Calibri" w:hAnsi="Calibri"/>
          <w:sz w:val="20"/>
          <w:szCs w:val="20"/>
        </w:rPr>
        <w:t>vänligen kontakta:</w:t>
      </w:r>
    </w:p>
    <w:p w14:paraId="60467BAD" w14:textId="1EE41262" w:rsidR="00A77E74" w:rsidRPr="00A70A34" w:rsidRDefault="00266FAF">
      <w:pPr>
        <w:rPr>
          <w:rFonts w:asciiTheme="minorHAnsi" w:hAnsiTheme="minorHAnsi"/>
          <w:sz w:val="22"/>
          <w:szCs w:val="22"/>
        </w:rPr>
      </w:pPr>
      <w:r>
        <w:rPr>
          <w:rFonts w:ascii="Calibri" w:hAnsi="Calibri"/>
          <w:i/>
          <w:sz w:val="20"/>
          <w:szCs w:val="20"/>
        </w:rPr>
        <w:t>Ulrika Geller,</w:t>
      </w:r>
      <w:r w:rsidR="00A70A34" w:rsidRPr="00FA5D25">
        <w:rPr>
          <w:rFonts w:ascii="Calibri" w:hAnsi="Calibri"/>
          <w:i/>
          <w:sz w:val="20"/>
          <w:szCs w:val="20"/>
        </w:rPr>
        <w:t xml:space="preserve"> Presskontakt, Smart PR </w:t>
      </w:r>
      <w:hyperlink r:id="rId9" w:history="1">
        <w:r>
          <w:rPr>
            <w:rStyle w:val="Hyperlnk"/>
            <w:rFonts w:ascii="Calibri" w:hAnsi="Calibri"/>
            <w:i/>
            <w:sz w:val="20"/>
            <w:szCs w:val="20"/>
          </w:rPr>
          <w:t>ulrika</w:t>
        </w:r>
        <w:r w:rsidR="00A70A34" w:rsidRPr="00FA5D25">
          <w:rPr>
            <w:rStyle w:val="Hyperlnk"/>
            <w:rFonts w:ascii="Calibri" w:hAnsi="Calibri"/>
            <w:i/>
            <w:sz w:val="20"/>
            <w:szCs w:val="20"/>
          </w:rPr>
          <w:t>@smartab.eu</w:t>
        </w:r>
      </w:hyperlink>
      <w:r w:rsidR="00A70A34" w:rsidRPr="00FA5D25">
        <w:rPr>
          <w:rFonts w:ascii="Calibri" w:hAnsi="Calibri"/>
          <w:i/>
          <w:sz w:val="20"/>
          <w:szCs w:val="20"/>
        </w:rPr>
        <w:t xml:space="preserve"> – tel. 036-440 17 7</w:t>
      </w:r>
      <w:r>
        <w:rPr>
          <w:rFonts w:ascii="Calibri" w:hAnsi="Calibri"/>
          <w:i/>
          <w:sz w:val="20"/>
          <w:szCs w:val="20"/>
        </w:rPr>
        <w:t>2</w:t>
      </w:r>
    </w:p>
    <w:sectPr w:rsidR="00A77E74" w:rsidRPr="00A70A34" w:rsidSect="00481D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8A8EF" w14:textId="77777777" w:rsidR="0019628A" w:rsidRDefault="0019628A" w:rsidP="00F16963">
      <w:r>
        <w:separator/>
      </w:r>
    </w:p>
  </w:endnote>
  <w:endnote w:type="continuationSeparator" w:id="0">
    <w:p w14:paraId="011BA17D" w14:textId="77777777" w:rsidR="0019628A" w:rsidRDefault="0019628A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87AE3" w14:textId="77777777" w:rsidR="0019628A" w:rsidRDefault="0019628A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53447312" w14:textId="77777777" w:rsidR="0019628A" w:rsidRPr="00116C6B" w:rsidRDefault="0019628A" w:rsidP="00481D31">
    <w:pPr>
      <w:rPr>
        <w:rFonts w:ascii="Calibri" w:eastAsia="Arial Unicode MS" w:hAnsi="Calibri"/>
        <w:sz w:val="18"/>
        <w:szCs w:val="18"/>
      </w:rPr>
    </w:pPr>
    <w:r>
      <w:rPr>
        <w:rFonts w:ascii="Calibri" w:eastAsia="Arial Unicode MS" w:hAnsi="Calibri"/>
        <w:sz w:val="18"/>
        <w:szCs w:val="18"/>
      </w:rPr>
      <w:t xml:space="preserve">          Smart </w:t>
    </w:r>
    <w:proofErr w:type="gramStart"/>
    <w:r>
      <w:rPr>
        <w:rFonts w:ascii="Calibri" w:eastAsia="Arial Unicode MS" w:hAnsi="Calibri"/>
        <w:sz w:val="18"/>
        <w:szCs w:val="18"/>
      </w:rPr>
      <w:t>PR  Pylongatan</w:t>
    </w:r>
    <w:proofErr w:type="gramEnd"/>
    <w:r>
      <w:rPr>
        <w:rFonts w:ascii="Calibri" w:eastAsia="Arial Unicode MS" w:hAnsi="Calibri"/>
        <w:sz w:val="18"/>
        <w:szCs w:val="18"/>
      </w:rPr>
      <w:t xml:space="preserve"> 5, Box 22 </w: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BB5E74" wp14:editId="0423740B">
              <wp:simplePos x="0" y="0"/>
              <wp:positionH relativeFrom="column">
                <wp:posOffset>-1962150</wp:posOffset>
              </wp:positionH>
              <wp:positionV relativeFrom="paragraph">
                <wp:posOffset>-1062355</wp:posOffset>
              </wp:positionV>
              <wp:extent cx="910590" cy="4567555"/>
              <wp:effectExtent l="0" t="0" r="3810" b="4445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590" cy="456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6" o:spid="_x0000_s1026" style="position:absolute;margin-left:-154.5pt;margin-top:-83.65pt;width:71.7pt;height:359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" stroked="f"/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276CB0" wp14:editId="0681799A">
              <wp:simplePos x="0" y="0"/>
              <wp:positionH relativeFrom="column">
                <wp:posOffset>-1589405</wp:posOffset>
              </wp:positionH>
              <wp:positionV relativeFrom="paragraph">
                <wp:posOffset>-414655</wp:posOffset>
              </wp:positionV>
              <wp:extent cx="516890" cy="1319530"/>
              <wp:effectExtent l="0" t="0" r="0" b="0"/>
              <wp:wrapNone/>
              <wp:docPr id="6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890" cy="1319530"/>
                      </a:xfrm>
                      <a:prstGeom prst="ellipse">
                        <a:avLst/>
                      </a:prstGeom>
                      <a:solidFill>
                        <a:srgbClr val="287A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0FAD4" w14:textId="77777777" w:rsidR="0019628A" w:rsidRDefault="0019628A" w:rsidP="00481D31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1C787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5" o:spid="_x0000_s1028" style="position:absolute;margin-left:-125.15pt;margin-top:-32.65pt;width:40.7pt;height:10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" fillcolor="#287a7c" stroked="f" strokeweight="0">
              <v:textbox>
                <w:txbxContent>
                  <w:p w:rsidR="00481D31" w:rsidRDefault="00481D31" w:rsidP="00481D31">
                    <w:pPr>
                      <w:adjustRightInd w:val="0"/>
                      <w:jc w:val="center"/>
                      <w:rPr>
                        <w:rFonts w:ascii="Arial" w:hAnsi="Arial" w:cs="Arial"/>
                        <w:color w:val="1C787D"/>
                        <w:sz w:val="32"/>
                        <w:szCs w:val="32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sz w:val="18"/>
        <w:szCs w:val="18"/>
      </w:rPr>
      <w:t>551 12</w:t>
    </w:r>
    <w:r w:rsidRPr="00116C6B">
      <w:rPr>
        <w:rFonts w:ascii="Calibri" w:eastAsia="Arial Unicode MS" w:hAnsi="Calibri"/>
        <w:sz w:val="18"/>
        <w:szCs w:val="18"/>
      </w:rPr>
      <w:t xml:space="preserve"> Jönköping Tfn: 036-440 1770 </w:t>
    </w:r>
    <w:hyperlink r:id="rId1" w:history="1">
      <w:r w:rsidRPr="003A6291">
        <w:rPr>
          <w:rStyle w:val="Hyperlnk"/>
          <w:rFonts w:ascii="Calibri" w:eastAsia="Arial Unicode MS" w:hAnsi="Calibri"/>
          <w:sz w:val="18"/>
          <w:szCs w:val="18"/>
        </w:rPr>
        <w:t>info@smartab.eu</w:t>
      </w:r>
    </w:hyperlink>
    <w:r>
      <w:rPr>
        <w:rFonts w:ascii="Calibri" w:eastAsia="Arial Unicode MS" w:hAnsi="Calibri"/>
        <w:sz w:val="18"/>
        <w:szCs w:val="18"/>
      </w:rPr>
      <w:t xml:space="preserve"> </w:t>
    </w:r>
    <w:r w:rsidRPr="00116C6B">
      <w:rPr>
        <w:rFonts w:ascii="Calibri" w:eastAsia="Arial Unicode MS" w:hAnsi="Calibri"/>
        <w:sz w:val="18"/>
        <w:szCs w:val="18"/>
      </w:rPr>
      <w:t>www.</w:t>
    </w:r>
    <w:r>
      <w:rPr>
        <w:rFonts w:ascii="Calibri" w:eastAsia="Arial Unicode MS" w:hAnsi="Calibri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3022BE5F" wp14:editId="3FEE098B">
          <wp:simplePos x="0" y="0"/>
          <wp:positionH relativeFrom="column">
            <wp:posOffset>2400300</wp:posOffset>
          </wp:positionH>
          <wp:positionV relativeFrom="paragraph">
            <wp:posOffset>8550275</wp:posOffset>
          </wp:positionV>
          <wp:extent cx="939800" cy="426720"/>
          <wp:effectExtent l="0" t="0" r="0" b="0"/>
          <wp:wrapNone/>
          <wp:docPr id="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Arial Unicode MS" w:hAnsi="Calibri"/>
        <w:sz w:val="18"/>
        <w:szCs w:val="18"/>
      </w:rPr>
      <w:t>smartab.eu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CA63A" w14:textId="77777777" w:rsidR="0019628A" w:rsidRDefault="0019628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6FB1" w14:textId="77777777" w:rsidR="0019628A" w:rsidRDefault="0019628A" w:rsidP="00F16963">
      <w:r>
        <w:separator/>
      </w:r>
    </w:p>
  </w:footnote>
  <w:footnote w:type="continuationSeparator" w:id="0">
    <w:p w14:paraId="19A2DA26" w14:textId="77777777" w:rsidR="0019628A" w:rsidRDefault="0019628A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5870C" w14:textId="77777777" w:rsidR="0019628A" w:rsidRDefault="0019628A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77777777" w:rsidR="0019628A" w:rsidRPr="0005424A" w:rsidRDefault="0019628A" w:rsidP="00481D31">
    <w:pPr>
      <w:pStyle w:val="Sidhuvud"/>
      <w:rPr>
        <w:rFonts w:ascii="Arial" w:hAnsi="Arial" w:cs="Arial"/>
      </w:rPr>
    </w:pPr>
    <w:r>
      <w:rPr>
        <w:noProof/>
      </w:rPr>
      <w:drawing>
        <wp:anchor distT="0" distB="0" distL="120425" distR="114300" simplePos="0" relativeHeight="251660288" behindDoc="0" locked="0" layoutInCell="1" allowOverlap="1" wp14:anchorId="73A6E68F" wp14:editId="64E7EBF7">
          <wp:simplePos x="0" y="0"/>
          <wp:positionH relativeFrom="column">
            <wp:posOffset>4800600</wp:posOffset>
          </wp:positionH>
          <wp:positionV relativeFrom="paragraph">
            <wp:posOffset>-6985</wp:posOffset>
          </wp:positionV>
          <wp:extent cx="568960" cy="342900"/>
          <wp:effectExtent l="0" t="0" r="0" b="12700"/>
          <wp:wrapSquare wrapText="bothSides"/>
          <wp:docPr id="3" name="Bild 1" descr="Smart_logotypeannan fŠrg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13" descr="Smart_logotypeannan fŠrg (2)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960" cy="3429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BAC70" w14:textId="77777777" w:rsidR="0019628A" w:rsidRDefault="0019628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423E1"/>
    <w:rsid w:val="00046629"/>
    <w:rsid w:val="0009541B"/>
    <w:rsid w:val="000F356B"/>
    <w:rsid w:val="00104C26"/>
    <w:rsid w:val="001722F9"/>
    <w:rsid w:val="001861AD"/>
    <w:rsid w:val="0019628A"/>
    <w:rsid w:val="001A1790"/>
    <w:rsid w:val="001D10E6"/>
    <w:rsid w:val="001F7B81"/>
    <w:rsid w:val="00201CF4"/>
    <w:rsid w:val="00203DA4"/>
    <w:rsid w:val="00205E74"/>
    <w:rsid w:val="002201DC"/>
    <w:rsid w:val="00222B37"/>
    <w:rsid w:val="0023241D"/>
    <w:rsid w:val="00233F70"/>
    <w:rsid w:val="0026372F"/>
    <w:rsid w:val="00266FAF"/>
    <w:rsid w:val="002B3552"/>
    <w:rsid w:val="002C369D"/>
    <w:rsid w:val="00320BEC"/>
    <w:rsid w:val="0032448A"/>
    <w:rsid w:val="00344DE9"/>
    <w:rsid w:val="00365687"/>
    <w:rsid w:val="00380E11"/>
    <w:rsid w:val="003B34D5"/>
    <w:rsid w:val="003B7CE3"/>
    <w:rsid w:val="003C526F"/>
    <w:rsid w:val="003E1C71"/>
    <w:rsid w:val="0040098D"/>
    <w:rsid w:val="00403E84"/>
    <w:rsid w:val="004659F3"/>
    <w:rsid w:val="00481D31"/>
    <w:rsid w:val="004B1C3C"/>
    <w:rsid w:val="004E3908"/>
    <w:rsid w:val="0055364A"/>
    <w:rsid w:val="00556BFB"/>
    <w:rsid w:val="00556EBF"/>
    <w:rsid w:val="005577B9"/>
    <w:rsid w:val="005977DF"/>
    <w:rsid w:val="005A3D02"/>
    <w:rsid w:val="005C790A"/>
    <w:rsid w:val="0062497F"/>
    <w:rsid w:val="00653868"/>
    <w:rsid w:val="006A1288"/>
    <w:rsid w:val="006B7A4E"/>
    <w:rsid w:val="006C1396"/>
    <w:rsid w:val="006D1363"/>
    <w:rsid w:val="00707B0F"/>
    <w:rsid w:val="00711144"/>
    <w:rsid w:val="00714F68"/>
    <w:rsid w:val="00756247"/>
    <w:rsid w:val="007A2A05"/>
    <w:rsid w:val="007A6C5A"/>
    <w:rsid w:val="007D2587"/>
    <w:rsid w:val="007D74CC"/>
    <w:rsid w:val="007E1850"/>
    <w:rsid w:val="007E4CB3"/>
    <w:rsid w:val="00801520"/>
    <w:rsid w:val="00804CFE"/>
    <w:rsid w:val="00825209"/>
    <w:rsid w:val="008262D6"/>
    <w:rsid w:val="00841346"/>
    <w:rsid w:val="008511A3"/>
    <w:rsid w:val="00872235"/>
    <w:rsid w:val="008A7614"/>
    <w:rsid w:val="008B0DD0"/>
    <w:rsid w:val="008B61C7"/>
    <w:rsid w:val="008C44BD"/>
    <w:rsid w:val="008E3790"/>
    <w:rsid w:val="008F414E"/>
    <w:rsid w:val="0091380D"/>
    <w:rsid w:val="00930560"/>
    <w:rsid w:val="009805DC"/>
    <w:rsid w:val="009A16B5"/>
    <w:rsid w:val="009C77D3"/>
    <w:rsid w:val="00A375D5"/>
    <w:rsid w:val="00A45517"/>
    <w:rsid w:val="00A56949"/>
    <w:rsid w:val="00A70A34"/>
    <w:rsid w:val="00A77E74"/>
    <w:rsid w:val="00B04052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9571C"/>
    <w:rsid w:val="00D37527"/>
    <w:rsid w:val="00DA6225"/>
    <w:rsid w:val="00E2759E"/>
    <w:rsid w:val="00E5222A"/>
    <w:rsid w:val="00E869F3"/>
    <w:rsid w:val="00ED5A8E"/>
    <w:rsid w:val="00EF1698"/>
    <w:rsid w:val="00F16963"/>
    <w:rsid w:val="00F266B4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ernilla@smartab.e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info@smartab.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1574</Characters>
  <Application>Microsoft Office Word</Application>
  <DocSecurity>4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Anna Sjöström</cp:lastModifiedBy>
  <cp:revision>2</cp:revision>
  <dcterms:created xsi:type="dcterms:W3CDTF">2013-03-18T13:43:00Z</dcterms:created>
  <dcterms:modified xsi:type="dcterms:W3CDTF">2013-03-18T13:43:00Z</dcterms:modified>
</cp:coreProperties>
</file>