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F3" w:rsidRPr="00586E62" w:rsidRDefault="00FB26F3">
      <w:pPr>
        <w:rPr>
          <w:b/>
        </w:rPr>
      </w:pPr>
    </w:p>
    <w:p w:rsidR="00583AC4" w:rsidRPr="00586E62" w:rsidRDefault="00D120EA" w:rsidP="00586E62">
      <w:pPr>
        <w:rPr>
          <w:rFonts w:ascii="Franklin Gothic Book" w:hAnsi="Franklin Gothic Book"/>
          <w:color w:val="3B3838" w:themeColor="background2" w:themeShade="40"/>
          <w:sz w:val="40"/>
          <w:szCs w:val="40"/>
        </w:rPr>
      </w:pPr>
      <w:r>
        <w:rPr>
          <w:rFonts w:ascii="Franklin Gothic Book" w:hAnsi="Franklin Gothic Book"/>
          <w:color w:val="3B3838" w:themeColor="background2" w:themeShade="40"/>
          <w:sz w:val="40"/>
          <w:szCs w:val="40"/>
        </w:rPr>
        <w:t>Pressmeddelande</w:t>
      </w:r>
    </w:p>
    <w:p w:rsidR="00586E62" w:rsidRDefault="00586E62" w:rsidP="00586E62">
      <w:pPr>
        <w:jc w:val="center"/>
        <w:rPr>
          <w:b/>
          <w:sz w:val="28"/>
        </w:rPr>
      </w:pPr>
    </w:p>
    <w:p w:rsidR="00586E62" w:rsidRPr="008851CB" w:rsidRDefault="00586E62" w:rsidP="00586E62">
      <w:pPr>
        <w:jc w:val="center"/>
        <w:rPr>
          <w:b/>
          <w:sz w:val="28"/>
        </w:rPr>
      </w:pPr>
      <w:r w:rsidRPr="008851CB">
        <w:rPr>
          <w:b/>
          <w:sz w:val="28"/>
        </w:rPr>
        <w:t>DEFA</w:t>
      </w:r>
      <w:r>
        <w:rPr>
          <w:b/>
          <w:sz w:val="28"/>
        </w:rPr>
        <w:t xml:space="preserve"> AS</w:t>
      </w:r>
      <w:r w:rsidRPr="008851CB">
        <w:rPr>
          <w:b/>
          <w:sz w:val="28"/>
        </w:rPr>
        <w:t xml:space="preserve"> k</w:t>
      </w:r>
      <w:r w:rsidR="00D120EA">
        <w:rPr>
          <w:b/>
          <w:sz w:val="28"/>
        </w:rPr>
        <w:t>öper</w:t>
      </w:r>
      <w:r w:rsidRPr="008851CB">
        <w:rPr>
          <w:b/>
          <w:sz w:val="28"/>
        </w:rPr>
        <w:t xml:space="preserve"> Salto Ladestasjoner AS</w:t>
      </w:r>
      <w:r w:rsidR="00EE1827">
        <w:rPr>
          <w:b/>
          <w:sz w:val="28"/>
        </w:rPr>
        <w:t xml:space="preserve"> </w:t>
      </w:r>
    </w:p>
    <w:p w:rsidR="00586E62" w:rsidRPr="004F5607" w:rsidRDefault="00652F3A" w:rsidP="00586E6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Ska</w:t>
      </w:r>
      <w:r w:rsidR="00CC7108">
        <w:rPr>
          <w:b/>
          <w:i/>
          <w:sz w:val="24"/>
        </w:rPr>
        <w:t xml:space="preserve"> ta norsk framgång ut i världen</w:t>
      </w:r>
      <w:r>
        <w:rPr>
          <w:b/>
          <w:i/>
          <w:sz w:val="24"/>
        </w:rPr>
        <w:t>.</w:t>
      </w:r>
    </w:p>
    <w:p w:rsidR="0073425C" w:rsidRPr="00CC7108" w:rsidRDefault="00586E62" w:rsidP="00586E62">
      <w:pPr>
        <w:rPr>
          <w:sz w:val="24"/>
          <w:szCs w:val="24"/>
          <w:lang w:val="sv-SE"/>
        </w:rPr>
      </w:pPr>
      <w:r w:rsidRPr="00CC7108">
        <w:rPr>
          <w:sz w:val="24"/>
          <w:szCs w:val="24"/>
          <w:lang w:val="sv-SE"/>
        </w:rPr>
        <w:t xml:space="preserve">Oslo 03.05.17 DEFA AS </w:t>
      </w:r>
      <w:r w:rsidR="00D120EA" w:rsidRPr="00CC7108">
        <w:rPr>
          <w:sz w:val="24"/>
          <w:szCs w:val="24"/>
          <w:lang w:val="sv-SE"/>
        </w:rPr>
        <w:t xml:space="preserve">gick idag ut med att bolaget har köpt Salto Laddstationer AS. Köpet inkluderar även </w:t>
      </w:r>
      <w:r w:rsidR="00EE1827" w:rsidRPr="00CC7108">
        <w:rPr>
          <w:sz w:val="24"/>
          <w:szCs w:val="24"/>
          <w:lang w:val="sv-SE"/>
        </w:rPr>
        <w:t>Cloudcharge AB.</w:t>
      </w:r>
      <w:r w:rsidRPr="00CC7108">
        <w:rPr>
          <w:sz w:val="24"/>
          <w:szCs w:val="24"/>
          <w:lang w:val="sv-SE"/>
        </w:rPr>
        <w:t xml:space="preserve"> </w:t>
      </w:r>
      <w:r w:rsidR="00D120EA" w:rsidRPr="00CC7108">
        <w:rPr>
          <w:sz w:val="24"/>
          <w:szCs w:val="24"/>
          <w:lang w:val="sv-SE"/>
        </w:rPr>
        <w:t xml:space="preserve">Salto är Norges ledande leverantör av </w:t>
      </w:r>
      <w:proofErr w:type="spellStart"/>
      <w:r w:rsidR="00D120EA" w:rsidRPr="00CC7108">
        <w:rPr>
          <w:sz w:val="24"/>
          <w:szCs w:val="24"/>
          <w:lang w:val="sv-SE"/>
        </w:rPr>
        <w:t>laddstationer</w:t>
      </w:r>
      <w:proofErr w:type="spellEnd"/>
      <w:r w:rsidR="00D120EA" w:rsidRPr="00CC7108">
        <w:rPr>
          <w:sz w:val="24"/>
          <w:szCs w:val="24"/>
          <w:lang w:val="sv-SE"/>
        </w:rPr>
        <w:t xml:space="preserve"> och infrastruktur till el- och hybridbilar. </w:t>
      </w:r>
      <w:r w:rsidR="00EE1827" w:rsidRPr="00CC7108">
        <w:rPr>
          <w:sz w:val="24"/>
          <w:szCs w:val="24"/>
          <w:lang w:val="sv-SE"/>
        </w:rPr>
        <w:t xml:space="preserve">Cloudcharge AB </w:t>
      </w:r>
      <w:r w:rsidR="00D120EA" w:rsidRPr="00CC7108">
        <w:rPr>
          <w:sz w:val="24"/>
          <w:szCs w:val="24"/>
          <w:lang w:val="sv-SE"/>
        </w:rPr>
        <w:t>til</w:t>
      </w:r>
      <w:r w:rsidR="00CC7108" w:rsidRPr="00CC7108">
        <w:rPr>
          <w:sz w:val="24"/>
          <w:szCs w:val="24"/>
          <w:lang w:val="sv-SE"/>
        </w:rPr>
        <w:t>l</w:t>
      </w:r>
      <w:r w:rsidR="00D120EA" w:rsidRPr="00CC7108">
        <w:rPr>
          <w:sz w:val="24"/>
          <w:szCs w:val="24"/>
          <w:lang w:val="sv-SE"/>
        </w:rPr>
        <w:t xml:space="preserve">handahåller betalnings- &amp; administrationslösningar till ägare av laddningsparker och </w:t>
      </w:r>
      <w:proofErr w:type="spellStart"/>
      <w:r w:rsidR="00D120EA" w:rsidRPr="00CC7108">
        <w:rPr>
          <w:sz w:val="24"/>
          <w:szCs w:val="24"/>
          <w:lang w:val="sv-SE"/>
        </w:rPr>
        <w:t>laddstationer</w:t>
      </w:r>
      <w:proofErr w:type="spellEnd"/>
      <w:r w:rsidR="00D120EA" w:rsidRPr="00CC7108">
        <w:rPr>
          <w:sz w:val="24"/>
          <w:szCs w:val="24"/>
          <w:lang w:val="sv-SE"/>
        </w:rPr>
        <w:t xml:space="preserve">. </w:t>
      </w:r>
      <w:r w:rsidRPr="00CC7108">
        <w:rPr>
          <w:sz w:val="24"/>
          <w:szCs w:val="24"/>
          <w:lang w:val="sv-SE"/>
        </w:rPr>
        <w:t xml:space="preserve">DEFA AS </w:t>
      </w:r>
      <w:r w:rsidR="00D120EA" w:rsidRPr="00CC7108">
        <w:rPr>
          <w:sz w:val="24"/>
          <w:szCs w:val="24"/>
          <w:lang w:val="sv-SE"/>
        </w:rPr>
        <w:t xml:space="preserve">är global marknadsledare inom laddning och förvärmning av diesel- och bensindrivna fordon och erbjuder även en rad tillhörande digitala lösningar. </w:t>
      </w:r>
      <w:r w:rsidR="0073425C" w:rsidRPr="00CC7108">
        <w:rPr>
          <w:sz w:val="24"/>
          <w:szCs w:val="24"/>
          <w:lang w:val="sv-SE"/>
        </w:rPr>
        <w:t>Bolagens kombinerade kompetens och erfarenhet ger större konkurrenskraft och goda ramvillkor för vidare utveckling av innovativa system och teknol</w:t>
      </w:r>
      <w:r w:rsidR="00D444E0" w:rsidRPr="00CC7108">
        <w:rPr>
          <w:sz w:val="24"/>
          <w:szCs w:val="24"/>
          <w:lang w:val="sv-SE"/>
        </w:rPr>
        <w:t>og</w:t>
      </w:r>
      <w:r w:rsidR="0073425C" w:rsidRPr="00CC7108">
        <w:rPr>
          <w:sz w:val="24"/>
          <w:szCs w:val="24"/>
          <w:lang w:val="sv-SE"/>
        </w:rPr>
        <w:t xml:space="preserve">iska lösningar. </w:t>
      </w:r>
    </w:p>
    <w:p w:rsidR="00CB5328" w:rsidRDefault="00C31A4E" w:rsidP="00586E62">
      <w:pPr>
        <w:rPr>
          <w:sz w:val="24"/>
          <w:lang w:val="sv-SE"/>
        </w:rPr>
      </w:pPr>
      <w:r w:rsidRPr="00CC7108">
        <w:rPr>
          <w:sz w:val="24"/>
          <w:lang w:val="sv-SE"/>
        </w:rPr>
        <w:t>«</w:t>
      </w:r>
      <w:r w:rsidR="0073425C" w:rsidRPr="00CC7108">
        <w:rPr>
          <w:sz w:val="24"/>
          <w:lang w:val="sv-SE"/>
        </w:rPr>
        <w:t xml:space="preserve">Vi sätter stort värde i att få med alla från Salto i </w:t>
      </w:r>
      <w:r w:rsidR="003B2A6A">
        <w:rPr>
          <w:sz w:val="24"/>
          <w:lang w:val="sv-SE"/>
        </w:rPr>
        <w:t xml:space="preserve">vårt </w:t>
      </w:r>
      <w:r w:rsidR="0073425C" w:rsidRPr="00CC7108">
        <w:rPr>
          <w:sz w:val="24"/>
          <w:lang w:val="sv-SE"/>
        </w:rPr>
        <w:t>lag. Den unika kunskapen och erfarenheten de tar med sig kommer att ge oss alla en mängd nya möjligheter som vi gläder oss åt att ta del av</w:t>
      </w:r>
      <w:r w:rsidR="0073425C" w:rsidRPr="00CC7108">
        <w:rPr>
          <w:sz w:val="24"/>
          <w:lang w:val="sv-SE"/>
        </w:rPr>
        <w:t>»</w:t>
      </w:r>
      <w:r w:rsidR="0073425C" w:rsidRPr="00CC7108">
        <w:rPr>
          <w:sz w:val="24"/>
          <w:lang w:val="sv-SE"/>
        </w:rPr>
        <w:t xml:space="preserve"> säger </w:t>
      </w:r>
      <w:r w:rsidR="00586E62" w:rsidRPr="00CC7108">
        <w:rPr>
          <w:sz w:val="24"/>
          <w:lang w:val="sv-SE"/>
        </w:rPr>
        <w:t>Bård Klungseth, CEO i DEFA</w:t>
      </w:r>
      <w:r w:rsidRPr="00CC7108">
        <w:rPr>
          <w:sz w:val="24"/>
          <w:lang w:val="sv-SE"/>
        </w:rPr>
        <w:t xml:space="preserve"> Gruppen</w:t>
      </w:r>
      <w:r w:rsidR="00586E62" w:rsidRPr="00CC7108">
        <w:rPr>
          <w:sz w:val="24"/>
          <w:lang w:val="sv-SE"/>
        </w:rPr>
        <w:t>. «</w:t>
      </w:r>
      <w:r w:rsidR="0073425C" w:rsidRPr="00CC7108">
        <w:rPr>
          <w:sz w:val="24"/>
          <w:lang w:val="sv-SE"/>
        </w:rPr>
        <w:t>Laddstationer och infrastruktur för el- &amp; hybridbilar är en naturlig och</w:t>
      </w:r>
      <w:r w:rsidR="00CB5328">
        <w:rPr>
          <w:sz w:val="24"/>
          <w:lang w:val="sv-SE"/>
        </w:rPr>
        <w:t xml:space="preserve"> nu</w:t>
      </w:r>
      <w:bookmarkStart w:id="0" w:name="_GoBack"/>
      <w:bookmarkEnd w:id="0"/>
      <w:r w:rsidR="0073425C" w:rsidRPr="00CC7108">
        <w:rPr>
          <w:sz w:val="24"/>
          <w:lang w:val="sv-SE"/>
        </w:rPr>
        <w:t xml:space="preserve"> viktig del av vår produktportfölj.</w:t>
      </w:r>
      <w:r w:rsidR="00586E62" w:rsidRPr="00CC7108">
        <w:rPr>
          <w:sz w:val="24"/>
          <w:lang w:val="sv-SE"/>
        </w:rPr>
        <w:t xml:space="preserve"> </w:t>
      </w:r>
      <w:r w:rsidR="0073425C" w:rsidRPr="00CC7108">
        <w:rPr>
          <w:sz w:val="24"/>
          <w:lang w:val="sv-SE"/>
        </w:rPr>
        <w:t xml:space="preserve">Vi är mycket nöjda med att ha hittat en </w:t>
      </w:r>
      <w:r w:rsidR="00D444E0" w:rsidRPr="00CC7108">
        <w:rPr>
          <w:sz w:val="24"/>
          <w:lang w:val="sv-SE"/>
        </w:rPr>
        <w:t>miljö som delar våra värderingar, ambitioner och vår fokus på kvalitet.</w:t>
      </w:r>
      <w:r w:rsidR="00586E62" w:rsidRPr="00CC7108">
        <w:rPr>
          <w:sz w:val="24"/>
          <w:lang w:val="sv-SE"/>
        </w:rPr>
        <w:t>»</w:t>
      </w:r>
      <w:r w:rsidR="00D444E0" w:rsidRPr="00CC7108">
        <w:rPr>
          <w:sz w:val="24"/>
          <w:lang w:val="sv-SE"/>
        </w:rPr>
        <w:t xml:space="preserve"> </w:t>
      </w:r>
    </w:p>
    <w:p w:rsidR="00586E62" w:rsidRPr="00CC7108" w:rsidRDefault="00D444E0" w:rsidP="00586E62">
      <w:pPr>
        <w:rPr>
          <w:sz w:val="24"/>
          <w:lang w:val="sv-SE"/>
        </w:rPr>
      </w:pPr>
      <w:r w:rsidRPr="00CC7108">
        <w:rPr>
          <w:sz w:val="24"/>
          <w:lang w:val="sv-SE"/>
        </w:rPr>
        <w:t xml:space="preserve">Salto står vid en milstolpe som kräver stora investeringar för </w:t>
      </w:r>
      <w:r w:rsidR="00CC7108">
        <w:rPr>
          <w:sz w:val="24"/>
          <w:lang w:val="sv-SE"/>
        </w:rPr>
        <w:t>fortsatt tillväxt</w:t>
      </w:r>
      <w:r w:rsidRPr="00CC7108">
        <w:rPr>
          <w:sz w:val="24"/>
          <w:lang w:val="sv-SE"/>
        </w:rPr>
        <w:t xml:space="preserve">. </w:t>
      </w:r>
      <w:r w:rsidR="00586E62" w:rsidRPr="00CC7108">
        <w:rPr>
          <w:rFonts w:ascii="Calibri" w:hAnsi="Calibri"/>
          <w:sz w:val="24"/>
          <w:lang w:val="sv-SE"/>
        </w:rPr>
        <w:t>«Vi s</w:t>
      </w:r>
      <w:r w:rsidRPr="00CC7108">
        <w:rPr>
          <w:rFonts w:ascii="Calibri" w:hAnsi="Calibri"/>
          <w:sz w:val="24"/>
          <w:lang w:val="sv-SE"/>
        </w:rPr>
        <w:t>ökte efter en partner som kan hjälpa</w:t>
      </w:r>
      <w:r w:rsidR="00CC7108">
        <w:rPr>
          <w:rFonts w:ascii="Calibri" w:hAnsi="Calibri"/>
          <w:sz w:val="24"/>
          <w:lang w:val="sv-SE"/>
        </w:rPr>
        <w:t xml:space="preserve"> oss</w:t>
      </w:r>
      <w:r w:rsidRPr="00CC7108">
        <w:rPr>
          <w:rFonts w:ascii="Calibri" w:hAnsi="Calibri"/>
          <w:sz w:val="24"/>
          <w:lang w:val="sv-SE"/>
        </w:rPr>
        <w:t xml:space="preserve"> att växa vidare och säkra bra arbetsplatser framöver. DEFA har en väletablerad säljorganisation mot bilförsäljare och</w:t>
      </w:r>
      <w:r w:rsidR="00586E62" w:rsidRPr="00CC7108">
        <w:rPr>
          <w:rFonts w:ascii="Calibri" w:hAnsi="Calibri"/>
          <w:b/>
          <w:sz w:val="24"/>
          <w:lang w:val="sv-SE"/>
        </w:rPr>
        <w:t xml:space="preserve"> </w:t>
      </w:r>
      <w:r w:rsidR="00CC7108" w:rsidRPr="00CC7108">
        <w:rPr>
          <w:rFonts w:ascii="Calibri" w:hAnsi="Calibri"/>
          <w:sz w:val="24"/>
          <w:lang w:val="sv-SE"/>
        </w:rPr>
        <w:t>rådgivande ingenjörer i Norden</w:t>
      </w:r>
      <w:r w:rsidR="00586E62" w:rsidRPr="00CC7108">
        <w:rPr>
          <w:rFonts w:ascii="Calibri" w:hAnsi="Calibri"/>
          <w:sz w:val="24"/>
          <w:lang w:val="sv-SE"/>
        </w:rPr>
        <w:t xml:space="preserve">. </w:t>
      </w:r>
      <w:r w:rsidRPr="00CC7108">
        <w:rPr>
          <w:rFonts w:ascii="Calibri" w:hAnsi="Calibri"/>
          <w:sz w:val="24"/>
          <w:lang w:val="sv-SE"/>
        </w:rPr>
        <w:t>D</w:t>
      </w:r>
      <w:r w:rsidR="00CC7108" w:rsidRPr="00CC7108">
        <w:rPr>
          <w:rFonts w:ascii="Calibri" w:hAnsi="Calibri"/>
          <w:sz w:val="24"/>
          <w:lang w:val="sv-SE"/>
        </w:rPr>
        <w:t>e</w:t>
      </w:r>
      <w:r w:rsidRPr="00CC7108">
        <w:rPr>
          <w:rFonts w:ascii="Calibri" w:hAnsi="Calibri"/>
          <w:sz w:val="24"/>
          <w:lang w:val="sv-SE"/>
        </w:rPr>
        <w:t xml:space="preserve"> har också stor innovativ styrka inom de digitala tjänsterna. Vi anser att DEFA är den bästa kandidaten för att ta Salto vidare. </w:t>
      </w:r>
      <w:proofErr w:type="gramStart"/>
      <w:r w:rsidRPr="00CC7108">
        <w:rPr>
          <w:rFonts w:ascii="Calibri" w:hAnsi="Calibri"/>
          <w:sz w:val="24"/>
          <w:lang w:val="sv-SE"/>
        </w:rPr>
        <w:t>DEFA</w:t>
      </w:r>
      <w:r w:rsidR="00CC7108">
        <w:rPr>
          <w:rFonts w:ascii="Calibri" w:hAnsi="Calibri"/>
          <w:sz w:val="24"/>
          <w:lang w:val="sv-SE"/>
        </w:rPr>
        <w:t>s</w:t>
      </w:r>
      <w:proofErr w:type="gramEnd"/>
      <w:r w:rsidRPr="00CC7108">
        <w:rPr>
          <w:rFonts w:ascii="Calibri" w:hAnsi="Calibri"/>
          <w:sz w:val="24"/>
          <w:lang w:val="sv-SE"/>
        </w:rPr>
        <w:t xml:space="preserve"> närvaro på tre kontinenter ger oss stora möjligheter att överföra det vi har lärt oss i Norge till nya marknader i hela världen</w:t>
      </w:r>
      <w:r w:rsidR="00586E62" w:rsidRPr="00CC7108">
        <w:rPr>
          <w:sz w:val="24"/>
          <w:szCs w:val="24"/>
          <w:lang w:val="sv-SE"/>
        </w:rPr>
        <w:t xml:space="preserve">», </w:t>
      </w:r>
      <w:r w:rsidRPr="00CC7108">
        <w:rPr>
          <w:sz w:val="24"/>
          <w:szCs w:val="24"/>
          <w:lang w:val="sv-SE"/>
        </w:rPr>
        <w:t>säger en av huvudpersonerna bakom Salto</w:t>
      </w:r>
      <w:r w:rsidR="00586E62" w:rsidRPr="00CC7108">
        <w:rPr>
          <w:sz w:val="24"/>
          <w:szCs w:val="24"/>
          <w:lang w:val="sv-SE"/>
        </w:rPr>
        <w:t xml:space="preserve"> </w:t>
      </w:r>
      <w:proofErr w:type="spellStart"/>
      <w:r w:rsidR="00586E62" w:rsidRPr="00CC7108">
        <w:rPr>
          <w:sz w:val="24"/>
          <w:szCs w:val="24"/>
          <w:lang w:val="sv-SE"/>
        </w:rPr>
        <w:t>Ladestasjoner</w:t>
      </w:r>
      <w:proofErr w:type="spellEnd"/>
      <w:r w:rsidR="00586E62" w:rsidRPr="00CC7108">
        <w:rPr>
          <w:sz w:val="24"/>
          <w:szCs w:val="24"/>
          <w:lang w:val="sv-SE"/>
        </w:rPr>
        <w:t xml:space="preserve">, </w:t>
      </w:r>
      <w:r w:rsidR="00EE1827" w:rsidRPr="00CC7108">
        <w:rPr>
          <w:rFonts w:cstheme="minorHAnsi"/>
          <w:sz w:val="24"/>
          <w:szCs w:val="24"/>
          <w:lang w:val="sv-SE"/>
        </w:rPr>
        <w:t>Hedda</w:t>
      </w:r>
      <w:r w:rsidR="00586E62" w:rsidRPr="00CC7108">
        <w:rPr>
          <w:rFonts w:cstheme="minorHAnsi"/>
          <w:sz w:val="24"/>
          <w:szCs w:val="24"/>
          <w:lang w:val="sv-SE"/>
        </w:rPr>
        <w:t xml:space="preserve"> Heyerdahl Braathen</w:t>
      </w:r>
      <w:r w:rsidR="00EE1827" w:rsidRPr="00CC7108">
        <w:rPr>
          <w:rFonts w:cstheme="minorHAnsi"/>
          <w:sz w:val="24"/>
          <w:szCs w:val="24"/>
          <w:lang w:val="sv-SE"/>
        </w:rPr>
        <w:t>.</w:t>
      </w:r>
    </w:p>
    <w:p w:rsidR="00CC7108" w:rsidRDefault="00CC7108" w:rsidP="00586E62">
      <w:pPr>
        <w:rPr>
          <w:b/>
          <w:sz w:val="24"/>
          <w:lang w:val="sv-SE"/>
        </w:rPr>
      </w:pPr>
    </w:p>
    <w:p w:rsidR="00586E62" w:rsidRPr="00CC7108" w:rsidRDefault="00D444E0" w:rsidP="00586E62">
      <w:pPr>
        <w:rPr>
          <w:b/>
          <w:sz w:val="24"/>
          <w:lang w:val="sv-SE"/>
        </w:rPr>
      </w:pPr>
      <w:r w:rsidRPr="00CC7108">
        <w:rPr>
          <w:b/>
          <w:sz w:val="24"/>
          <w:lang w:val="sv-SE"/>
        </w:rPr>
        <w:t>Om DEFA-</w:t>
      </w:r>
      <w:r w:rsidR="00C31A4E" w:rsidRPr="00CC7108">
        <w:rPr>
          <w:b/>
          <w:sz w:val="24"/>
          <w:lang w:val="sv-SE"/>
        </w:rPr>
        <w:t>Gruppen</w:t>
      </w:r>
      <w:r w:rsidR="00586E62" w:rsidRPr="00CC7108">
        <w:rPr>
          <w:b/>
          <w:sz w:val="24"/>
          <w:lang w:val="sv-SE"/>
        </w:rPr>
        <w:t xml:space="preserve">: </w:t>
      </w:r>
    </w:p>
    <w:p w:rsidR="00586E62" w:rsidRPr="00CC7108" w:rsidRDefault="00D444E0" w:rsidP="00586E62">
      <w:pPr>
        <w:rPr>
          <w:sz w:val="24"/>
          <w:lang w:val="sv-SE"/>
        </w:rPr>
      </w:pPr>
      <w:r w:rsidRPr="00CC7108">
        <w:rPr>
          <w:sz w:val="24"/>
          <w:lang w:val="sv-SE"/>
        </w:rPr>
        <w:t>DEFA-</w:t>
      </w:r>
      <w:r w:rsidR="00C31A4E" w:rsidRPr="00CC7108">
        <w:rPr>
          <w:sz w:val="24"/>
          <w:lang w:val="sv-SE"/>
        </w:rPr>
        <w:t>Gruppen</w:t>
      </w:r>
      <w:r w:rsidR="00586E62" w:rsidRPr="00CC7108">
        <w:rPr>
          <w:sz w:val="24"/>
          <w:lang w:val="sv-SE"/>
        </w:rPr>
        <w:t xml:space="preserve"> </w:t>
      </w:r>
      <w:r w:rsidRPr="00CC7108">
        <w:rPr>
          <w:sz w:val="24"/>
          <w:lang w:val="sv-SE"/>
        </w:rPr>
        <w:t xml:space="preserve">är en </w:t>
      </w:r>
      <w:r w:rsidR="00652F3A" w:rsidRPr="00CC7108">
        <w:rPr>
          <w:sz w:val="24"/>
          <w:lang w:val="sv-SE"/>
        </w:rPr>
        <w:t xml:space="preserve">100% </w:t>
      </w:r>
      <w:r w:rsidRPr="00CC7108">
        <w:rPr>
          <w:sz w:val="24"/>
          <w:lang w:val="sv-SE"/>
        </w:rPr>
        <w:t xml:space="preserve">norskägd teknikbaserad koncern med över 400 anställda på tre kontinenter. </w:t>
      </w:r>
      <w:r w:rsidR="00586E62" w:rsidRPr="00CC7108">
        <w:rPr>
          <w:sz w:val="24"/>
          <w:lang w:val="sv-SE"/>
        </w:rPr>
        <w:t xml:space="preserve">DEFA AS </w:t>
      </w:r>
      <w:r w:rsidRPr="00CC7108">
        <w:rPr>
          <w:sz w:val="24"/>
          <w:lang w:val="sv-SE"/>
        </w:rPr>
        <w:t>är global marknadsledare inom laddning och förvärmning av fordon</w:t>
      </w:r>
      <w:r w:rsidR="00652F3A" w:rsidRPr="00CC7108">
        <w:rPr>
          <w:sz w:val="24"/>
          <w:lang w:val="sv-SE"/>
        </w:rPr>
        <w:t xml:space="preserve">. DEFA </w:t>
      </w:r>
      <w:r w:rsidRPr="00CC7108">
        <w:rPr>
          <w:sz w:val="24"/>
          <w:lang w:val="sv-SE"/>
        </w:rPr>
        <w:t>erbjuder också ett brett utbud av produkter inom belysning, digitala tjänster och säkerhet.</w:t>
      </w:r>
      <w:r w:rsidR="00586E62" w:rsidRPr="00CC7108">
        <w:rPr>
          <w:sz w:val="24"/>
          <w:lang w:val="sv-SE"/>
        </w:rPr>
        <w:t xml:space="preserve"> </w:t>
      </w:r>
    </w:p>
    <w:p w:rsidR="00586E62" w:rsidRPr="00CC7108" w:rsidRDefault="00586E62" w:rsidP="00586E62">
      <w:pPr>
        <w:rPr>
          <w:rFonts w:cstheme="minorHAnsi"/>
          <w:b/>
          <w:lang w:val="sv-SE"/>
        </w:rPr>
      </w:pPr>
      <w:r w:rsidRPr="00CC7108">
        <w:rPr>
          <w:rFonts w:cstheme="minorHAnsi"/>
          <w:b/>
          <w:lang w:val="sv-SE"/>
        </w:rPr>
        <w:t xml:space="preserve">Contact: </w:t>
      </w:r>
    </w:p>
    <w:p w:rsidR="00586E62" w:rsidRPr="00C31A4E" w:rsidRDefault="00586E62" w:rsidP="00586E62">
      <w:pPr>
        <w:rPr>
          <w:rFonts w:cstheme="minorHAnsi"/>
          <w:lang w:val="sv-SE"/>
        </w:rPr>
      </w:pPr>
      <w:r w:rsidRPr="00C31A4E">
        <w:rPr>
          <w:rFonts w:cstheme="minorHAnsi"/>
          <w:lang w:val="sv-SE"/>
        </w:rPr>
        <w:t>Bård Klungseth, CEO DEFA</w:t>
      </w:r>
      <w:r w:rsidR="00C31A4E" w:rsidRPr="00C31A4E">
        <w:rPr>
          <w:rFonts w:cstheme="minorHAnsi"/>
          <w:lang w:val="sv-SE"/>
        </w:rPr>
        <w:t xml:space="preserve"> Gruppen</w:t>
      </w:r>
    </w:p>
    <w:p w:rsidR="001D15F7" w:rsidRPr="00ED3A97" w:rsidRDefault="00586E62" w:rsidP="00ED3A97">
      <w:r w:rsidRPr="00586E62">
        <w:rPr>
          <w:rFonts w:cstheme="minorHAnsi"/>
        </w:rPr>
        <w:t xml:space="preserve">Epost: </w:t>
      </w:r>
      <w:hyperlink r:id="rId7" w:history="1">
        <w:r w:rsidR="00CC7108" w:rsidRPr="00144EE4">
          <w:rPr>
            <w:rStyle w:val="Hyperlink"/>
            <w:rFonts w:cstheme="minorHAnsi"/>
          </w:rPr>
          <w:t>bard.klungseth@defa.com</w:t>
        </w:r>
      </w:hyperlink>
      <w:r w:rsidR="00CC7108">
        <w:rPr>
          <w:rFonts w:cstheme="minorHAnsi"/>
        </w:rPr>
        <w:br/>
      </w:r>
      <w:r w:rsidRPr="00586E62">
        <w:rPr>
          <w:rFonts w:cstheme="minorHAnsi"/>
        </w:rPr>
        <w:t>Mobil: +47 93 03 78 58</w:t>
      </w:r>
      <w:r w:rsidR="00ED3A97">
        <w:t xml:space="preserve">                              </w:t>
      </w:r>
      <w:r w:rsidR="00FE4DA9">
        <w:t xml:space="preserve">         </w:t>
      </w:r>
      <w:r w:rsidR="00C5479A">
        <w:rPr>
          <w:rFonts w:cstheme="minorHAnsi"/>
          <w:sz w:val="24"/>
        </w:rPr>
        <w:t>###</w:t>
      </w:r>
    </w:p>
    <w:sectPr w:rsidR="001D15F7" w:rsidRPr="00ED3A97" w:rsidSect="00FB26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5F" w:rsidRDefault="00E8155F" w:rsidP="00FB26F3">
      <w:pPr>
        <w:spacing w:after="0" w:line="240" w:lineRule="auto"/>
      </w:pPr>
      <w:r>
        <w:separator/>
      </w:r>
    </w:p>
  </w:endnote>
  <w:endnote w:type="continuationSeparator" w:id="0">
    <w:p w:rsidR="00E8155F" w:rsidRDefault="00E8155F" w:rsidP="00FB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5F" w:rsidRDefault="00E8155F" w:rsidP="00FB26F3">
      <w:pPr>
        <w:spacing w:after="0" w:line="240" w:lineRule="auto"/>
      </w:pPr>
      <w:r>
        <w:separator/>
      </w:r>
    </w:p>
  </w:footnote>
  <w:footnote w:type="continuationSeparator" w:id="0">
    <w:p w:rsidR="00E8155F" w:rsidRDefault="00E8155F" w:rsidP="00FB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17" w:rsidRDefault="00604917" w:rsidP="00FB26F3">
    <w:pPr>
      <w:pStyle w:val="Header"/>
      <w:ind w:left="-1134"/>
    </w:pPr>
    <w:r w:rsidRPr="00FB26F3">
      <w:rPr>
        <w:noProof/>
        <w:lang w:val="sv-SE" w:eastAsia="sv-SE"/>
      </w:rPr>
      <w:drawing>
        <wp:inline distT="0" distB="0" distL="0" distR="0">
          <wp:extent cx="1095375" cy="372758"/>
          <wp:effectExtent l="0" t="0" r="0" b="8255"/>
          <wp:docPr id="2" name="Bilde 2" descr="C:\Users\mami\Downloads\DEFA_Logo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mi\Downloads\DEFA_Logo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1" cy="40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3"/>
    <w:rsid w:val="000A354F"/>
    <w:rsid w:val="000B2826"/>
    <w:rsid w:val="000B3A2E"/>
    <w:rsid w:val="00146339"/>
    <w:rsid w:val="00182C91"/>
    <w:rsid w:val="001B62F9"/>
    <w:rsid w:val="001D15F7"/>
    <w:rsid w:val="00224A2B"/>
    <w:rsid w:val="0028258D"/>
    <w:rsid w:val="002941E4"/>
    <w:rsid w:val="002B475B"/>
    <w:rsid w:val="002C1241"/>
    <w:rsid w:val="002C759B"/>
    <w:rsid w:val="00362599"/>
    <w:rsid w:val="0036413E"/>
    <w:rsid w:val="003674E7"/>
    <w:rsid w:val="003A1D94"/>
    <w:rsid w:val="003B02FD"/>
    <w:rsid w:val="003B2A6A"/>
    <w:rsid w:val="003C708A"/>
    <w:rsid w:val="00412D8F"/>
    <w:rsid w:val="00426855"/>
    <w:rsid w:val="004444A7"/>
    <w:rsid w:val="004677AD"/>
    <w:rsid w:val="0049620C"/>
    <w:rsid w:val="004C43BC"/>
    <w:rsid w:val="004F05D6"/>
    <w:rsid w:val="00544D1D"/>
    <w:rsid w:val="00583AC4"/>
    <w:rsid w:val="00585F47"/>
    <w:rsid w:val="00586E62"/>
    <w:rsid w:val="005E01A1"/>
    <w:rsid w:val="00604917"/>
    <w:rsid w:val="00630802"/>
    <w:rsid w:val="00652F3A"/>
    <w:rsid w:val="00665856"/>
    <w:rsid w:val="006A29EA"/>
    <w:rsid w:val="006B0F4C"/>
    <w:rsid w:val="006D779E"/>
    <w:rsid w:val="006E193D"/>
    <w:rsid w:val="006E513D"/>
    <w:rsid w:val="006F5979"/>
    <w:rsid w:val="00706C7F"/>
    <w:rsid w:val="00725E62"/>
    <w:rsid w:val="0073425C"/>
    <w:rsid w:val="00763AF5"/>
    <w:rsid w:val="007918EC"/>
    <w:rsid w:val="007C48AF"/>
    <w:rsid w:val="007C5084"/>
    <w:rsid w:val="007D3CA3"/>
    <w:rsid w:val="00806CE8"/>
    <w:rsid w:val="008435C5"/>
    <w:rsid w:val="008860EF"/>
    <w:rsid w:val="008B477D"/>
    <w:rsid w:val="008F4F41"/>
    <w:rsid w:val="00935C62"/>
    <w:rsid w:val="00955153"/>
    <w:rsid w:val="0096720E"/>
    <w:rsid w:val="00990C9A"/>
    <w:rsid w:val="009A05DC"/>
    <w:rsid w:val="00A1558C"/>
    <w:rsid w:val="00A310A3"/>
    <w:rsid w:val="00A33F88"/>
    <w:rsid w:val="00AA28B2"/>
    <w:rsid w:val="00AC483A"/>
    <w:rsid w:val="00B56204"/>
    <w:rsid w:val="00B608F1"/>
    <w:rsid w:val="00BB6691"/>
    <w:rsid w:val="00BE3959"/>
    <w:rsid w:val="00C14C17"/>
    <w:rsid w:val="00C202BC"/>
    <w:rsid w:val="00C31A4E"/>
    <w:rsid w:val="00C5479A"/>
    <w:rsid w:val="00CB30C6"/>
    <w:rsid w:val="00CB5328"/>
    <w:rsid w:val="00CC7108"/>
    <w:rsid w:val="00D116BE"/>
    <w:rsid w:val="00D120EA"/>
    <w:rsid w:val="00D14969"/>
    <w:rsid w:val="00D25058"/>
    <w:rsid w:val="00D444E0"/>
    <w:rsid w:val="00D463C8"/>
    <w:rsid w:val="00D52F87"/>
    <w:rsid w:val="00D64FAA"/>
    <w:rsid w:val="00D70EC9"/>
    <w:rsid w:val="00D7460F"/>
    <w:rsid w:val="00DC216C"/>
    <w:rsid w:val="00DE090D"/>
    <w:rsid w:val="00DF4A92"/>
    <w:rsid w:val="00DF5153"/>
    <w:rsid w:val="00DF6518"/>
    <w:rsid w:val="00E15A23"/>
    <w:rsid w:val="00E309D7"/>
    <w:rsid w:val="00E358B1"/>
    <w:rsid w:val="00E50ADE"/>
    <w:rsid w:val="00E67E92"/>
    <w:rsid w:val="00E8155F"/>
    <w:rsid w:val="00EB4022"/>
    <w:rsid w:val="00EB4D75"/>
    <w:rsid w:val="00EB7BE4"/>
    <w:rsid w:val="00EC17E1"/>
    <w:rsid w:val="00ED3A97"/>
    <w:rsid w:val="00EE1827"/>
    <w:rsid w:val="00EE3BF2"/>
    <w:rsid w:val="00F07249"/>
    <w:rsid w:val="00F33D71"/>
    <w:rsid w:val="00F36B25"/>
    <w:rsid w:val="00F51D3F"/>
    <w:rsid w:val="00F52707"/>
    <w:rsid w:val="00F76A19"/>
    <w:rsid w:val="00FB06ED"/>
    <w:rsid w:val="00FB26F3"/>
    <w:rsid w:val="00FB78EB"/>
    <w:rsid w:val="00FD1CB4"/>
    <w:rsid w:val="00FD682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5BFC8"/>
  <w15:chartTrackingRefBased/>
  <w15:docId w15:val="{D7A18850-6D30-4268-894C-3B17B68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F3"/>
  </w:style>
  <w:style w:type="paragraph" w:styleId="Footer">
    <w:name w:val="footer"/>
    <w:basedOn w:val="Normal"/>
    <w:link w:val="FooterChar"/>
    <w:uiPriority w:val="99"/>
    <w:unhideWhenUsed/>
    <w:rsid w:val="00FB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F3"/>
  </w:style>
  <w:style w:type="character" w:styleId="Hyperlink">
    <w:name w:val="Hyperlink"/>
    <w:basedOn w:val="DefaultParagraphFont"/>
    <w:uiPriority w:val="99"/>
    <w:unhideWhenUsed/>
    <w:rsid w:val="00C14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d.klungseth@de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2CFA-A713-4963-8781-97A8D9D0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367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Midtbø</dc:creator>
  <cp:keywords/>
  <dc:description/>
  <cp:lastModifiedBy>Emma Haraldsson</cp:lastModifiedBy>
  <cp:revision>4</cp:revision>
  <dcterms:created xsi:type="dcterms:W3CDTF">2017-05-02T08:52:00Z</dcterms:created>
  <dcterms:modified xsi:type="dcterms:W3CDTF">2017-05-02T09:35:00Z</dcterms:modified>
</cp:coreProperties>
</file>