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BA4E" w14:textId="77777777" w:rsidR="00C80452" w:rsidRPr="00854EDE" w:rsidRDefault="00C80452" w:rsidP="00C80452">
      <w:pPr>
        <w:rPr>
          <w:b/>
          <w:sz w:val="24"/>
        </w:rPr>
      </w:pPr>
      <w:r w:rsidRPr="00854EDE">
        <w:rPr>
          <w:b/>
          <w:sz w:val="24"/>
        </w:rPr>
        <w:t>2014-03-25</w:t>
      </w:r>
    </w:p>
    <w:p w14:paraId="7CA944EF" w14:textId="77777777" w:rsidR="00854EDE" w:rsidRPr="00854EDE" w:rsidRDefault="00C80452">
      <w:pPr>
        <w:rPr>
          <w:b/>
          <w:sz w:val="32"/>
        </w:rPr>
      </w:pPr>
      <w:r w:rsidRPr="00854EDE">
        <w:rPr>
          <w:b/>
          <w:sz w:val="32"/>
        </w:rPr>
        <w:t>PRESS</w:t>
      </w:r>
      <w:r w:rsidRPr="00854EDE">
        <w:rPr>
          <w:rFonts w:cs="TradeGothic"/>
          <w:b/>
          <w:bCs/>
          <w:noProof/>
          <w:color w:val="000000"/>
          <w:sz w:val="40"/>
          <w:szCs w:val="25"/>
          <w:lang w:val="en-US"/>
        </w:rPr>
        <w:drawing>
          <wp:anchor distT="0" distB="0" distL="114300" distR="114300" simplePos="0" relativeHeight="251661312" behindDoc="0" locked="0" layoutInCell="1" allowOverlap="1" wp14:anchorId="2D0F364D" wp14:editId="3BA2F1A1">
            <wp:simplePos x="0" y="0"/>
            <wp:positionH relativeFrom="margin">
              <wp:posOffset>3635375</wp:posOffset>
            </wp:positionH>
            <wp:positionV relativeFrom="margin">
              <wp:posOffset>-345440</wp:posOffset>
            </wp:positionV>
            <wp:extent cx="2562225" cy="285750"/>
            <wp:effectExtent l="0" t="0" r="9525" b="0"/>
            <wp:wrapSquare wrapText="bothSides"/>
            <wp:docPr id="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ga belysningsbransche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4EDE">
        <w:rPr>
          <w:b/>
          <w:sz w:val="32"/>
        </w:rPr>
        <w:t>MEDDELANDE</w:t>
      </w:r>
      <w:r w:rsidR="00854EDE">
        <w:rPr>
          <w:b/>
          <w:sz w:val="32"/>
        </w:rPr>
        <w:br/>
      </w:r>
    </w:p>
    <w:p w14:paraId="04C675BF" w14:textId="77777777" w:rsidR="00854EDE" w:rsidRPr="00854EDE" w:rsidRDefault="00854EDE">
      <w:pPr>
        <w:rPr>
          <w:b/>
          <w:sz w:val="28"/>
          <w:szCs w:val="28"/>
        </w:rPr>
      </w:pPr>
      <w:r w:rsidRPr="00854EDE">
        <w:rPr>
          <w:sz w:val="24"/>
          <w:szCs w:val="24"/>
        </w:rPr>
        <w:t>Smart belysning</w:t>
      </w:r>
      <w:r>
        <w:rPr>
          <w:sz w:val="24"/>
          <w:szCs w:val="24"/>
        </w:rPr>
        <w:t xml:space="preserve"> kan spara upp till</w:t>
      </w:r>
      <w:r w:rsidRPr="00854EDE">
        <w:rPr>
          <w:sz w:val="24"/>
          <w:szCs w:val="24"/>
        </w:rPr>
        <w:t xml:space="preserve"> 9 miljarder årligen</w:t>
      </w:r>
      <w:r>
        <w:rPr>
          <w:b/>
          <w:sz w:val="28"/>
          <w:szCs w:val="28"/>
        </w:rPr>
        <w:br/>
        <w:t>En</w:t>
      </w:r>
      <w:r w:rsidRPr="00854EDE">
        <w:rPr>
          <w:b/>
          <w:sz w:val="28"/>
          <w:szCs w:val="28"/>
        </w:rPr>
        <w:t xml:space="preserve"> timme Earth </w:t>
      </w:r>
      <w:proofErr w:type="spellStart"/>
      <w:r w:rsidRPr="00854EDE">
        <w:rPr>
          <w:b/>
          <w:sz w:val="28"/>
          <w:szCs w:val="28"/>
        </w:rPr>
        <w:t>Hour</w:t>
      </w:r>
      <w:proofErr w:type="spellEnd"/>
      <w:r w:rsidRPr="00854E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räcker inte</w:t>
      </w:r>
    </w:p>
    <w:p w14:paraId="4C9FC9AC" w14:textId="12E0E8C9" w:rsidR="00C80452" w:rsidRPr="00854EDE" w:rsidRDefault="00B67327">
      <w:pPr>
        <w:rPr>
          <w:b/>
        </w:rPr>
      </w:pPr>
      <w:r w:rsidRPr="00854EDE">
        <w:rPr>
          <w:b/>
        </w:rPr>
        <w:t>N</w:t>
      </w:r>
      <w:r w:rsidR="00A34D0B" w:rsidRPr="00854EDE">
        <w:rPr>
          <w:b/>
        </w:rPr>
        <w:t xml:space="preserve">ästan hälften av Sveriges </w:t>
      </w:r>
      <w:r w:rsidR="00C4169A" w:rsidRPr="00854EDE">
        <w:rPr>
          <w:b/>
        </w:rPr>
        <w:t xml:space="preserve">offentliga lokaler </w:t>
      </w:r>
      <w:r w:rsidRPr="00854EDE">
        <w:rPr>
          <w:b/>
        </w:rPr>
        <w:t xml:space="preserve">har fortfarande </w:t>
      </w:r>
      <w:r w:rsidR="00C4169A" w:rsidRPr="00854EDE">
        <w:rPr>
          <w:b/>
        </w:rPr>
        <w:t>omodern</w:t>
      </w:r>
      <w:r w:rsidR="00804558" w:rsidRPr="00854EDE">
        <w:rPr>
          <w:b/>
        </w:rPr>
        <w:t>a</w:t>
      </w:r>
      <w:r w:rsidR="00C4169A" w:rsidRPr="00854EDE">
        <w:rPr>
          <w:b/>
        </w:rPr>
        <w:t xml:space="preserve"> belysning</w:t>
      </w:r>
      <w:r w:rsidR="00804558" w:rsidRPr="00854EDE">
        <w:rPr>
          <w:b/>
        </w:rPr>
        <w:t>ssystem</w:t>
      </w:r>
      <w:r w:rsidR="00C4169A" w:rsidRPr="00854EDE">
        <w:rPr>
          <w:b/>
        </w:rPr>
        <w:t xml:space="preserve">. </w:t>
      </w:r>
      <w:r w:rsidR="00804558" w:rsidRPr="00854EDE">
        <w:rPr>
          <w:b/>
        </w:rPr>
        <w:t xml:space="preserve">Genom att byta </w:t>
      </w:r>
      <w:r w:rsidR="00603B4B" w:rsidRPr="00854EDE">
        <w:rPr>
          <w:b/>
        </w:rPr>
        <w:t xml:space="preserve">ut </w:t>
      </w:r>
      <w:r w:rsidR="00796A48" w:rsidRPr="00854EDE">
        <w:rPr>
          <w:b/>
        </w:rPr>
        <w:t xml:space="preserve">föråldrade belysningslösningar </w:t>
      </w:r>
      <w:r w:rsidR="00804558" w:rsidRPr="00854EDE">
        <w:rPr>
          <w:b/>
        </w:rPr>
        <w:t>till</w:t>
      </w:r>
      <w:r w:rsidR="00975A44" w:rsidRPr="00854EDE">
        <w:rPr>
          <w:b/>
        </w:rPr>
        <w:t xml:space="preserve"> smart belysning kan energiförbrukningen</w:t>
      </w:r>
      <w:r w:rsidR="00854EDE" w:rsidRPr="00854EDE">
        <w:rPr>
          <w:b/>
        </w:rPr>
        <w:t xml:space="preserve"> för belysning</w:t>
      </w:r>
      <w:r w:rsidR="00975A44" w:rsidRPr="00854EDE">
        <w:rPr>
          <w:b/>
        </w:rPr>
        <w:t xml:space="preserve"> minska </w:t>
      </w:r>
      <w:r w:rsidR="00C4169A" w:rsidRPr="00854EDE">
        <w:rPr>
          <w:b/>
        </w:rPr>
        <w:t xml:space="preserve">med upp till </w:t>
      </w:r>
      <w:r w:rsidR="00304C74" w:rsidRPr="00854EDE">
        <w:rPr>
          <w:b/>
        </w:rPr>
        <w:t xml:space="preserve">80 </w:t>
      </w:r>
      <w:r w:rsidR="00C4169A" w:rsidRPr="00854EDE">
        <w:rPr>
          <w:b/>
        </w:rPr>
        <w:t>procent</w:t>
      </w:r>
      <w:r w:rsidR="006168A5">
        <w:rPr>
          <w:b/>
        </w:rPr>
        <w:t>. Byter man ut alla omoderna belysningssystem i hela Sverige kan man</w:t>
      </w:r>
      <w:r w:rsidR="00C80452" w:rsidRPr="00854EDE">
        <w:rPr>
          <w:b/>
        </w:rPr>
        <w:t xml:space="preserve"> spara upp till nio miljarder årligen</w:t>
      </w:r>
      <w:r w:rsidR="006168A5">
        <w:rPr>
          <w:b/>
        </w:rPr>
        <w:t xml:space="preserve"> på energinotan</w:t>
      </w:r>
      <w:r w:rsidR="00975A44" w:rsidRPr="00854EDE">
        <w:rPr>
          <w:b/>
        </w:rPr>
        <w:t>. Belysningsbranschen uppm</w:t>
      </w:r>
      <w:bookmarkStart w:id="0" w:name="_GoBack"/>
      <w:bookmarkEnd w:id="0"/>
      <w:r w:rsidR="00975A44" w:rsidRPr="00854EDE">
        <w:rPr>
          <w:b/>
        </w:rPr>
        <w:t>anar därför till ett mer långsiktigt</w:t>
      </w:r>
      <w:r w:rsidR="00C80452" w:rsidRPr="00854EDE">
        <w:rPr>
          <w:b/>
        </w:rPr>
        <w:t xml:space="preserve"> </w:t>
      </w:r>
      <w:r w:rsidR="00172CF3" w:rsidRPr="00854EDE">
        <w:rPr>
          <w:b/>
        </w:rPr>
        <w:t xml:space="preserve">tänkande för att spara </w:t>
      </w:r>
      <w:r w:rsidR="00C80452" w:rsidRPr="00854EDE">
        <w:rPr>
          <w:b/>
        </w:rPr>
        <w:t>pengar och miljö</w:t>
      </w:r>
      <w:r w:rsidR="00172CF3" w:rsidRPr="00854EDE">
        <w:rPr>
          <w:b/>
        </w:rPr>
        <w:t>.</w:t>
      </w:r>
    </w:p>
    <w:p w14:paraId="2908A88C" w14:textId="77777777" w:rsidR="00C4169A" w:rsidRPr="00854EDE" w:rsidRDefault="00C4169A">
      <w:r w:rsidRPr="00854EDE">
        <w:t xml:space="preserve">Den 29 mars arrangeras Earth </w:t>
      </w:r>
      <w:proofErr w:type="spellStart"/>
      <w:r w:rsidRPr="00854EDE">
        <w:t>Hour</w:t>
      </w:r>
      <w:proofErr w:type="spellEnd"/>
      <w:r w:rsidRPr="00854EDE">
        <w:t xml:space="preserve"> för åttonde året i rad</w:t>
      </w:r>
      <w:r w:rsidR="00796A48" w:rsidRPr="00854EDE">
        <w:t xml:space="preserve">. Under en timme släcker </w:t>
      </w:r>
      <w:r w:rsidRPr="00854EDE">
        <w:t>människor över hela världen</w:t>
      </w:r>
      <w:r w:rsidR="00796A48" w:rsidRPr="00854EDE">
        <w:t xml:space="preserve"> ljuset.</w:t>
      </w:r>
      <w:r w:rsidR="00804558" w:rsidRPr="00854EDE">
        <w:t xml:space="preserve"> </w:t>
      </w:r>
      <w:r w:rsidR="00834EE8" w:rsidRPr="00854EDE">
        <w:t>Med filmen ”</w:t>
      </w:r>
      <w:hyperlink r:id="rId10" w:history="1">
        <w:r w:rsidR="00834EE8" w:rsidRPr="00854EDE">
          <w:rPr>
            <w:rStyle w:val="Hyperlink"/>
          </w:rPr>
          <w:t xml:space="preserve">Smart belysning ger Earth </w:t>
        </w:r>
        <w:proofErr w:type="spellStart"/>
        <w:r w:rsidR="00834EE8" w:rsidRPr="00854EDE">
          <w:rPr>
            <w:rStyle w:val="Hyperlink"/>
          </w:rPr>
          <w:t>Hour</w:t>
        </w:r>
        <w:proofErr w:type="spellEnd"/>
        <w:r w:rsidR="00834EE8" w:rsidRPr="00854EDE">
          <w:rPr>
            <w:rStyle w:val="Hyperlink"/>
          </w:rPr>
          <w:t xml:space="preserve"> varje dag</w:t>
        </w:r>
      </w:hyperlink>
      <w:r w:rsidR="00834EE8" w:rsidRPr="00854EDE">
        <w:t>”</w:t>
      </w:r>
      <w:r w:rsidR="00603B4B" w:rsidRPr="00854EDE">
        <w:t xml:space="preserve"> och </w:t>
      </w:r>
      <w:proofErr w:type="spellStart"/>
      <w:r w:rsidR="00834EE8" w:rsidRPr="00854EDE">
        <w:t>t</w:t>
      </w:r>
      <w:r w:rsidRPr="00854EDE">
        <w:t>witterkampanj</w:t>
      </w:r>
      <w:r w:rsidR="00834EE8" w:rsidRPr="00854EDE">
        <w:t>en</w:t>
      </w:r>
      <w:proofErr w:type="spellEnd"/>
      <w:r w:rsidR="00834EE8" w:rsidRPr="00854EDE">
        <w:t xml:space="preserve"> </w:t>
      </w:r>
      <w:r w:rsidR="00603B4B" w:rsidRPr="00854EDE">
        <w:t xml:space="preserve">Earth </w:t>
      </w:r>
      <w:proofErr w:type="spellStart"/>
      <w:r w:rsidR="00603B4B" w:rsidRPr="00854EDE">
        <w:t>Hour</w:t>
      </w:r>
      <w:proofErr w:type="spellEnd"/>
      <w:r w:rsidR="00603B4B" w:rsidRPr="00854EDE">
        <w:t xml:space="preserve"> 24/7</w:t>
      </w:r>
      <w:r w:rsidR="00834EE8" w:rsidRPr="00854EDE">
        <w:t xml:space="preserve"> vill Belysningsbranschen </w:t>
      </w:r>
      <w:r w:rsidRPr="00854EDE">
        <w:t xml:space="preserve">uppmärksamma </w:t>
      </w:r>
      <w:r w:rsidR="00804558" w:rsidRPr="00854EDE">
        <w:t xml:space="preserve">möjligheterna till permanenta energibesparingar. </w:t>
      </w:r>
      <w:r w:rsidR="00F3520C" w:rsidRPr="00854EDE">
        <w:t xml:space="preserve">Under </w:t>
      </w:r>
      <w:proofErr w:type="spellStart"/>
      <w:r w:rsidR="00C80452" w:rsidRPr="00854EDE">
        <w:t>hashtaggen</w:t>
      </w:r>
      <w:proofErr w:type="spellEnd"/>
      <w:r w:rsidR="00C80452" w:rsidRPr="00854EDE">
        <w:t xml:space="preserve"> </w:t>
      </w:r>
      <w:r w:rsidR="00F3520C" w:rsidRPr="00854EDE">
        <w:t>#</w:t>
      </w:r>
      <w:proofErr w:type="spellStart"/>
      <w:r w:rsidR="00F3520C" w:rsidRPr="00854EDE">
        <w:t>alltidearthhour</w:t>
      </w:r>
      <w:proofErr w:type="spellEnd"/>
      <w:r w:rsidR="00834EE8" w:rsidRPr="00854EDE">
        <w:t xml:space="preserve"> </w:t>
      </w:r>
      <w:r w:rsidR="00F3520C" w:rsidRPr="00854EDE">
        <w:t>lyft</w:t>
      </w:r>
      <w:r w:rsidR="00304C74" w:rsidRPr="00854EDE">
        <w:t>er branschföreningen</w:t>
      </w:r>
      <w:r w:rsidR="00F3520C" w:rsidRPr="00854EDE">
        <w:t xml:space="preserve"> fram goda exempe</w:t>
      </w:r>
      <w:r w:rsidR="00804558" w:rsidRPr="00854EDE">
        <w:t>l och uppmana</w:t>
      </w:r>
      <w:r w:rsidR="00BE4E7C" w:rsidRPr="00854EDE">
        <w:t>r</w:t>
      </w:r>
      <w:r w:rsidR="00804558" w:rsidRPr="00854EDE">
        <w:t xml:space="preserve"> till handling. </w:t>
      </w:r>
      <w:r w:rsidRPr="00854EDE">
        <w:t xml:space="preserve">Genom att byta ut </w:t>
      </w:r>
      <w:r w:rsidR="00BE4E7C" w:rsidRPr="00854EDE">
        <w:t xml:space="preserve">föråldrade </w:t>
      </w:r>
      <w:r w:rsidRPr="00854EDE">
        <w:t>belysningslösningar till modern</w:t>
      </w:r>
      <w:r w:rsidR="00BE4E7C" w:rsidRPr="00854EDE">
        <w:t>,</w:t>
      </w:r>
      <w:r w:rsidRPr="00854EDE">
        <w:t xml:space="preserve"> smart belysning kan elkostnaderna minska med 80 procent redan från dag ett och samtidigt minska klimatpåverkan. </w:t>
      </w:r>
    </w:p>
    <w:p w14:paraId="4C36CD43" w14:textId="77777777" w:rsidR="00C4169A" w:rsidRPr="00854EDE" w:rsidRDefault="00C80452" w:rsidP="00804558">
      <w:r w:rsidRPr="00854EDE">
        <w:t xml:space="preserve">– </w:t>
      </w:r>
      <w:r w:rsidR="00C4169A" w:rsidRPr="00854EDE">
        <w:t xml:space="preserve">Vi tycker att Earth </w:t>
      </w:r>
      <w:proofErr w:type="spellStart"/>
      <w:r w:rsidR="00C4169A" w:rsidRPr="00854EDE">
        <w:t>Hour</w:t>
      </w:r>
      <w:proofErr w:type="spellEnd"/>
      <w:r w:rsidR="00C4169A" w:rsidRPr="00854EDE">
        <w:t xml:space="preserve"> är en </w:t>
      </w:r>
      <w:r w:rsidR="00BE4E7C" w:rsidRPr="00854EDE">
        <w:t>viktig</w:t>
      </w:r>
      <w:r w:rsidR="00C4169A" w:rsidRPr="00854EDE">
        <w:t xml:space="preserve"> symbolhandling för att uppmärksamma belysning</w:t>
      </w:r>
      <w:r w:rsidR="00BE4E7C" w:rsidRPr="00854EDE">
        <w:t>ens betydelse</w:t>
      </w:r>
      <w:r w:rsidR="00C4169A" w:rsidRPr="00854EDE">
        <w:t xml:space="preserve"> för klimatet. Vi hoppas att det </w:t>
      </w:r>
      <w:r w:rsidR="00BE4E7C" w:rsidRPr="00854EDE">
        <w:t>främjar</w:t>
      </w:r>
      <w:r w:rsidR="00C4169A" w:rsidRPr="00854EDE">
        <w:t xml:space="preserve"> </w:t>
      </w:r>
      <w:r w:rsidR="00B82A77" w:rsidRPr="00854EDE">
        <w:t>att energieffektiviseringar nu kommer igång på allvar</w:t>
      </w:r>
      <w:r w:rsidR="00804558" w:rsidRPr="00854EDE">
        <w:t xml:space="preserve"> säger Magnus </w:t>
      </w:r>
      <w:proofErr w:type="spellStart"/>
      <w:r w:rsidR="00804558" w:rsidRPr="00854EDE">
        <w:t>Frantzell</w:t>
      </w:r>
      <w:proofErr w:type="spellEnd"/>
      <w:r w:rsidR="00804558" w:rsidRPr="00854EDE">
        <w:t>, VD för Belysningsbranschen.</w:t>
      </w:r>
    </w:p>
    <w:p w14:paraId="6D6D6B56" w14:textId="77777777" w:rsidR="0083331D" w:rsidRPr="00854EDE" w:rsidRDefault="00C4169A" w:rsidP="00C4169A">
      <w:r w:rsidRPr="00854EDE">
        <w:t xml:space="preserve">Enligt </w:t>
      </w:r>
      <w:r w:rsidR="00804558" w:rsidRPr="00854EDE">
        <w:t>Energimyndigheten kan man spara lika mycket energi som alla vindkraftverk i Sverige producera</w:t>
      </w:r>
      <w:r w:rsidR="00B67327" w:rsidRPr="00854EDE">
        <w:t xml:space="preserve">de </w:t>
      </w:r>
      <w:r w:rsidR="00854EDE" w:rsidRPr="00854EDE">
        <w:t xml:space="preserve">år </w:t>
      </w:r>
      <w:r w:rsidR="00B67327" w:rsidRPr="00854EDE">
        <w:t>2011</w:t>
      </w:r>
      <w:r w:rsidR="00804558" w:rsidRPr="00854EDE">
        <w:t xml:space="preserve"> om man </w:t>
      </w:r>
      <w:r w:rsidR="00290824" w:rsidRPr="00854EDE">
        <w:t>byter ut all gammal belysning i offentliga lokaler i Sve</w:t>
      </w:r>
      <w:r w:rsidR="00804558" w:rsidRPr="00854EDE">
        <w:t xml:space="preserve">rige </w:t>
      </w:r>
      <w:r w:rsidR="00BE4E7C" w:rsidRPr="00854EDE">
        <w:t xml:space="preserve">till </w:t>
      </w:r>
      <w:r w:rsidR="00804558" w:rsidRPr="00854EDE">
        <w:t xml:space="preserve">smart belysning. </w:t>
      </w:r>
      <w:r w:rsidR="00BE4E7C" w:rsidRPr="00854EDE">
        <w:t>Det</w:t>
      </w:r>
      <w:r w:rsidR="00804558" w:rsidRPr="00854EDE">
        <w:t xml:space="preserve"> motsvarar </w:t>
      </w:r>
      <w:r w:rsidR="00B67327" w:rsidRPr="00854EDE">
        <w:t xml:space="preserve">cirka </w:t>
      </w:r>
      <w:r w:rsidRPr="00854EDE">
        <w:t xml:space="preserve">nio miljarder </w:t>
      </w:r>
      <w:r w:rsidR="00BE4E7C" w:rsidRPr="00854EDE">
        <w:t>kronor i årliga besparingar</w:t>
      </w:r>
      <w:r w:rsidRPr="00854EDE">
        <w:t>.</w:t>
      </w:r>
    </w:p>
    <w:p w14:paraId="19BBC6F1" w14:textId="77777777" w:rsidR="00C80452" w:rsidRPr="00854EDE" w:rsidRDefault="00C80452" w:rsidP="00804558">
      <w:r w:rsidRPr="00854EDE">
        <w:softHyphen/>
        <w:t xml:space="preserve">– </w:t>
      </w:r>
      <w:r w:rsidR="00C835BF" w:rsidRPr="00854EDE">
        <w:t>Att ha lamporna tända när lokalen är tom är en o</w:t>
      </w:r>
      <w:r w:rsidR="00B25923" w:rsidRPr="00854EDE">
        <w:t>nödig</w:t>
      </w:r>
      <w:r w:rsidR="00C835BF" w:rsidRPr="00854EDE">
        <w:t xml:space="preserve"> kostnad </w:t>
      </w:r>
      <w:r w:rsidR="00804558" w:rsidRPr="00854EDE">
        <w:t>b</w:t>
      </w:r>
      <w:r w:rsidR="00C4169A" w:rsidRPr="00854EDE">
        <w:t>åde i pengar och för miljön.</w:t>
      </w:r>
      <w:r w:rsidR="00C835BF" w:rsidRPr="00854EDE">
        <w:t xml:space="preserve"> Om man investerar i ny</w:t>
      </w:r>
      <w:r w:rsidR="00C4169A" w:rsidRPr="00854EDE">
        <w:t>,</w:t>
      </w:r>
      <w:r w:rsidR="00C835BF" w:rsidRPr="00854EDE">
        <w:t xml:space="preserve"> miljö</w:t>
      </w:r>
      <w:r w:rsidR="00BE4E7C" w:rsidRPr="00854EDE">
        <w:t>anpassad</w:t>
      </w:r>
      <w:r w:rsidR="00C835BF" w:rsidRPr="00854EDE">
        <w:t xml:space="preserve"> belysningsteknik som är både ljus- och närvarostyrd kan man </w:t>
      </w:r>
      <w:r w:rsidR="00B25923" w:rsidRPr="00854EDE">
        <w:t xml:space="preserve">ha Earth </w:t>
      </w:r>
      <w:proofErr w:type="spellStart"/>
      <w:r w:rsidR="00B25923" w:rsidRPr="00854EDE">
        <w:t>Hour</w:t>
      </w:r>
      <w:proofErr w:type="spellEnd"/>
      <w:r w:rsidR="00B25923" w:rsidRPr="00854EDE">
        <w:t xml:space="preserve"> varje dag</w:t>
      </w:r>
      <w:r w:rsidR="00C835BF" w:rsidRPr="00854EDE">
        <w:t xml:space="preserve">, säger Magnus </w:t>
      </w:r>
      <w:proofErr w:type="spellStart"/>
      <w:r w:rsidR="00C835BF" w:rsidRPr="00854EDE">
        <w:t>Frantzell</w:t>
      </w:r>
      <w:proofErr w:type="spellEnd"/>
      <w:r w:rsidR="00C835BF" w:rsidRPr="00854EDE">
        <w:t>.</w:t>
      </w:r>
    </w:p>
    <w:p w14:paraId="53CBD967" w14:textId="327DF491" w:rsidR="004938F8" w:rsidRPr="00854EDE" w:rsidRDefault="004938F8" w:rsidP="004938F8">
      <w:r w:rsidRPr="00854EDE">
        <w:rPr>
          <w:b/>
        </w:rPr>
        <w:t>Fakta om kampanjen</w:t>
      </w:r>
      <w:r w:rsidRPr="00854EDE">
        <w:rPr>
          <w:b/>
        </w:rPr>
        <w:br/>
      </w:r>
      <w:r w:rsidRPr="00854EDE">
        <w:t xml:space="preserve">Kampanjen Earth </w:t>
      </w:r>
      <w:proofErr w:type="spellStart"/>
      <w:r w:rsidRPr="00854EDE">
        <w:t>Hour</w:t>
      </w:r>
      <w:proofErr w:type="spellEnd"/>
      <w:r w:rsidRPr="00854EDE">
        <w:t xml:space="preserve"> 24/7 syftar till att belysa hur vi genom byte till energieffektiva belysningssystem kan ha Earth </w:t>
      </w:r>
      <w:proofErr w:type="spellStart"/>
      <w:r w:rsidRPr="00854EDE">
        <w:t>Hour</w:t>
      </w:r>
      <w:proofErr w:type="spellEnd"/>
      <w:r w:rsidRPr="00854EDE">
        <w:t xml:space="preserve"> varje dag. Kampanjen pågår i 24 dagar fram till Earth </w:t>
      </w:r>
      <w:proofErr w:type="spellStart"/>
      <w:r w:rsidRPr="00854EDE">
        <w:t>Hour</w:t>
      </w:r>
      <w:proofErr w:type="spellEnd"/>
      <w:r w:rsidRPr="00854EDE">
        <w:t xml:space="preserve"> den 29 mars. Se mer om hur smart belysning </w:t>
      </w:r>
      <w:r w:rsidR="00AD5712" w:rsidRPr="00854EDE">
        <w:t>ger</w:t>
      </w:r>
      <w:r w:rsidRPr="00854EDE">
        <w:t xml:space="preserve"> Earth </w:t>
      </w:r>
      <w:proofErr w:type="spellStart"/>
      <w:r w:rsidRPr="00854EDE">
        <w:t>Hour</w:t>
      </w:r>
      <w:proofErr w:type="spellEnd"/>
      <w:r w:rsidRPr="00854EDE">
        <w:t xml:space="preserve"> varje dag på </w:t>
      </w:r>
      <w:hyperlink r:id="rId11" w:history="1">
        <w:r w:rsidRPr="00854EDE">
          <w:rPr>
            <w:rStyle w:val="Hyperlink"/>
          </w:rPr>
          <w:t>http://www.youtube.com/watch?v=ht6HyKXMEzA</w:t>
        </w:r>
      </w:hyperlink>
      <w:r w:rsidR="00FD7FFC">
        <w:t xml:space="preserve"> och följ </w:t>
      </w:r>
      <w:hyperlink r:id="rId12" w:history="1">
        <w:r w:rsidR="00FD7FFC" w:rsidRPr="00FD7FFC">
          <w:rPr>
            <w:rStyle w:val="Hyperlink"/>
          </w:rPr>
          <w:t>@</w:t>
        </w:r>
        <w:proofErr w:type="spellStart"/>
        <w:r w:rsidR="00FD7FFC" w:rsidRPr="00FD7FFC">
          <w:rPr>
            <w:rStyle w:val="Hyperlink"/>
          </w:rPr>
          <w:t>Belysningsbr</w:t>
        </w:r>
        <w:proofErr w:type="spellEnd"/>
      </w:hyperlink>
      <w:r w:rsidR="00FD7FFC">
        <w:t xml:space="preserve"> på </w:t>
      </w:r>
      <w:proofErr w:type="spellStart"/>
      <w:r w:rsidR="00FD7FFC">
        <w:t>Twitter</w:t>
      </w:r>
      <w:proofErr w:type="spellEnd"/>
      <w:r w:rsidR="00FD7FFC">
        <w:t>.</w:t>
      </w:r>
    </w:p>
    <w:p w14:paraId="4E6013B1" w14:textId="77777777" w:rsidR="004938F8" w:rsidRPr="00854EDE" w:rsidRDefault="004938F8" w:rsidP="004938F8">
      <w:r w:rsidRPr="00854EDE">
        <w:rPr>
          <w:rStyle w:val="Strong"/>
        </w:rPr>
        <w:t>För mer information:</w:t>
      </w:r>
      <w:r w:rsidRPr="00854EDE">
        <w:rPr>
          <w:b/>
          <w:bCs/>
        </w:rPr>
        <w:br/>
      </w:r>
      <w:r w:rsidRPr="00854EDE">
        <w:t xml:space="preserve">Magnus </w:t>
      </w:r>
      <w:proofErr w:type="spellStart"/>
      <w:r w:rsidRPr="00854EDE">
        <w:t>Frantzell</w:t>
      </w:r>
      <w:proofErr w:type="spellEnd"/>
      <w:r w:rsidRPr="00854EDE">
        <w:t>, vd Belysningsbranschen, 070-598 49 91</w:t>
      </w:r>
      <w:r w:rsidRPr="00854EDE">
        <w:br/>
        <w:t xml:space="preserve">Mervi </w:t>
      </w:r>
      <w:proofErr w:type="spellStart"/>
      <w:r w:rsidRPr="00854EDE">
        <w:t>Rokka</w:t>
      </w:r>
      <w:proofErr w:type="spellEnd"/>
      <w:r w:rsidRPr="00854EDE">
        <w:t>, kommunikationsansvarig, 070-211 45 41</w:t>
      </w:r>
    </w:p>
    <w:p w14:paraId="56E04DE2" w14:textId="77777777" w:rsidR="004938F8" w:rsidRPr="00854EDE" w:rsidRDefault="004938F8" w:rsidP="00804558"/>
    <w:p w14:paraId="7618B61C" w14:textId="77777777" w:rsidR="00C835BF" w:rsidRPr="00854EDE" w:rsidRDefault="00C835BF" w:rsidP="00804558">
      <w:r w:rsidRPr="00854EDE">
        <w:t xml:space="preserve">  </w:t>
      </w:r>
      <w:r w:rsidR="00C80452" w:rsidRPr="00854EDE">
        <w:rPr>
          <w:noProof/>
          <w:lang w:val="en-US"/>
        </w:rPr>
        <w:drawing>
          <wp:inline distT="0" distB="0" distL="0" distR="0" wp14:anchorId="751C762A" wp14:editId="5FEE30CD">
            <wp:extent cx="5882640" cy="4414494"/>
            <wp:effectExtent l="0" t="0" r="10160" b="5715"/>
            <wp:docPr id="5" name="Picture 5" descr="Macintosh HD:Users:mstridsberg:Desktop:earth_hour_belysningsbranschen_med-länk-utskriv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stridsberg:Desktop:earth_hour_belysningsbranschen_med-länk-utskriven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145" cy="441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35BF" w:rsidRPr="00854EDE" w:rsidSect="00A35E3A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85351" w14:textId="77777777" w:rsidR="006D578D" w:rsidRDefault="006D578D" w:rsidP="00C80452">
      <w:pPr>
        <w:spacing w:after="0" w:line="240" w:lineRule="auto"/>
      </w:pPr>
      <w:r>
        <w:separator/>
      </w:r>
    </w:p>
  </w:endnote>
  <w:endnote w:type="continuationSeparator" w:id="0">
    <w:p w14:paraId="12A640FC" w14:textId="77777777" w:rsidR="006D578D" w:rsidRDefault="006D578D" w:rsidP="00C80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adeGothic">
    <w:altName w:val="Trade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95C5A" w14:textId="77777777" w:rsidR="00603B4B" w:rsidRPr="00C80452" w:rsidRDefault="00603B4B" w:rsidP="00C80452">
    <w:pPr>
      <w:pStyle w:val="Footer"/>
      <w:rPr>
        <w:sz w:val="18"/>
        <w:szCs w:val="18"/>
      </w:rPr>
    </w:pPr>
    <w:r w:rsidRPr="00C80452">
      <w:rPr>
        <w:sz w:val="18"/>
        <w:szCs w:val="18"/>
      </w:rPr>
      <w:t>Belysningsbranschen är huvudorganisation för Sveriges tillverkare och importör av ljuskällor, belysningsarmaturer och komponenter. Vi har som verksamhetsmål att skapa intr</w:t>
    </w:r>
    <w:r w:rsidRPr="00834EE8">
      <w:rPr>
        <w:sz w:val="18"/>
        <w:szCs w:val="18"/>
      </w:rPr>
      <w:t xml:space="preserve">esse, sprida kunskap och verka för ökad kvalitet på belysning i den offentliga miljön. För mer information, besök vår hemsida </w:t>
    </w:r>
    <w:hyperlink r:id="rId1" w:history="1">
      <w:r w:rsidRPr="00834EE8">
        <w:rPr>
          <w:rStyle w:val="Hyperlink"/>
          <w:sz w:val="18"/>
          <w:szCs w:val="18"/>
        </w:rPr>
        <w:t>www.belysningsbranschen.se</w:t>
      </w:r>
    </w:hyperlink>
  </w:p>
  <w:p w14:paraId="50E8A78F" w14:textId="77777777" w:rsidR="00603B4B" w:rsidRDefault="00603B4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318F0" w14:textId="77777777" w:rsidR="006D578D" w:rsidRDefault="006D578D" w:rsidP="00C80452">
      <w:pPr>
        <w:spacing w:after="0" w:line="240" w:lineRule="auto"/>
      </w:pPr>
      <w:r>
        <w:separator/>
      </w:r>
    </w:p>
  </w:footnote>
  <w:footnote w:type="continuationSeparator" w:id="0">
    <w:p w14:paraId="2BF758AB" w14:textId="77777777" w:rsidR="006D578D" w:rsidRDefault="006D578D" w:rsidP="00C80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2525F"/>
    <w:multiLevelType w:val="hybridMultilevel"/>
    <w:tmpl w:val="5B8CA292"/>
    <w:lvl w:ilvl="0" w:tplc="A01E1AE6">
      <w:start w:val="201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0A94D3F"/>
    <w:multiLevelType w:val="hybridMultilevel"/>
    <w:tmpl w:val="09BE18A2"/>
    <w:lvl w:ilvl="0" w:tplc="B2028E34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A44"/>
    <w:rsid w:val="00123FB3"/>
    <w:rsid w:val="00172CF3"/>
    <w:rsid w:val="001D0480"/>
    <w:rsid w:val="00277BF6"/>
    <w:rsid w:val="00290824"/>
    <w:rsid w:val="002A6453"/>
    <w:rsid w:val="00304C74"/>
    <w:rsid w:val="004938F8"/>
    <w:rsid w:val="004B6347"/>
    <w:rsid w:val="004C14C1"/>
    <w:rsid w:val="005149D6"/>
    <w:rsid w:val="00603B4B"/>
    <w:rsid w:val="006168A5"/>
    <w:rsid w:val="00632916"/>
    <w:rsid w:val="00677B0A"/>
    <w:rsid w:val="006D578D"/>
    <w:rsid w:val="007744D1"/>
    <w:rsid w:val="00796A48"/>
    <w:rsid w:val="00804558"/>
    <w:rsid w:val="0083331D"/>
    <w:rsid w:val="00834EE8"/>
    <w:rsid w:val="00854EDE"/>
    <w:rsid w:val="00945D71"/>
    <w:rsid w:val="00975A44"/>
    <w:rsid w:val="009D1D02"/>
    <w:rsid w:val="00A34D0B"/>
    <w:rsid w:val="00A35E3A"/>
    <w:rsid w:val="00AD5712"/>
    <w:rsid w:val="00AD76C9"/>
    <w:rsid w:val="00B25923"/>
    <w:rsid w:val="00B67327"/>
    <w:rsid w:val="00B82A77"/>
    <w:rsid w:val="00BE4E7C"/>
    <w:rsid w:val="00C4169A"/>
    <w:rsid w:val="00C80452"/>
    <w:rsid w:val="00C835BF"/>
    <w:rsid w:val="00C85791"/>
    <w:rsid w:val="00CC4B3C"/>
    <w:rsid w:val="00CC5930"/>
    <w:rsid w:val="00DB4A2F"/>
    <w:rsid w:val="00F3520C"/>
    <w:rsid w:val="00FA105D"/>
    <w:rsid w:val="00FD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116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E3A"/>
    <w:rPr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045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452"/>
    <w:rPr>
      <w:rFonts w:ascii="Lucida Grande" w:hAnsi="Lucida Grande" w:cs="Lucida Grande"/>
      <w:sz w:val="18"/>
      <w:szCs w:val="18"/>
      <w:lang w:val="sv-SE"/>
    </w:rPr>
  </w:style>
  <w:style w:type="character" w:styleId="Strong">
    <w:name w:val="Strong"/>
    <w:basedOn w:val="DefaultParagraphFont"/>
    <w:uiPriority w:val="22"/>
    <w:qFormat/>
    <w:rsid w:val="00C8045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804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452"/>
    <w:rPr>
      <w:lang w:val="sv-SE"/>
    </w:rPr>
  </w:style>
  <w:style w:type="paragraph" w:styleId="Footer">
    <w:name w:val="footer"/>
    <w:basedOn w:val="Normal"/>
    <w:link w:val="FooterChar"/>
    <w:uiPriority w:val="99"/>
    <w:unhideWhenUsed/>
    <w:rsid w:val="00C804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452"/>
    <w:rPr>
      <w:lang w:val="sv-SE"/>
    </w:rPr>
  </w:style>
  <w:style w:type="character" w:styleId="Hyperlink">
    <w:name w:val="Hyperlink"/>
    <w:basedOn w:val="DefaultParagraphFont"/>
    <w:uiPriority w:val="99"/>
    <w:unhideWhenUsed/>
    <w:rsid w:val="00C804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045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452"/>
    <w:rPr>
      <w:rFonts w:ascii="Lucida Grande" w:hAnsi="Lucida Grande" w:cs="Lucida Grande"/>
      <w:sz w:val="18"/>
      <w:szCs w:val="18"/>
      <w:lang w:val="sv-SE"/>
    </w:rPr>
  </w:style>
  <w:style w:type="character" w:styleId="Strong">
    <w:name w:val="Strong"/>
    <w:basedOn w:val="DefaultParagraphFont"/>
    <w:uiPriority w:val="22"/>
    <w:qFormat/>
    <w:rsid w:val="00C8045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804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452"/>
    <w:rPr>
      <w:lang w:val="sv-SE"/>
    </w:rPr>
  </w:style>
  <w:style w:type="paragraph" w:styleId="Footer">
    <w:name w:val="footer"/>
    <w:basedOn w:val="Normal"/>
    <w:link w:val="FooterChar"/>
    <w:uiPriority w:val="99"/>
    <w:unhideWhenUsed/>
    <w:rsid w:val="00C804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452"/>
    <w:rPr>
      <w:lang w:val="sv-SE"/>
    </w:rPr>
  </w:style>
  <w:style w:type="character" w:styleId="Hyperlink">
    <w:name w:val="Hyperlink"/>
    <w:basedOn w:val="DefaultParagraphFont"/>
    <w:uiPriority w:val="99"/>
    <w:unhideWhenUsed/>
    <w:rsid w:val="00C804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youtube.com/watch?v=ht6HyKXMEzA" TargetMode="External"/><Relationship Id="rId12" Type="http://schemas.openxmlformats.org/officeDocument/2006/relationships/hyperlink" Target="https://twitter.com/Belysningsbr" TargetMode="External"/><Relationship Id="rId13" Type="http://schemas.openxmlformats.org/officeDocument/2006/relationships/image" Target="media/image2.jpeg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http://www.youtube.com/watch?v=ht6HyKXMEz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lysningsbranschen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D8692-BC12-C046-8A4A-5B8F86BE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379</Words>
  <Characters>2164</Characters>
  <Application>Microsoft Macintosh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Hill &amp; Knowlton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Yan-Yan Tong</dc:creator>
  <cp:lastModifiedBy>Maja Stridsberg</cp:lastModifiedBy>
  <cp:revision>12</cp:revision>
  <cp:lastPrinted>2014-03-25T13:33:00Z</cp:lastPrinted>
  <dcterms:created xsi:type="dcterms:W3CDTF">2014-03-20T10:27:00Z</dcterms:created>
  <dcterms:modified xsi:type="dcterms:W3CDTF">2014-03-25T13:33:00Z</dcterms:modified>
</cp:coreProperties>
</file>