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608EF655" w:rsidR="00566338" w:rsidRPr="00E92EF7" w:rsidRDefault="000A0D27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/>
          <w:color w:val="003C6A"/>
          <w:sz w:val="44"/>
        </w:rPr>
        <w:t>Kraftpriset krossar alla rekord</w:t>
      </w:r>
      <w:r>
        <w:rPr>
          <w:rFonts w:ascii="Arial" w:hAnsi="Arial"/>
          <w:color w:val="003C6A"/>
          <w:sz w:val="44"/>
        </w:rPr>
        <w:tab/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04E62C15" w14:textId="2C3321ED" w:rsidR="00DD230E" w:rsidRPr="00E92EF7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>
        <w:rPr>
          <w:rFonts w:ascii="Arial" w:hAnsi="Arial"/>
        </w:rPr>
        <w:t xml:space="preserve">(Kristiansand, 29 april 2022) </w:t>
      </w:r>
    </w:p>
    <w:p w14:paraId="487F6058" w14:textId="678D1190" w:rsidR="000A0D27" w:rsidRDefault="00606E8E" w:rsidP="000A0D27">
      <w:r>
        <w:rPr>
          <w:rFonts w:ascii="Arial" w:hAnsi="Arial"/>
          <w:b/>
          <w:sz w:val="28"/>
        </w:rPr>
        <w:br/>
      </w:r>
    </w:p>
    <w:p w14:paraId="5E39ACF5" w14:textId="7D5BB91C" w:rsidR="00F95006" w:rsidRPr="00F95006" w:rsidRDefault="00F95006" w:rsidP="00F95006">
      <w:pPr>
        <w:spacing w:after="0"/>
        <w:rPr>
          <w:rFonts w:ascii="Arial" w:hAnsi="Arial" w:cs="Arial"/>
        </w:rPr>
      </w:pPr>
      <w:r>
        <w:rPr>
          <w:rFonts w:ascii="Arial" w:hAnsi="Arial"/>
        </w:rPr>
        <w:t>Systempriset för april blev 133,8 EUR/MWh. Det krossar det förra rekordet på 53 EUR/MWh satt i april 2011 med god marginal. Orsaken till den höga prisnivån är energikrisen i Europa som är kopplad till konflikten med Ryssland.</w:t>
      </w:r>
    </w:p>
    <w:p w14:paraId="65AD1742" w14:textId="77777777" w:rsidR="00F95006" w:rsidRPr="00F95006" w:rsidRDefault="00F95006" w:rsidP="00F95006">
      <w:pPr>
        <w:spacing w:after="0"/>
        <w:rPr>
          <w:rFonts w:ascii="Arial" w:hAnsi="Arial" w:cs="Arial"/>
        </w:rPr>
      </w:pPr>
    </w:p>
    <w:p w14:paraId="72F773F4" w14:textId="4C32A0E4" w:rsidR="00437390" w:rsidRDefault="00F95006" w:rsidP="00F95006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Priset i södra Norge blev 180 EUR/MWh. Detta är skyhögt över alla tidigare prisnivåer. Priset i södra Norge är och har alltid </w:t>
      </w:r>
      <w:r w:rsidR="006B3F41">
        <w:rPr>
          <w:rFonts w:ascii="Arial" w:hAnsi="Arial"/>
        </w:rPr>
        <w:t xml:space="preserve">varit </w:t>
      </w:r>
      <w:r>
        <w:rPr>
          <w:rFonts w:ascii="Arial" w:hAnsi="Arial"/>
        </w:rPr>
        <w:t xml:space="preserve">påverkat av priset i Europa. De flesta dagarna i april var spotpriset i till exempel Storbritannien och Tyskland högre än elpriset i södra Norge, med undantag för påsklovet. Kraften flödar dit priset är högst, vilket betyder att vi sammantaget exporterar kraft till Europa från Norge. I mellersta Norge landade elpriset i april på 46,9 EUR/MWh, något som nästan tangerar rekordet från 2011. </w:t>
      </w:r>
    </w:p>
    <w:p w14:paraId="165D66A3" w14:textId="77777777" w:rsidR="00437390" w:rsidRDefault="00437390" w:rsidP="00F95006">
      <w:pPr>
        <w:spacing w:after="0"/>
        <w:rPr>
          <w:rFonts w:ascii="Arial" w:hAnsi="Arial" w:cs="Arial"/>
        </w:rPr>
      </w:pPr>
    </w:p>
    <w:p w14:paraId="243E0F51" w14:textId="769208A5" w:rsidR="00437390" w:rsidRPr="00437390" w:rsidRDefault="00AC4FB8" w:rsidP="00F9500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Gaspriserna i relation till Ryssland</w:t>
      </w:r>
    </w:p>
    <w:p w14:paraId="5D9BC76F" w14:textId="2027719B" w:rsidR="00F95006" w:rsidRPr="00F95006" w:rsidRDefault="00F95006" w:rsidP="00F95006">
      <w:pPr>
        <w:spacing w:after="0"/>
        <w:rPr>
          <w:rFonts w:ascii="Arial" w:hAnsi="Arial" w:cs="Arial"/>
        </w:rPr>
      </w:pPr>
      <w:r>
        <w:rPr>
          <w:rFonts w:ascii="Arial" w:hAnsi="Arial"/>
        </w:rPr>
        <w:t>När det gäller elpriset handlar det i praktiken nu enbart om kriget i Ukraina och hur gaspriset blir i relation till Ryssland. VI förväntar oss att energileveranserna från Ryssland kommer att avbrytas och återupptas under en lång period framöver. Detta förväntar sig även marknaden. Överraskningen hittills är att gasleveranserna i stort sett har fortsatt som normalt trots kriget. Inte heller kol eller olja har stoppats.</w:t>
      </w:r>
    </w:p>
    <w:p w14:paraId="3C3EDE2B" w14:textId="77777777" w:rsidR="00F95006" w:rsidRPr="00F95006" w:rsidRDefault="00F95006" w:rsidP="00F95006">
      <w:pPr>
        <w:spacing w:after="0"/>
        <w:rPr>
          <w:rFonts w:ascii="Arial" w:hAnsi="Arial" w:cs="Arial"/>
        </w:rPr>
      </w:pPr>
    </w:p>
    <w:p w14:paraId="4A178FBD" w14:textId="7EAFC913" w:rsidR="00290C69" w:rsidRDefault="00F95006" w:rsidP="00F95006">
      <w:pPr>
        <w:spacing w:after="0"/>
        <w:rPr>
          <w:rFonts w:ascii="Arial" w:hAnsi="Arial" w:cs="Arial"/>
        </w:rPr>
      </w:pPr>
      <w:r>
        <w:rPr>
          <w:rFonts w:ascii="Arial" w:hAnsi="Arial"/>
        </w:rPr>
        <w:t>Om gasförsörjningen från Ryssland avbryts kommer elpriset i södra Norge (och i Europa) öka till någonstans mellan 3 och 5 kr/kWh. Om det motsatta inträffar, det vill säga att gasen fortsätter att flöda som den har gjort hittills, tror vi att priserna framöver blir något lägre än de blev i april. I nuläget tror marknaden på ca 1,5 kr/kWh för de kommande 12 månaderna.</w:t>
      </w: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1E7F378E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Om Entelios Nordic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Entelios erbjuder ren energi, spetskompetens och teknologi som gör det möjligt för industribolag samt små och stora företag i näringslivet och offentliga verksamhet att bli ledande på området klimatvänliga energilösningar.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Kärnverksamheten är styrning av och handel med förnybar energi på den nordiska och europeiska elmarknaden å kundernas vägnar.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4C1B718F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Entelios Nordic har 72 anställda fördelade på sex platser (Oslo, Arendal, Kristiansand, Stockholm, Göteborg och Vantaa)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lastRenderedPageBreak/>
        <w:t>I Norden har Entelios ansvar för en kundportfölj på över 20 TWh (årsförbrukning för ca 1,3 miljoner hushåll).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Bolaget erbjuder alla uppdragsgivare en 100 % förnybar energi-garanti.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Entelios är ett helägt dotterbolag till </w:t>
      </w:r>
      <w:hyperlink r:id="rId8" w:history="1">
        <w:r>
          <w:rPr>
            <w:rStyle w:val="Hyperkobling"/>
            <w:rFonts w:ascii="Arial" w:hAnsi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F8E6" w14:textId="77777777" w:rsidR="004E527E" w:rsidRDefault="004E527E" w:rsidP="0002014D">
      <w:pPr>
        <w:spacing w:after="0" w:line="240" w:lineRule="auto"/>
      </w:pPr>
      <w:r>
        <w:separator/>
      </w:r>
    </w:p>
  </w:endnote>
  <w:endnote w:type="continuationSeparator" w:id="0">
    <w:p w14:paraId="5A119F42" w14:textId="77777777" w:rsidR="004E527E" w:rsidRDefault="004E527E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3D2F116C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/>
        <w:noProof/>
        <w:color w:val="003C6A"/>
        <w:lang w:val="nb-NO"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D0A227" wp14:editId="3EA7520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a16482e877e045f64535f81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16D70ADB" w:rsidR="00EA2C0C" w:rsidRPr="00E57574" w:rsidRDefault="00E57574" w:rsidP="00E5757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1a16482e877e045f64535f81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6EDBB366" w14:textId="16D70ADB" w:rsidR="00EA2C0C" w:rsidRPr="00E57574" w:rsidRDefault="00E57574" w:rsidP="00E5757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color w:val="003C6A"/>
      </w:rPr>
      <w:t>Entelios priskommentar 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495A" w14:textId="77777777" w:rsidR="004E527E" w:rsidRDefault="004E527E" w:rsidP="0002014D">
      <w:pPr>
        <w:spacing w:after="0" w:line="240" w:lineRule="auto"/>
      </w:pPr>
      <w:r>
        <w:separator/>
      </w:r>
    </w:p>
  </w:footnote>
  <w:footnote w:type="continuationSeparator" w:id="0">
    <w:p w14:paraId="21756A2F" w14:textId="77777777" w:rsidR="004E527E" w:rsidRDefault="004E527E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noProof/>
        <w:sz w:val="20"/>
        <w:lang w:val="nb-NO" w:eastAsia="nb-NO"/>
      </w:rPr>
      <w:drawing>
        <wp:anchor distT="0" distB="0" distL="114300" distR="114300" simplePos="0" relativeHeight="251657216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276E3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276E3">
      <w:rPr>
        <w:rFonts w:ascii="Arial" w:hAnsi="Arial"/>
        <w:b/>
        <w:sz w:val="20"/>
        <w:lang w:val="en-US"/>
      </w:rPr>
      <w:t>Entelios AS</w:t>
    </w:r>
    <w:r w:rsidRPr="003276E3">
      <w:rPr>
        <w:rFonts w:ascii="Arial" w:hAnsi="Arial"/>
        <w:b/>
        <w:sz w:val="20"/>
        <w:lang w:val="en-US"/>
      </w:rPr>
      <w:tab/>
      <w:t>A part of Agder Energi</w:t>
    </w:r>
    <w:r w:rsidRPr="003276E3">
      <w:rPr>
        <w:rFonts w:ascii="Arial" w:hAnsi="Arial"/>
        <w:sz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51829">
    <w:abstractNumId w:val="0"/>
  </w:num>
  <w:num w:numId="2" w16cid:durableId="143856507">
    <w:abstractNumId w:val="11"/>
  </w:num>
  <w:num w:numId="3" w16cid:durableId="1672296079">
    <w:abstractNumId w:val="9"/>
  </w:num>
  <w:num w:numId="4" w16cid:durableId="226380140">
    <w:abstractNumId w:val="7"/>
  </w:num>
  <w:num w:numId="5" w16cid:durableId="272909339">
    <w:abstractNumId w:val="2"/>
  </w:num>
  <w:num w:numId="6" w16cid:durableId="1851096735">
    <w:abstractNumId w:val="3"/>
  </w:num>
  <w:num w:numId="7" w16cid:durableId="1550454969">
    <w:abstractNumId w:val="10"/>
  </w:num>
  <w:num w:numId="8" w16cid:durableId="1402213125">
    <w:abstractNumId w:val="4"/>
  </w:num>
  <w:num w:numId="9" w16cid:durableId="1078526892">
    <w:abstractNumId w:val="1"/>
  </w:num>
  <w:num w:numId="10" w16cid:durableId="522402745">
    <w:abstractNumId w:val="6"/>
  </w:num>
  <w:num w:numId="11" w16cid:durableId="1564221490">
    <w:abstractNumId w:val="5"/>
  </w:num>
  <w:num w:numId="12" w16cid:durableId="430441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4E"/>
    <w:rsid w:val="00005080"/>
    <w:rsid w:val="0000605E"/>
    <w:rsid w:val="00010282"/>
    <w:rsid w:val="0001035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DA"/>
    <w:rsid w:val="00096305"/>
    <w:rsid w:val="000A017D"/>
    <w:rsid w:val="000A0D27"/>
    <w:rsid w:val="000A3CF3"/>
    <w:rsid w:val="000A5475"/>
    <w:rsid w:val="000A5D27"/>
    <w:rsid w:val="000B1DA7"/>
    <w:rsid w:val="000B32D7"/>
    <w:rsid w:val="000B34B0"/>
    <w:rsid w:val="000B454E"/>
    <w:rsid w:val="000B7BA3"/>
    <w:rsid w:val="000C15E6"/>
    <w:rsid w:val="000C3835"/>
    <w:rsid w:val="000C4280"/>
    <w:rsid w:val="000C48EF"/>
    <w:rsid w:val="000C7279"/>
    <w:rsid w:val="000D0547"/>
    <w:rsid w:val="000D38AD"/>
    <w:rsid w:val="000D42DB"/>
    <w:rsid w:val="000D498F"/>
    <w:rsid w:val="000D4D0D"/>
    <w:rsid w:val="000D6808"/>
    <w:rsid w:val="000D7820"/>
    <w:rsid w:val="000E06AC"/>
    <w:rsid w:val="000E2534"/>
    <w:rsid w:val="000E314C"/>
    <w:rsid w:val="000E5E93"/>
    <w:rsid w:val="000F264F"/>
    <w:rsid w:val="000F28A9"/>
    <w:rsid w:val="000F2DB5"/>
    <w:rsid w:val="000F33CA"/>
    <w:rsid w:val="000F494D"/>
    <w:rsid w:val="000F4FA3"/>
    <w:rsid w:val="0010229F"/>
    <w:rsid w:val="00102878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74C2"/>
    <w:rsid w:val="00162C3F"/>
    <w:rsid w:val="0016513F"/>
    <w:rsid w:val="00165995"/>
    <w:rsid w:val="00165D28"/>
    <w:rsid w:val="00170994"/>
    <w:rsid w:val="00170CCF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C43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08FD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F3E"/>
    <w:rsid w:val="00252483"/>
    <w:rsid w:val="00253FAE"/>
    <w:rsid w:val="00255161"/>
    <w:rsid w:val="002573F6"/>
    <w:rsid w:val="00261983"/>
    <w:rsid w:val="0026219F"/>
    <w:rsid w:val="00262395"/>
    <w:rsid w:val="002632C7"/>
    <w:rsid w:val="00264BC2"/>
    <w:rsid w:val="002665BF"/>
    <w:rsid w:val="00272962"/>
    <w:rsid w:val="002729E1"/>
    <w:rsid w:val="00272AC3"/>
    <w:rsid w:val="00272AE4"/>
    <w:rsid w:val="00273504"/>
    <w:rsid w:val="00273EFF"/>
    <w:rsid w:val="00282F9F"/>
    <w:rsid w:val="00285989"/>
    <w:rsid w:val="00285E48"/>
    <w:rsid w:val="002877F0"/>
    <w:rsid w:val="00290C69"/>
    <w:rsid w:val="00291930"/>
    <w:rsid w:val="00291F80"/>
    <w:rsid w:val="002927E8"/>
    <w:rsid w:val="002929AA"/>
    <w:rsid w:val="00293FB5"/>
    <w:rsid w:val="002946B5"/>
    <w:rsid w:val="002948CA"/>
    <w:rsid w:val="002957D2"/>
    <w:rsid w:val="0029616C"/>
    <w:rsid w:val="002A0075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25AB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1C0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6E3"/>
    <w:rsid w:val="00327BB0"/>
    <w:rsid w:val="00330ACC"/>
    <w:rsid w:val="003401C8"/>
    <w:rsid w:val="00341DF2"/>
    <w:rsid w:val="00344495"/>
    <w:rsid w:val="00344A19"/>
    <w:rsid w:val="003452EC"/>
    <w:rsid w:val="00353101"/>
    <w:rsid w:val="00354309"/>
    <w:rsid w:val="00354B4D"/>
    <w:rsid w:val="00354F5B"/>
    <w:rsid w:val="0035551C"/>
    <w:rsid w:val="00355FB6"/>
    <w:rsid w:val="0035656C"/>
    <w:rsid w:val="003579EC"/>
    <w:rsid w:val="00357A97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C62"/>
    <w:rsid w:val="0037529A"/>
    <w:rsid w:val="0038279D"/>
    <w:rsid w:val="00382A1D"/>
    <w:rsid w:val="00384AFC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701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37390"/>
    <w:rsid w:val="00440EF8"/>
    <w:rsid w:val="00443E80"/>
    <w:rsid w:val="00445E5E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2458"/>
    <w:rsid w:val="0046383D"/>
    <w:rsid w:val="00465CD8"/>
    <w:rsid w:val="00466446"/>
    <w:rsid w:val="00470CC2"/>
    <w:rsid w:val="00472EB2"/>
    <w:rsid w:val="00477F95"/>
    <w:rsid w:val="00485DC9"/>
    <w:rsid w:val="0049062E"/>
    <w:rsid w:val="004918B1"/>
    <w:rsid w:val="00493428"/>
    <w:rsid w:val="004976D8"/>
    <w:rsid w:val="004A2D64"/>
    <w:rsid w:val="004A3590"/>
    <w:rsid w:val="004B101C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527E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6A2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AA7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1520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2F2"/>
    <w:rsid w:val="006169F3"/>
    <w:rsid w:val="00617DA8"/>
    <w:rsid w:val="00621F69"/>
    <w:rsid w:val="0062526E"/>
    <w:rsid w:val="00633293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3511"/>
    <w:rsid w:val="00664BBA"/>
    <w:rsid w:val="0066611E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4644"/>
    <w:rsid w:val="00684B4C"/>
    <w:rsid w:val="0068735E"/>
    <w:rsid w:val="0069231B"/>
    <w:rsid w:val="006929A9"/>
    <w:rsid w:val="00693C51"/>
    <w:rsid w:val="0069406A"/>
    <w:rsid w:val="0069605B"/>
    <w:rsid w:val="006964C3"/>
    <w:rsid w:val="006965C0"/>
    <w:rsid w:val="00697F40"/>
    <w:rsid w:val="006A7587"/>
    <w:rsid w:val="006B3434"/>
    <w:rsid w:val="006B3F41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C7372"/>
    <w:rsid w:val="006D170E"/>
    <w:rsid w:val="006D5B00"/>
    <w:rsid w:val="006E0665"/>
    <w:rsid w:val="006E1D15"/>
    <w:rsid w:val="006E4ACA"/>
    <w:rsid w:val="006E61A5"/>
    <w:rsid w:val="006E6C74"/>
    <w:rsid w:val="006E6D29"/>
    <w:rsid w:val="006F0A5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3F6C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57C6"/>
    <w:rsid w:val="0082692B"/>
    <w:rsid w:val="008307DC"/>
    <w:rsid w:val="0083179F"/>
    <w:rsid w:val="00832EAA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0A72"/>
    <w:rsid w:val="00851B85"/>
    <w:rsid w:val="00854FEC"/>
    <w:rsid w:val="00856197"/>
    <w:rsid w:val="0085732F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20D4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0647"/>
    <w:rsid w:val="00940C9F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08E7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B2F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6F74"/>
    <w:rsid w:val="00A576DB"/>
    <w:rsid w:val="00A61EF9"/>
    <w:rsid w:val="00A6327D"/>
    <w:rsid w:val="00A66747"/>
    <w:rsid w:val="00A66BD8"/>
    <w:rsid w:val="00A670DE"/>
    <w:rsid w:val="00A7076B"/>
    <w:rsid w:val="00A70F29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C71"/>
    <w:rsid w:val="00AA1FBC"/>
    <w:rsid w:val="00AA35B6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4FB8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AE1"/>
    <w:rsid w:val="00AE6B27"/>
    <w:rsid w:val="00AE6F95"/>
    <w:rsid w:val="00AE7869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4F06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A7C8B"/>
    <w:rsid w:val="00BB005A"/>
    <w:rsid w:val="00BB2E61"/>
    <w:rsid w:val="00BB3047"/>
    <w:rsid w:val="00BB3D4D"/>
    <w:rsid w:val="00BB59DA"/>
    <w:rsid w:val="00BC036A"/>
    <w:rsid w:val="00BC04BA"/>
    <w:rsid w:val="00BC18B5"/>
    <w:rsid w:val="00BC2296"/>
    <w:rsid w:val="00BC39E7"/>
    <w:rsid w:val="00BC4269"/>
    <w:rsid w:val="00BC4A42"/>
    <w:rsid w:val="00BC67F5"/>
    <w:rsid w:val="00BC7BFE"/>
    <w:rsid w:val="00BC7CBC"/>
    <w:rsid w:val="00BD522A"/>
    <w:rsid w:val="00BD6BA5"/>
    <w:rsid w:val="00BD72E1"/>
    <w:rsid w:val="00BD7F69"/>
    <w:rsid w:val="00BE1E38"/>
    <w:rsid w:val="00BE429D"/>
    <w:rsid w:val="00BE6B59"/>
    <w:rsid w:val="00BE77F9"/>
    <w:rsid w:val="00BF1012"/>
    <w:rsid w:val="00BF3E5E"/>
    <w:rsid w:val="00BF4508"/>
    <w:rsid w:val="00BF7050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64CF"/>
    <w:rsid w:val="00C51879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577"/>
    <w:rsid w:val="00C71E19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16C51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0898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3ABA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3E14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98D"/>
    <w:rsid w:val="00DF1CCE"/>
    <w:rsid w:val="00DF77D6"/>
    <w:rsid w:val="00E01FA7"/>
    <w:rsid w:val="00E0267E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1CAA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D7"/>
    <w:rsid w:val="00E44721"/>
    <w:rsid w:val="00E45B1B"/>
    <w:rsid w:val="00E46AC5"/>
    <w:rsid w:val="00E5044B"/>
    <w:rsid w:val="00E50714"/>
    <w:rsid w:val="00E53214"/>
    <w:rsid w:val="00E54417"/>
    <w:rsid w:val="00E565AA"/>
    <w:rsid w:val="00E56859"/>
    <w:rsid w:val="00E570B8"/>
    <w:rsid w:val="00E57574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9011C"/>
    <w:rsid w:val="00E90C0A"/>
    <w:rsid w:val="00E90DAD"/>
    <w:rsid w:val="00E927B9"/>
    <w:rsid w:val="00E92CEF"/>
    <w:rsid w:val="00E92EF7"/>
    <w:rsid w:val="00E93DAD"/>
    <w:rsid w:val="00E95866"/>
    <w:rsid w:val="00E95D39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B6D02"/>
    <w:rsid w:val="00EC1AA5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E7C01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254"/>
    <w:rsid w:val="00F22356"/>
    <w:rsid w:val="00F22F52"/>
    <w:rsid w:val="00F236B2"/>
    <w:rsid w:val="00F242A2"/>
    <w:rsid w:val="00F27974"/>
    <w:rsid w:val="00F31754"/>
    <w:rsid w:val="00F32162"/>
    <w:rsid w:val="00F34146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2BC1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006"/>
    <w:rsid w:val="00F95FB9"/>
    <w:rsid w:val="00F96981"/>
    <w:rsid w:val="00F96BE1"/>
    <w:rsid w:val="00FA1CAB"/>
    <w:rsid w:val="00FA5294"/>
    <w:rsid w:val="00FA56A9"/>
    <w:rsid w:val="00FB0457"/>
    <w:rsid w:val="00FB1529"/>
    <w:rsid w:val="00FB1A5D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22C4"/>
    <w:rsid w:val="00FF44B8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1</TotalTime>
  <Pages>2</Pages>
  <Words>384</Words>
  <Characters>2036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2</cp:revision>
  <cp:lastPrinted>2016-06-29T18:53:00Z</cp:lastPrinted>
  <dcterms:created xsi:type="dcterms:W3CDTF">2022-05-04T09:10:00Z</dcterms:created>
  <dcterms:modified xsi:type="dcterms:W3CDTF">2022-05-04T09:10:00Z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NewReviewCycle">
    <vt:lpwstr/>
  </property>
  <property fmtid="{D5CDD505-2E9C-101B-9397-08002B2CF9AE}" pid="4" name="MSIP_Label_0b9f4afd-f22f-4e0c-9866-08e785c7ee22_Enabled">
    <vt:lpwstr>true</vt:lpwstr>
  </property>
  <property fmtid="{D5CDD505-2E9C-101B-9397-08002B2CF9AE}" pid="5" name="MSIP_Label_0b9f4afd-f22f-4e0c-9866-08e785c7ee22_SetDate">
    <vt:lpwstr>2022-05-04T09:10:12Z</vt:lpwstr>
  </property>
  <property fmtid="{D5CDD505-2E9C-101B-9397-08002B2CF9AE}" pid="6" name="MSIP_Label_0b9f4afd-f22f-4e0c-9866-08e785c7ee22_Method">
    <vt:lpwstr>Standard</vt:lpwstr>
  </property>
  <property fmtid="{D5CDD505-2E9C-101B-9397-08002B2CF9AE}" pid="7" name="MSIP_Label_0b9f4afd-f22f-4e0c-9866-08e785c7ee22_Name">
    <vt:lpwstr>Internal</vt:lpwstr>
  </property>
  <property fmtid="{D5CDD505-2E9C-101B-9397-08002B2CF9AE}" pid="8" name="MSIP_Label_0b9f4afd-f22f-4e0c-9866-08e785c7ee22_SiteId">
    <vt:lpwstr>35de1f6f-7463-4230-b310-c6161e75518a</vt:lpwstr>
  </property>
  <property fmtid="{D5CDD505-2E9C-101B-9397-08002B2CF9AE}" pid="9" name="MSIP_Label_0b9f4afd-f22f-4e0c-9866-08e785c7ee22_ActionId">
    <vt:lpwstr>cb845f6f-de3e-46e3-8b11-e351864d0ac1</vt:lpwstr>
  </property>
  <property fmtid="{D5CDD505-2E9C-101B-9397-08002B2CF9AE}" pid="10" name="MSIP_Label_0b9f4afd-f22f-4e0c-9866-08e785c7ee22_ContentBits">
    <vt:lpwstr>2</vt:lpwstr>
  </property>
</Properties>
</file>