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3AA" w:rsidRPr="00BB4DDE" w:rsidRDefault="00B643AA" w:rsidP="00B643AA">
      <w:pPr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BB4DDE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Ministern invigde Solvåg</w:t>
      </w:r>
      <w:r w:rsidR="002113B8" w:rsidRPr="00BB4DDE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</w:t>
      </w:r>
    </w:p>
    <w:p w:rsidR="00B643AA" w:rsidRPr="00BB4DDE" w:rsidRDefault="00B643AA" w:rsidP="00B643AA">
      <w:pPr>
        <w:rPr>
          <w:rFonts w:asciiTheme="minorHAnsi" w:hAnsiTheme="minorHAnsi" w:cstheme="minorHAnsi"/>
          <w:color w:val="000000" w:themeColor="text1"/>
        </w:rPr>
      </w:pPr>
    </w:p>
    <w:p w:rsidR="00B643AA" w:rsidRPr="00BB4DDE" w:rsidRDefault="000E7F27" w:rsidP="00B643AA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BB4D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Solcellsparken</w:t>
      </w:r>
      <w:r w:rsidR="00B643AA" w:rsidRPr="00BB4D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Solvåg</w:t>
      </w:r>
      <w:r w:rsidR="00943B0B" w:rsidRPr="00BB4D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vid Piteå Science Park</w:t>
      </w:r>
      <w:r w:rsidR="00B643AA" w:rsidRPr="00BB4D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invigdes under torsdagen av energiminister Ibrahim </w:t>
      </w:r>
      <w:proofErr w:type="spellStart"/>
      <w:r w:rsidR="00B643AA" w:rsidRPr="00BB4D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Baylan</w:t>
      </w:r>
      <w:proofErr w:type="spellEnd"/>
      <w:r w:rsidR="00B643AA" w:rsidRPr="00BB4D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som uttryckte stor tacksamhet över satsningen.</w:t>
      </w:r>
    </w:p>
    <w:p w:rsidR="00B643AA" w:rsidRPr="00BB4DDE" w:rsidRDefault="00B643AA" w:rsidP="00B643AA">
      <w:pPr>
        <w:pStyle w:val="Liststycke"/>
        <w:numPr>
          <w:ilvl w:val="0"/>
          <w:numId w:val="4"/>
        </w:numPr>
        <w:rPr>
          <w:rStyle w:val="Betoning"/>
          <w:rFonts w:asciiTheme="minorHAnsi" w:hAnsiTheme="minorHAnsi" w:cstheme="minorHAnsi"/>
          <w:b/>
          <w:i w:val="0"/>
          <w:iCs w:val="0"/>
          <w:color w:val="000000" w:themeColor="text1"/>
          <w:sz w:val="28"/>
          <w:szCs w:val="28"/>
        </w:rPr>
      </w:pPr>
      <w:r w:rsidRPr="00BB4DDE">
        <w:rPr>
          <w:rFonts w:asciiTheme="minorHAnsi" w:hAnsiTheme="minorHAnsi" w:cstheme="minorHAnsi"/>
          <w:b/>
          <w:sz w:val="28"/>
          <w:szCs w:val="28"/>
        </w:rPr>
        <w:t xml:space="preserve">Den här typen av forskningsinvesteringar </w:t>
      </w:r>
      <w:r w:rsidR="0097668A" w:rsidRPr="00BB4DDE">
        <w:rPr>
          <w:rFonts w:asciiTheme="minorHAnsi" w:hAnsiTheme="minorHAnsi" w:cstheme="minorHAnsi"/>
          <w:b/>
          <w:sz w:val="28"/>
          <w:szCs w:val="28"/>
        </w:rPr>
        <w:t xml:space="preserve">är </w:t>
      </w:r>
      <w:r w:rsidRPr="00BB4DDE">
        <w:rPr>
          <w:rFonts w:asciiTheme="minorHAnsi" w:hAnsiTheme="minorHAnsi" w:cstheme="minorHAnsi"/>
          <w:b/>
          <w:sz w:val="28"/>
          <w:szCs w:val="28"/>
        </w:rPr>
        <w:t xml:space="preserve">oerhört centrala för framtiden. </w:t>
      </w:r>
    </w:p>
    <w:p w:rsidR="00B643AA" w:rsidRPr="00BB4DDE" w:rsidRDefault="00B643AA" w:rsidP="00B643AA">
      <w:pPr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</w:pPr>
    </w:p>
    <w:p w:rsidR="00F11755" w:rsidRPr="00BB4DDE" w:rsidRDefault="007B04F9" w:rsidP="00F11755">
      <w:pPr>
        <w:rPr>
          <w:rFonts w:asciiTheme="minorHAnsi" w:hAnsiTheme="minorHAnsi" w:cstheme="minorHAnsi"/>
        </w:rPr>
      </w:pPr>
      <w:r w:rsidRPr="00BB4DDE">
        <w:rPr>
          <w:rFonts w:asciiTheme="minorHAnsi" w:hAnsiTheme="minorHAnsi" w:cstheme="minorHAnsi"/>
          <w:color w:val="000000" w:themeColor="text1"/>
        </w:rPr>
        <w:t xml:space="preserve">Solen lyste </w:t>
      </w:r>
      <w:r w:rsidR="000E7F27" w:rsidRPr="00BB4DDE">
        <w:rPr>
          <w:rFonts w:asciiTheme="minorHAnsi" w:hAnsiTheme="minorHAnsi" w:cstheme="minorHAnsi"/>
          <w:color w:val="000000" w:themeColor="text1"/>
        </w:rPr>
        <w:t>s</w:t>
      </w:r>
      <w:r w:rsidRPr="00BB4DDE">
        <w:rPr>
          <w:rFonts w:asciiTheme="minorHAnsi" w:hAnsiTheme="minorHAnsi" w:cstheme="minorHAnsi"/>
          <w:color w:val="000000" w:themeColor="text1"/>
        </w:rPr>
        <w:t>om på beställning över</w:t>
      </w:r>
      <w:r w:rsidR="002113B8" w:rsidRPr="00BB4DDE">
        <w:rPr>
          <w:rFonts w:asciiTheme="minorHAnsi" w:hAnsiTheme="minorHAnsi" w:cstheme="minorHAnsi"/>
          <w:color w:val="000000" w:themeColor="text1"/>
        </w:rPr>
        <w:t xml:space="preserve"> parken och</w:t>
      </w:r>
      <w:r w:rsidRPr="00BB4DDE">
        <w:rPr>
          <w:rFonts w:asciiTheme="minorHAnsi" w:hAnsiTheme="minorHAnsi" w:cstheme="minorHAnsi"/>
          <w:color w:val="000000" w:themeColor="text1"/>
        </w:rPr>
        <w:t xml:space="preserve"> </w:t>
      </w:r>
      <w:r w:rsidR="00C6129F" w:rsidRPr="00BB4DDE">
        <w:rPr>
          <w:rFonts w:asciiTheme="minorHAnsi" w:hAnsiTheme="minorHAnsi" w:cstheme="minorHAnsi"/>
          <w:color w:val="000000" w:themeColor="text1"/>
        </w:rPr>
        <w:t>alla</w:t>
      </w:r>
      <w:r w:rsidRPr="00BB4DDE">
        <w:rPr>
          <w:rFonts w:asciiTheme="minorHAnsi" w:hAnsiTheme="minorHAnsi" w:cstheme="minorHAnsi"/>
          <w:color w:val="000000" w:themeColor="text1"/>
        </w:rPr>
        <w:t xml:space="preserve"> som </w:t>
      </w:r>
      <w:r w:rsidR="000E7F27" w:rsidRPr="00BB4DDE">
        <w:rPr>
          <w:rFonts w:asciiTheme="minorHAnsi" w:hAnsiTheme="minorHAnsi" w:cstheme="minorHAnsi"/>
          <w:color w:val="000000" w:themeColor="text1"/>
        </w:rPr>
        <w:t xml:space="preserve">sökt sig till </w:t>
      </w:r>
      <w:r w:rsidR="00943B0B" w:rsidRPr="00BB4DDE">
        <w:rPr>
          <w:rFonts w:asciiTheme="minorHAnsi" w:hAnsiTheme="minorHAnsi" w:cstheme="minorHAnsi"/>
          <w:color w:val="000000" w:themeColor="text1"/>
        </w:rPr>
        <w:t>området</w:t>
      </w:r>
      <w:r w:rsidR="000E7F27" w:rsidRPr="00BB4DDE">
        <w:rPr>
          <w:rFonts w:asciiTheme="minorHAnsi" w:hAnsiTheme="minorHAnsi" w:cstheme="minorHAnsi"/>
          <w:color w:val="000000" w:themeColor="text1"/>
        </w:rPr>
        <w:t xml:space="preserve"> för att ta del</w:t>
      </w:r>
      <w:r w:rsidR="00C6129F" w:rsidRPr="00BB4DDE">
        <w:rPr>
          <w:rFonts w:asciiTheme="minorHAnsi" w:hAnsiTheme="minorHAnsi" w:cstheme="minorHAnsi"/>
          <w:color w:val="000000" w:themeColor="text1"/>
        </w:rPr>
        <w:t xml:space="preserve"> av </w:t>
      </w:r>
      <w:r w:rsidR="000D7BCD" w:rsidRPr="00BB4DDE">
        <w:rPr>
          <w:rFonts w:asciiTheme="minorHAnsi" w:hAnsiTheme="minorHAnsi" w:cstheme="minorHAnsi"/>
          <w:color w:val="000000" w:themeColor="text1"/>
        </w:rPr>
        <w:t xml:space="preserve">invigningsceremonin. </w:t>
      </w:r>
      <w:r w:rsidR="000E7F27" w:rsidRPr="00BB4DDE">
        <w:rPr>
          <w:rFonts w:asciiTheme="minorHAnsi" w:hAnsiTheme="minorHAnsi" w:cstheme="minorHAnsi"/>
          <w:color w:val="000000" w:themeColor="text1"/>
        </w:rPr>
        <w:t xml:space="preserve">Energiminister Ibrahim </w:t>
      </w:r>
      <w:proofErr w:type="spellStart"/>
      <w:r w:rsidR="000E7F27" w:rsidRPr="00BB4DDE">
        <w:rPr>
          <w:rFonts w:asciiTheme="minorHAnsi" w:hAnsiTheme="minorHAnsi" w:cstheme="minorHAnsi"/>
          <w:color w:val="000000" w:themeColor="text1"/>
        </w:rPr>
        <w:t>Baylan</w:t>
      </w:r>
      <w:proofErr w:type="spellEnd"/>
      <w:r w:rsidR="000E7F27" w:rsidRPr="00BB4DDE">
        <w:rPr>
          <w:rFonts w:asciiTheme="minorHAnsi" w:hAnsiTheme="minorHAnsi" w:cstheme="minorHAnsi"/>
          <w:color w:val="000000" w:themeColor="text1"/>
        </w:rPr>
        <w:t xml:space="preserve"> </w:t>
      </w:r>
      <w:r w:rsidR="00F11755" w:rsidRPr="00BB4DDE">
        <w:rPr>
          <w:rFonts w:asciiTheme="minorHAnsi" w:hAnsiTheme="minorHAnsi" w:cstheme="minorHAnsi"/>
          <w:color w:val="000000" w:themeColor="text1"/>
        </w:rPr>
        <w:t xml:space="preserve">pekade </w:t>
      </w:r>
      <w:r w:rsidR="00452902" w:rsidRPr="00BB4DDE">
        <w:rPr>
          <w:rFonts w:asciiTheme="minorHAnsi" w:hAnsiTheme="minorHAnsi" w:cstheme="minorHAnsi"/>
          <w:color w:val="000000" w:themeColor="text1"/>
        </w:rPr>
        <w:t xml:space="preserve">i sitt tal </w:t>
      </w:r>
      <w:r w:rsidR="00FE4ECB" w:rsidRPr="00BB4DDE">
        <w:rPr>
          <w:rFonts w:asciiTheme="minorHAnsi" w:hAnsiTheme="minorHAnsi" w:cstheme="minorHAnsi"/>
          <w:color w:val="000000" w:themeColor="text1"/>
        </w:rPr>
        <w:t>p</w:t>
      </w:r>
      <w:r w:rsidR="00F11755" w:rsidRPr="00BB4DDE">
        <w:rPr>
          <w:rFonts w:asciiTheme="minorHAnsi" w:hAnsiTheme="minorHAnsi" w:cstheme="minorHAnsi"/>
          <w:color w:val="000000" w:themeColor="text1"/>
        </w:rPr>
        <w:t>å stora</w:t>
      </w:r>
      <w:r w:rsidR="00943B0B" w:rsidRPr="00BB4DDE">
        <w:rPr>
          <w:rFonts w:asciiTheme="minorHAnsi" w:hAnsiTheme="minorHAnsi" w:cstheme="minorHAnsi"/>
          <w:color w:val="000000" w:themeColor="text1"/>
        </w:rPr>
        <w:t xml:space="preserve"> globala</w:t>
      </w:r>
      <w:r w:rsidR="00F11755" w:rsidRPr="00BB4DDE">
        <w:rPr>
          <w:rFonts w:asciiTheme="minorHAnsi" w:hAnsiTheme="minorHAnsi" w:cstheme="minorHAnsi"/>
          <w:color w:val="000000" w:themeColor="text1"/>
        </w:rPr>
        <w:t xml:space="preserve"> utmaningar gällande miljön</w:t>
      </w:r>
      <w:r w:rsidR="00BA4624" w:rsidRPr="00BB4DDE">
        <w:rPr>
          <w:rFonts w:asciiTheme="minorHAnsi" w:hAnsiTheme="minorHAnsi" w:cstheme="minorHAnsi"/>
          <w:color w:val="000000" w:themeColor="text1"/>
        </w:rPr>
        <w:t>, klimatet</w:t>
      </w:r>
      <w:r w:rsidR="00F11755" w:rsidRPr="00BB4DDE">
        <w:rPr>
          <w:rFonts w:asciiTheme="minorHAnsi" w:hAnsiTheme="minorHAnsi" w:cstheme="minorHAnsi"/>
          <w:color w:val="000000" w:themeColor="text1"/>
        </w:rPr>
        <w:t xml:space="preserve"> och </w:t>
      </w:r>
      <w:r w:rsidR="00BA4624" w:rsidRPr="00BB4DDE">
        <w:rPr>
          <w:rFonts w:asciiTheme="minorHAnsi" w:hAnsiTheme="minorHAnsi" w:cstheme="minorHAnsi"/>
          <w:color w:val="000000" w:themeColor="text1"/>
        </w:rPr>
        <w:t>strävan efter ett fossilfritt samhälle</w:t>
      </w:r>
      <w:r w:rsidR="00F11755" w:rsidRPr="00BB4DDE">
        <w:rPr>
          <w:rFonts w:asciiTheme="minorHAnsi" w:hAnsiTheme="minorHAnsi" w:cstheme="minorHAnsi"/>
          <w:color w:val="000000" w:themeColor="text1"/>
        </w:rPr>
        <w:t xml:space="preserve"> men</w:t>
      </w:r>
      <w:r w:rsidR="000E7F27" w:rsidRPr="00BB4DDE">
        <w:rPr>
          <w:rFonts w:asciiTheme="minorHAnsi" w:hAnsiTheme="minorHAnsi" w:cstheme="minorHAnsi"/>
          <w:color w:val="000000" w:themeColor="text1"/>
        </w:rPr>
        <w:t xml:space="preserve"> talade </w:t>
      </w:r>
      <w:r w:rsidR="00FE4ECB" w:rsidRPr="00BB4DDE">
        <w:rPr>
          <w:rFonts w:asciiTheme="minorHAnsi" w:hAnsiTheme="minorHAnsi" w:cstheme="minorHAnsi"/>
          <w:color w:val="000000" w:themeColor="text1"/>
        </w:rPr>
        <w:t xml:space="preserve">hoppfullt </w:t>
      </w:r>
      <w:r w:rsidR="000E7F27" w:rsidRPr="00BB4DDE">
        <w:rPr>
          <w:rFonts w:asciiTheme="minorHAnsi" w:hAnsiTheme="minorHAnsi" w:cstheme="minorHAnsi"/>
          <w:color w:val="000000" w:themeColor="text1"/>
        </w:rPr>
        <w:t xml:space="preserve">om </w:t>
      </w:r>
      <w:r w:rsidR="00F11755" w:rsidRPr="00BB4DDE">
        <w:rPr>
          <w:rFonts w:asciiTheme="minorHAnsi" w:hAnsiTheme="minorHAnsi" w:cstheme="minorHAnsi"/>
          <w:color w:val="000000" w:themeColor="text1"/>
        </w:rPr>
        <w:t>framgångsrika</w:t>
      </w:r>
      <w:r w:rsidR="00943B0B" w:rsidRPr="00BB4DDE">
        <w:rPr>
          <w:rFonts w:asciiTheme="minorHAnsi" w:hAnsiTheme="minorHAnsi" w:cstheme="minorHAnsi"/>
          <w:color w:val="000000" w:themeColor="text1"/>
        </w:rPr>
        <w:t xml:space="preserve"> nationella</w:t>
      </w:r>
      <w:r w:rsidR="00F11755" w:rsidRPr="00BB4DDE">
        <w:rPr>
          <w:rFonts w:asciiTheme="minorHAnsi" w:hAnsiTheme="minorHAnsi" w:cstheme="minorHAnsi"/>
          <w:color w:val="000000" w:themeColor="text1"/>
        </w:rPr>
        <w:t xml:space="preserve"> </w:t>
      </w:r>
      <w:r w:rsidR="000E7F27" w:rsidRPr="00BB4DDE">
        <w:rPr>
          <w:rFonts w:asciiTheme="minorHAnsi" w:hAnsiTheme="minorHAnsi" w:cstheme="minorHAnsi"/>
          <w:color w:val="000000" w:themeColor="text1"/>
        </w:rPr>
        <w:t>satsnin</w:t>
      </w:r>
      <w:r w:rsidR="00F11755" w:rsidRPr="00BB4DDE">
        <w:rPr>
          <w:rFonts w:asciiTheme="minorHAnsi" w:hAnsiTheme="minorHAnsi" w:cstheme="minorHAnsi"/>
          <w:color w:val="000000" w:themeColor="text1"/>
        </w:rPr>
        <w:t>gar</w:t>
      </w:r>
      <w:r w:rsidR="002113B8" w:rsidRPr="00BB4DDE">
        <w:rPr>
          <w:rFonts w:asciiTheme="minorHAnsi" w:hAnsiTheme="minorHAnsi" w:cstheme="minorHAnsi"/>
          <w:color w:val="000000" w:themeColor="text1"/>
        </w:rPr>
        <w:t xml:space="preserve"> inom</w:t>
      </w:r>
      <w:r w:rsidR="00452902" w:rsidRPr="00BB4DDE">
        <w:rPr>
          <w:rFonts w:asciiTheme="minorHAnsi" w:hAnsiTheme="minorHAnsi" w:cstheme="minorHAnsi"/>
          <w:color w:val="000000" w:themeColor="text1"/>
        </w:rPr>
        <w:t xml:space="preserve"> </w:t>
      </w:r>
      <w:r w:rsidR="002113B8" w:rsidRPr="00BB4DDE">
        <w:rPr>
          <w:rFonts w:asciiTheme="minorHAnsi" w:hAnsiTheme="minorHAnsi" w:cstheme="minorHAnsi"/>
          <w:color w:val="000000" w:themeColor="text1"/>
        </w:rPr>
        <w:t>energiområdet</w:t>
      </w:r>
      <w:r w:rsidR="00986C85" w:rsidRPr="00BB4DDE">
        <w:rPr>
          <w:rFonts w:asciiTheme="minorHAnsi" w:hAnsiTheme="minorHAnsi" w:cstheme="minorHAnsi"/>
          <w:color w:val="000000" w:themeColor="text1"/>
        </w:rPr>
        <w:t xml:space="preserve">. Han lyfte särskilt solenergin. </w:t>
      </w:r>
      <w:r w:rsidR="00452902" w:rsidRPr="00BB4DDE">
        <w:rPr>
          <w:rFonts w:asciiTheme="minorHAnsi" w:hAnsiTheme="minorHAnsi" w:cstheme="minorHAnsi"/>
          <w:color w:val="000000" w:themeColor="text1"/>
        </w:rPr>
        <w:br/>
      </w:r>
      <w:r w:rsidR="00F11755" w:rsidRPr="00BB4DDE">
        <w:rPr>
          <w:rFonts w:asciiTheme="minorHAnsi" w:hAnsiTheme="minorHAnsi" w:cstheme="minorHAnsi"/>
          <w:color w:val="000000" w:themeColor="text1"/>
        </w:rPr>
        <w:t xml:space="preserve">– </w:t>
      </w:r>
      <w:r w:rsidR="00A608E4" w:rsidRPr="00BB4DDE">
        <w:rPr>
          <w:rFonts w:asciiTheme="minorHAnsi" w:hAnsiTheme="minorHAnsi" w:cstheme="minorHAnsi"/>
          <w:color w:val="000000" w:themeColor="text1"/>
        </w:rPr>
        <w:t xml:space="preserve">Den tekniska utvecklingen går snabbt, i </w:t>
      </w:r>
      <w:r w:rsidR="00F11755" w:rsidRPr="00BB4DDE">
        <w:rPr>
          <w:rFonts w:asciiTheme="minorHAnsi" w:hAnsiTheme="minorHAnsi" w:cstheme="minorHAnsi"/>
        </w:rPr>
        <w:t>många delar av världen är solkraft det billigaste sättet att producera och leverera energi</w:t>
      </w:r>
      <w:r w:rsidR="00A608E4" w:rsidRPr="00BB4DDE">
        <w:rPr>
          <w:rFonts w:asciiTheme="minorHAnsi" w:hAnsiTheme="minorHAnsi" w:cstheme="minorHAnsi"/>
        </w:rPr>
        <w:t xml:space="preserve"> idag</w:t>
      </w:r>
      <w:r w:rsidR="00F11755" w:rsidRPr="00BB4DDE">
        <w:rPr>
          <w:rFonts w:asciiTheme="minorHAnsi" w:hAnsiTheme="minorHAnsi" w:cstheme="minorHAnsi"/>
        </w:rPr>
        <w:t xml:space="preserve">. </w:t>
      </w:r>
      <w:r w:rsidR="00A608E4" w:rsidRPr="00BB4DDE">
        <w:rPr>
          <w:rFonts w:asciiTheme="minorHAnsi" w:hAnsiTheme="minorHAnsi" w:cstheme="minorHAnsi"/>
        </w:rPr>
        <w:t>Det är</w:t>
      </w:r>
      <w:r w:rsidR="00D629D2" w:rsidRPr="00BB4DDE">
        <w:rPr>
          <w:rFonts w:asciiTheme="minorHAnsi" w:hAnsiTheme="minorHAnsi" w:cstheme="minorHAnsi"/>
        </w:rPr>
        <w:t xml:space="preserve"> mycket</w:t>
      </w:r>
      <w:r w:rsidR="00A608E4" w:rsidRPr="00BB4DDE">
        <w:rPr>
          <w:rFonts w:asciiTheme="minorHAnsi" w:hAnsiTheme="minorHAnsi" w:cstheme="minorHAnsi"/>
        </w:rPr>
        <w:t xml:space="preserve"> viktigt att vi lär oss mer och får reda på hur solenergi fungerar på våra breddgrader. </w:t>
      </w:r>
      <w:r w:rsidR="005A5614" w:rsidRPr="00BB4DDE">
        <w:rPr>
          <w:rFonts w:asciiTheme="minorHAnsi" w:hAnsiTheme="minorHAnsi" w:cstheme="minorHAnsi"/>
        </w:rPr>
        <w:t xml:space="preserve">Därför är jag mycket glad att få inviga den här </w:t>
      </w:r>
      <w:r w:rsidR="00BA4600" w:rsidRPr="00BB4DDE">
        <w:rPr>
          <w:rFonts w:asciiTheme="minorHAnsi" w:hAnsiTheme="minorHAnsi" w:cstheme="minorHAnsi"/>
        </w:rPr>
        <w:t>parken</w:t>
      </w:r>
      <w:r w:rsidR="005A5614" w:rsidRPr="00BB4DDE">
        <w:rPr>
          <w:rFonts w:asciiTheme="minorHAnsi" w:hAnsiTheme="minorHAnsi" w:cstheme="minorHAnsi"/>
        </w:rPr>
        <w:t>.</w:t>
      </w:r>
    </w:p>
    <w:p w:rsidR="00452902" w:rsidRPr="00BB4DDE" w:rsidRDefault="00452902" w:rsidP="00F11755">
      <w:pPr>
        <w:rPr>
          <w:rFonts w:asciiTheme="minorHAnsi" w:hAnsiTheme="minorHAnsi" w:cstheme="minorHAnsi"/>
        </w:rPr>
      </w:pPr>
      <w:bookmarkStart w:id="0" w:name="_GoBack"/>
      <w:bookmarkEnd w:id="0"/>
    </w:p>
    <w:p w:rsidR="00452902" w:rsidRPr="00BB4DDE" w:rsidRDefault="00452902" w:rsidP="00452902">
      <w:pPr>
        <w:spacing w:after="270"/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</w:pPr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>Solvåg uppfördes under förra sommaren och hösten och är en världsunik anläggning för forskning inom solenergi i kallt klimat. I parken finns 117 dubbelsidiga solcellspaneler som fångar solinstrålning på framsidan och reflekterat ljus p</w:t>
      </w:r>
      <w:r w:rsidR="00BD57BD"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>å baksidan. Dessa är placerade mot</w:t>
      </w:r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 olika väderstreck och med olika lutning mot solen</w:t>
      </w:r>
      <w:r w:rsidR="00943B0B"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>.</w:t>
      </w:r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 </w:t>
      </w:r>
      <w:r w:rsidR="00BA4624"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>Syftet är</w:t>
      </w:r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 att undersöka vilken placering och verkningsgrad som är mest effektiv.</w:t>
      </w:r>
      <w:r w:rsidR="00943B0B"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 Solstrålningen kan till exempel vara mycket intensiv vintertid då panelerna reflekteras mot snötäcket.</w:t>
      </w:r>
    </w:p>
    <w:p w:rsidR="00C6129F" w:rsidRPr="00BB4DDE" w:rsidRDefault="00452902" w:rsidP="00C6129F">
      <w:pPr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</w:pPr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>Parken är</w:t>
      </w:r>
      <w:r w:rsidR="00BD57BD"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 </w:t>
      </w:r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>utformad som en</w:t>
      </w:r>
      <w:r w:rsidR="002113B8"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 spännande</w:t>
      </w:r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 social mötesplats, där teknik och </w:t>
      </w:r>
      <w:r w:rsidR="00C6129F"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>energi</w:t>
      </w:r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 förenas med avancerad design och arkitektur. Björn Ekelund, arkitekt och lektor vid Luleå tekniska universitet, har ansvarat för designen som väver samm</w:t>
      </w:r>
      <w:r w:rsidR="00C6129F"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>an so</w:t>
      </w:r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>l</w:t>
      </w:r>
      <w:r w:rsidR="00C6129F"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>energi</w:t>
      </w:r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>produktion med element som är viktiga för Piteås</w:t>
      </w:r>
      <w:r w:rsidR="00943B0B"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 identitet och</w:t>
      </w:r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 läge i regionen. Inspirationen är solstolar av trä, där tyget har ersatts med solcellspaneler. Panelerna är monterade på en</w:t>
      </w:r>
      <w:r w:rsidR="00BA4600"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 bred</w:t>
      </w:r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 </w:t>
      </w:r>
      <w:proofErr w:type="spellStart"/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>träramp</w:t>
      </w:r>
      <w:proofErr w:type="spellEnd"/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 som gör det möjligt för besökare att sitta eller promenera längs </w:t>
      </w:r>
      <w:r w:rsidR="005B0353"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>ett däck</w:t>
      </w:r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 som omges av naturmark och ramar in en gräsyta</w:t>
      </w:r>
      <w:r w:rsidR="00BD57BD"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 </w:t>
      </w:r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indelad i olika rum. </w:t>
      </w:r>
    </w:p>
    <w:p w:rsidR="00BA4600" w:rsidRPr="00BB4DDE" w:rsidRDefault="00BA4600" w:rsidP="00C6129F">
      <w:pPr>
        <w:spacing w:after="270"/>
        <w:rPr>
          <w:rFonts w:asciiTheme="minorHAnsi" w:hAnsiTheme="minorHAnsi" w:cstheme="minorHAnsi"/>
        </w:rPr>
      </w:pPr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br/>
      </w:r>
      <w:r w:rsidR="00C6129F"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Projektet Solvåg är ett samarbete mellan </w:t>
      </w:r>
      <w:proofErr w:type="spellStart"/>
      <w:r w:rsidR="00C6129F"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>PiteEnergi</w:t>
      </w:r>
      <w:proofErr w:type="spellEnd"/>
      <w:r w:rsidR="00C6129F"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, Luleå tekniska universitet, RISE ETC och Piteå Science Park. </w:t>
      </w:r>
      <w:r w:rsidR="00C6129F" w:rsidRPr="00BB4DDE">
        <w:rPr>
          <w:rStyle w:val="Betoning"/>
          <w:rFonts w:asciiTheme="minorHAnsi" w:hAnsiTheme="minorHAnsi" w:cstheme="minorHAnsi"/>
          <w:i w:val="0"/>
          <w:iCs w:val="0"/>
        </w:rPr>
        <w:br/>
      </w:r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– </w:t>
      </w:r>
      <w:r w:rsidR="00C6129F" w:rsidRPr="00BB4DDE">
        <w:rPr>
          <w:rFonts w:asciiTheme="minorHAnsi" w:hAnsiTheme="minorHAnsi" w:cstheme="minorHAnsi"/>
        </w:rPr>
        <w:t xml:space="preserve">Uppdraget är att sprida våra lärdomar och att få fler att investera i solel och bli producenter, </w:t>
      </w:r>
      <w:r w:rsidRPr="00BB4DDE">
        <w:rPr>
          <w:rStyle w:val="Betoning"/>
          <w:rFonts w:asciiTheme="minorHAnsi" w:hAnsiTheme="minorHAnsi" w:cstheme="minorHAnsi"/>
          <w:i w:val="0"/>
          <w:iCs w:val="0"/>
          <w:color w:val="000000" w:themeColor="text1"/>
        </w:rPr>
        <w:t xml:space="preserve">sa </w:t>
      </w:r>
      <w:r w:rsidR="00C6129F" w:rsidRPr="00BB4DDE">
        <w:rPr>
          <w:rFonts w:asciiTheme="minorHAnsi" w:hAnsiTheme="minorHAnsi" w:cstheme="minorHAnsi"/>
        </w:rPr>
        <w:t>Anders Ådemo</w:t>
      </w:r>
      <w:r w:rsidR="00F61372" w:rsidRPr="00BB4DDE">
        <w:rPr>
          <w:rFonts w:asciiTheme="minorHAnsi" w:hAnsiTheme="minorHAnsi" w:cstheme="minorHAnsi"/>
        </w:rPr>
        <w:t>,</w:t>
      </w:r>
      <w:r w:rsidR="00C6129F" w:rsidRPr="00BB4DDE">
        <w:rPr>
          <w:rFonts w:asciiTheme="minorHAnsi" w:hAnsiTheme="minorHAnsi" w:cstheme="minorHAnsi"/>
        </w:rPr>
        <w:t xml:space="preserve"> </w:t>
      </w:r>
      <w:r w:rsidR="00F61372" w:rsidRPr="00BB4DDE">
        <w:rPr>
          <w:rFonts w:asciiTheme="minorHAnsi" w:hAnsiTheme="minorHAnsi" w:cstheme="minorHAnsi"/>
        </w:rPr>
        <w:t>marknadschef hos</w:t>
      </w:r>
      <w:r w:rsidR="00FE4ECB" w:rsidRPr="00BB4DDE">
        <w:rPr>
          <w:rFonts w:asciiTheme="minorHAnsi" w:hAnsiTheme="minorHAnsi" w:cstheme="minorHAnsi"/>
        </w:rPr>
        <w:t xml:space="preserve"> </w:t>
      </w:r>
      <w:proofErr w:type="spellStart"/>
      <w:r w:rsidR="00FE4ECB" w:rsidRPr="00BB4DDE">
        <w:rPr>
          <w:rFonts w:asciiTheme="minorHAnsi" w:hAnsiTheme="minorHAnsi" w:cstheme="minorHAnsi"/>
        </w:rPr>
        <w:t>Pi</w:t>
      </w:r>
      <w:r w:rsidR="00F61372" w:rsidRPr="00BB4DDE">
        <w:rPr>
          <w:rFonts w:asciiTheme="minorHAnsi" w:hAnsiTheme="minorHAnsi" w:cstheme="minorHAnsi"/>
        </w:rPr>
        <w:t>teEnergi</w:t>
      </w:r>
      <w:proofErr w:type="spellEnd"/>
      <w:r w:rsidR="00452902" w:rsidRPr="00BB4DDE">
        <w:rPr>
          <w:rFonts w:asciiTheme="minorHAnsi" w:hAnsiTheme="minorHAnsi" w:cstheme="minorHAnsi"/>
        </w:rPr>
        <w:t xml:space="preserve"> som </w:t>
      </w:r>
      <w:r w:rsidR="00BA4624" w:rsidRPr="00BB4DDE">
        <w:rPr>
          <w:rFonts w:asciiTheme="minorHAnsi" w:hAnsiTheme="minorHAnsi" w:cstheme="minorHAnsi"/>
        </w:rPr>
        <w:t>äger</w:t>
      </w:r>
      <w:r w:rsidR="00452902" w:rsidRPr="00BB4DDE">
        <w:rPr>
          <w:rFonts w:asciiTheme="minorHAnsi" w:hAnsiTheme="minorHAnsi" w:cstheme="minorHAnsi"/>
        </w:rPr>
        <w:t xml:space="preserve"> Solvåg och ytterligare två solcellsanläggningar i Piteå</w:t>
      </w:r>
      <w:r w:rsidR="00943B0B" w:rsidRPr="00BB4DDE">
        <w:rPr>
          <w:rFonts w:asciiTheme="minorHAnsi" w:hAnsiTheme="minorHAnsi" w:cstheme="minorHAnsi"/>
        </w:rPr>
        <w:t xml:space="preserve"> där forskning bedrivs.</w:t>
      </w:r>
    </w:p>
    <w:p w:rsidR="005A5614" w:rsidRPr="00BB4DDE" w:rsidRDefault="005A5614" w:rsidP="005A5614">
      <w:pPr>
        <w:spacing w:after="270"/>
        <w:rPr>
          <w:rStyle w:val="Betoning"/>
          <w:rFonts w:asciiTheme="minorHAnsi" w:hAnsiTheme="minorHAnsi" w:cstheme="minorHAnsi"/>
          <w:i w:val="0"/>
          <w:iCs w:val="0"/>
        </w:rPr>
      </w:pPr>
      <w:r w:rsidRPr="00BB4DDE">
        <w:rPr>
          <w:rFonts w:asciiTheme="minorHAnsi" w:hAnsiTheme="minorHAnsi" w:cstheme="minorHAnsi"/>
          <w:color w:val="000000" w:themeColor="text1"/>
        </w:rPr>
        <w:t>Invigningen var en del av den nationella konferensen Arctic Solar– solel i nordiskt klimat, som denna gång hade</w:t>
      </w:r>
      <w:r w:rsidR="005B0353" w:rsidRPr="00BB4DDE">
        <w:rPr>
          <w:rFonts w:asciiTheme="minorHAnsi" w:hAnsiTheme="minorHAnsi" w:cstheme="minorHAnsi"/>
          <w:color w:val="000000" w:themeColor="text1"/>
        </w:rPr>
        <w:t xml:space="preserve"> särskilt fokus på dubbelsidiga </w:t>
      </w:r>
      <w:r w:rsidRPr="00BB4DDE">
        <w:rPr>
          <w:rFonts w:asciiTheme="minorHAnsi" w:hAnsiTheme="minorHAnsi" w:cstheme="minorHAnsi"/>
          <w:color w:val="000000" w:themeColor="text1"/>
        </w:rPr>
        <w:t>solpaneler.</w:t>
      </w:r>
    </w:p>
    <w:p w:rsidR="00FE4ECB" w:rsidRPr="00BB4DDE" w:rsidRDefault="00FE4ECB" w:rsidP="009E3068">
      <w:pPr>
        <w:rPr>
          <w:rFonts w:asciiTheme="minorHAnsi" w:hAnsiTheme="minorHAnsi" w:cstheme="minorHAnsi"/>
        </w:rPr>
      </w:pPr>
    </w:p>
    <w:p w:rsidR="000F53B7" w:rsidRPr="00BB4DDE" w:rsidRDefault="000F53B7" w:rsidP="009E3068">
      <w:pPr>
        <w:rPr>
          <w:rFonts w:asciiTheme="minorHAnsi" w:hAnsiTheme="minorHAnsi" w:cstheme="minorHAnsi"/>
        </w:rPr>
      </w:pPr>
      <w:r w:rsidRPr="00BB4DDE">
        <w:rPr>
          <w:rFonts w:asciiTheme="minorHAnsi" w:hAnsiTheme="minorHAnsi" w:cstheme="minorHAnsi"/>
        </w:rPr>
        <w:t>Text: Britta Elfving Persson</w:t>
      </w:r>
    </w:p>
    <w:p w:rsidR="00EF7094" w:rsidRPr="00BB4DDE" w:rsidRDefault="00EF7094">
      <w:pPr>
        <w:rPr>
          <w:rFonts w:asciiTheme="minorHAnsi" w:hAnsiTheme="minorHAnsi" w:cstheme="minorHAnsi"/>
        </w:rPr>
      </w:pPr>
    </w:p>
    <w:sectPr w:rsidR="00EF7094" w:rsidRPr="00BB4DDE" w:rsidSect="00C65F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4EA5"/>
    <w:multiLevelType w:val="hybridMultilevel"/>
    <w:tmpl w:val="1C2649A2"/>
    <w:lvl w:ilvl="0" w:tplc="656A1620">
      <w:start w:val="2016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5C79"/>
    <w:multiLevelType w:val="hybridMultilevel"/>
    <w:tmpl w:val="219EEC6C"/>
    <w:lvl w:ilvl="0" w:tplc="797C1EF6">
      <w:start w:val="2016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3450C"/>
    <w:multiLevelType w:val="hybridMultilevel"/>
    <w:tmpl w:val="00983F56"/>
    <w:lvl w:ilvl="0" w:tplc="BECE7654">
      <w:start w:val="2008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A02D5"/>
    <w:multiLevelType w:val="multilevel"/>
    <w:tmpl w:val="B2E0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D21DF"/>
    <w:multiLevelType w:val="multilevel"/>
    <w:tmpl w:val="29C6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46"/>
    <w:rsid w:val="00053865"/>
    <w:rsid w:val="000D7BCD"/>
    <w:rsid w:val="000E7F27"/>
    <w:rsid w:val="000F53B7"/>
    <w:rsid w:val="001365E7"/>
    <w:rsid w:val="001765B5"/>
    <w:rsid w:val="001D0731"/>
    <w:rsid w:val="002113B8"/>
    <w:rsid w:val="002803BE"/>
    <w:rsid w:val="002F3AA6"/>
    <w:rsid w:val="00437AB1"/>
    <w:rsid w:val="00452902"/>
    <w:rsid w:val="00466729"/>
    <w:rsid w:val="005A5614"/>
    <w:rsid w:val="005B0353"/>
    <w:rsid w:val="00732546"/>
    <w:rsid w:val="007B04F9"/>
    <w:rsid w:val="007E18EF"/>
    <w:rsid w:val="007E2D02"/>
    <w:rsid w:val="00857ECD"/>
    <w:rsid w:val="009065C6"/>
    <w:rsid w:val="009167F4"/>
    <w:rsid w:val="00943B0B"/>
    <w:rsid w:val="0097668A"/>
    <w:rsid w:val="00986C85"/>
    <w:rsid w:val="009E3068"/>
    <w:rsid w:val="00A608E4"/>
    <w:rsid w:val="00A85876"/>
    <w:rsid w:val="00B22556"/>
    <w:rsid w:val="00B643AA"/>
    <w:rsid w:val="00B652B8"/>
    <w:rsid w:val="00BA4600"/>
    <w:rsid w:val="00BA4624"/>
    <w:rsid w:val="00BB4DDE"/>
    <w:rsid w:val="00BD57BD"/>
    <w:rsid w:val="00C25086"/>
    <w:rsid w:val="00C6129F"/>
    <w:rsid w:val="00C65F09"/>
    <w:rsid w:val="00D16A00"/>
    <w:rsid w:val="00D629D2"/>
    <w:rsid w:val="00E1217E"/>
    <w:rsid w:val="00EF7094"/>
    <w:rsid w:val="00F11755"/>
    <w:rsid w:val="00F3666D"/>
    <w:rsid w:val="00F60326"/>
    <w:rsid w:val="00F61372"/>
    <w:rsid w:val="00FE4ECB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CC467205-0A19-0940-A9B3-01BCD016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7F4"/>
    <w:rPr>
      <w:rFonts w:ascii="Times New Roman" w:eastAsia="Times New Roman" w:hAnsi="Times New Roman" w:cs="Times New Roman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EF709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7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nt7">
    <w:name w:val="font_7"/>
    <w:basedOn w:val="Normal"/>
    <w:rsid w:val="00F60326"/>
    <w:pPr>
      <w:spacing w:before="100" w:beforeAutospacing="1" w:after="100" w:afterAutospacing="1"/>
    </w:pPr>
  </w:style>
  <w:style w:type="character" w:styleId="Betoning">
    <w:name w:val="Emphasis"/>
    <w:basedOn w:val="Standardstycketeckensnitt"/>
    <w:uiPriority w:val="20"/>
    <w:qFormat/>
    <w:rsid w:val="00F60326"/>
    <w:rPr>
      <w:i/>
      <w:iCs/>
    </w:rPr>
  </w:style>
  <w:style w:type="paragraph" w:customStyle="1" w:styleId="font8">
    <w:name w:val="font_8"/>
    <w:basedOn w:val="Normal"/>
    <w:rsid w:val="00F60326"/>
    <w:pPr>
      <w:spacing w:before="100" w:beforeAutospacing="1" w:after="100" w:afterAutospacing="1"/>
    </w:pPr>
  </w:style>
  <w:style w:type="paragraph" w:styleId="Normalwebb">
    <w:name w:val="Normal (Web)"/>
    <w:basedOn w:val="Normal"/>
    <w:uiPriority w:val="99"/>
    <w:semiHidden/>
    <w:unhideWhenUsed/>
    <w:rsid w:val="00F60326"/>
    <w:pPr>
      <w:spacing w:before="100" w:beforeAutospacing="1" w:after="100" w:afterAutospacing="1"/>
    </w:pPr>
  </w:style>
  <w:style w:type="paragraph" w:customStyle="1" w:styleId="leadtext">
    <w:name w:val="leadtext"/>
    <w:basedOn w:val="Normal"/>
    <w:rsid w:val="00EF70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EF7094"/>
  </w:style>
  <w:style w:type="character" w:customStyle="1" w:styleId="Rubrik2Char">
    <w:name w:val="Rubrik 2 Char"/>
    <w:basedOn w:val="Standardstycketeckensnitt"/>
    <w:link w:val="Rubrik2"/>
    <w:uiPriority w:val="9"/>
    <w:rsid w:val="00EF7094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EF7094"/>
    <w:rPr>
      <w:b/>
      <w:bCs/>
    </w:rPr>
  </w:style>
  <w:style w:type="paragraph" w:customStyle="1" w:styleId="Normal1">
    <w:name w:val="Normal1"/>
    <w:basedOn w:val="Normal"/>
    <w:rsid w:val="00EF7094"/>
    <w:pPr>
      <w:spacing w:before="100" w:beforeAutospacing="1" w:after="100" w:afterAutospacing="1"/>
    </w:p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709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nk">
    <w:name w:val="Hyperlink"/>
    <w:basedOn w:val="Standardstycketeckensnitt"/>
    <w:uiPriority w:val="99"/>
    <w:semiHidden/>
    <w:unhideWhenUsed/>
    <w:rsid w:val="00EF709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F3AA6"/>
    <w:pPr>
      <w:ind w:left="720"/>
      <w:contextualSpacing/>
    </w:pPr>
  </w:style>
  <w:style w:type="paragraph" w:customStyle="1" w:styleId="o-content-builderpreamble">
    <w:name w:val="o-content-builder__preamble"/>
    <w:basedOn w:val="Normal"/>
    <w:rsid w:val="007E2D02"/>
    <w:pPr>
      <w:spacing w:before="100" w:beforeAutospacing="1" w:after="100" w:afterAutospacing="1"/>
    </w:pPr>
  </w:style>
  <w:style w:type="character" w:customStyle="1" w:styleId="textexposedshow">
    <w:name w:val="text_exposed_show"/>
    <w:basedOn w:val="Standardstycketeckensnitt"/>
    <w:rsid w:val="0043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306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2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79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Elfving Persson</dc:creator>
  <cp:keywords/>
  <dc:description/>
  <cp:lastModifiedBy>Anna Mård</cp:lastModifiedBy>
  <cp:revision>3</cp:revision>
  <cp:lastPrinted>2018-08-31T07:29:00Z</cp:lastPrinted>
  <dcterms:created xsi:type="dcterms:W3CDTF">2018-08-31T07:31:00Z</dcterms:created>
  <dcterms:modified xsi:type="dcterms:W3CDTF">2018-08-31T07:52:00Z</dcterms:modified>
</cp:coreProperties>
</file>