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D3" w:rsidRPr="007A0C5C" w:rsidRDefault="00C733D3" w:rsidP="00C733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p w:rsidR="00C733D3" w:rsidRPr="007D257F" w:rsidRDefault="00C733D3" w:rsidP="00C733D3">
      <w:pPr>
        <w:rPr>
          <w:rFonts w:ascii="Arial" w:hAnsi="Arial" w:cs="Arial"/>
          <w:b/>
          <w:szCs w:val="24"/>
        </w:rPr>
      </w:pPr>
      <w:r w:rsidRPr="007D257F">
        <w:rPr>
          <w:rFonts w:ascii="Arial" w:hAnsi="Arial" w:cs="Arial"/>
          <w:b/>
          <w:color w:val="000000"/>
          <w:szCs w:val="18"/>
          <w:shd w:val="clear" w:color="auto" w:fill="FFFFFF"/>
        </w:rPr>
        <w:t>Intressanta stadsutvecklingsprojekt</w:t>
      </w:r>
      <w:r>
        <w:rPr>
          <w:rFonts w:ascii="Arial" w:hAnsi="Arial" w:cs="Arial"/>
          <w:b/>
          <w:color w:val="000000"/>
          <w:szCs w:val="18"/>
          <w:shd w:val="clear" w:color="auto" w:fill="FFFFFF"/>
        </w:rPr>
        <w:t xml:space="preserve"> på studieresa</w:t>
      </w:r>
      <w:bookmarkStart w:id="0" w:name="_GoBack"/>
      <w:bookmarkEnd w:id="0"/>
      <w:r w:rsidRPr="007D257F">
        <w:rPr>
          <w:rFonts w:ascii="Arial" w:hAnsi="Arial" w:cs="Arial"/>
          <w:b/>
          <w:color w:val="000000"/>
          <w:szCs w:val="18"/>
          <w:shd w:val="clear" w:color="auto" w:fill="FFFFFF"/>
        </w:rPr>
        <w:t xml:space="preserve"> för regionens stadsplanerare </w:t>
      </w:r>
    </w:p>
    <w:p w:rsidR="00C733D3" w:rsidRPr="007D257F" w:rsidRDefault="00C733D3" w:rsidP="00C733D3">
      <w:pPr>
        <w:rPr>
          <w:rFonts w:ascii="Arial" w:hAnsi="Arial" w:cs="Arial"/>
          <w:b/>
          <w:sz w:val="20"/>
          <w:szCs w:val="24"/>
        </w:rPr>
      </w:pPr>
      <w:proofErr w:type="spellStart"/>
      <w:r w:rsidRPr="007D257F">
        <w:rPr>
          <w:rFonts w:ascii="Arial" w:hAnsi="Arial" w:cs="Arial"/>
          <w:b/>
          <w:sz w:val="20"/>
          <w:szCs w:val="24"/>
        </w:rPr>
        <w:t>Norconsult</w:t>
      </w:r>
      <w:proofErr w:type="spellEnd"/>
      <w:r>
        <w:rPr>
          <w:rFonts w:ascii="Arial" w:hAnsi="Arial" w:cs="Arial"/>
          <w:b/>
          <w:sz w:val="20"/>
          <w:szCs w:val="24"/>
        </w:rPr>
        <w:t xml:space="preserve"> </w:t>
      </w:r>
      <w:r w:rsidRPr="007D257F">
        <w:rPr>
          <w:rFonts w:ascii="Arial" w:hAnsi="Arial" w:cs="Arial"/>
          <w:b/>
          <w:sz w:val="20"/>
          <w:szCs w:val="24"/>
        </w:rPr>
        <w:t>anordnade årets andra stadsarkitektträff med en studieresa till intressanta stadsbyggnadsprojekt i Mölnlycke och Borås. Deltagare från kommuner i hela regionen fick lyssna till Härrydas stadsarkitekt Matilda Svenning, Borås stadsarkitekt Richard Mattson och stadsantikvarie Fredrik Hjelm.</w:t>
      </w:r>
    </w:p>
    <w:p w:rsidR="00C733D3" w:rsidRPr="00C733D3" w:rsidRDefault="00C733D3" w:rsidP="00C733D3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  <w:proofErr w:type="spellStart"/>
      <w:r w:rsidRPr="004413C8">
        <w:rPr>
          <w:rFonts w:ascii="Arial" w:hAnsi="Arial" w:cs="Arial"/>
          <w:sz w:val="20"/>
          <w:szCs w:val="20"/>
        </w:rPr>
        <w:t>Norconsults</w:t>
      </w:r>
      <w:proofErr w:type="spellEnd"/>
      <w:r w:rsidRPr="004413C8">
        <w:rPr>
          <w:rFonts w:ascii="Arial" w:hAnsi="Arial" w:cs="Arial"/>
          <w:sz w:val="20"/>
          <w:szCs w:val="20"/>
        </w:rPr>
        <w:t xml:space="preserve"> Stadsarkitektsträffar anordnas</w:t>
      </w:r>
      <w:r>
        <w:rPr>
          <w:rFonts w:ascii="Arial" w:hAnsi="Arial" w:cs="Arial"/>
          <w:sz w:val="20"/>
          <w:szCs w:val="20"/>
        </w:rPr>
        <w:t xml:space="preserve"> två till tre gånger</w:t>
      </w:r>
      <w:r w:rsidRPr="00FE78CA">
        <w:rPr>
          <w:rFonts w:ascii="Arial" w:hAnsi="Arial" w:cs="Arial"/>
          <w:color w:val="FF0000"/>
          <w:sz w:val="20"/>
          <w:szCs w:val="20"/>
        </w:rPr>
        <w:t xml:space="preserve"> </w:t>
      </w:r>
      <w:r w:rsidRPr="004413C8">
        <w:rPr>
          <w:rFonts w:ascii="Arial" w:hAnsi="Arial" w:cs="Arial"/>
          <w:sz w:val="20"/>
          <w:szCs w:val="20"/>
        </w:rPr>
        <w:t xml:space="preserve">per år och bjuder in deltagare från både privat och offentlig verksamhet inom samhällsplanering. Under träffarna diskuteras aktuella ämnen under valda teman </w:t>
      </w:r>
      <w:r>
        <w:rPr>
          <w:rFonts w:ascii="Arial" w:hAnsi="Arial" w:cs="Arial"/>
          <w:sz w:val="20"/>
          <w:szCs w:val="20"/>
        </w:rPr>
        <w:t>som</w:t>
      </w:r>
      <w:r w:rsidRPr="004413C8">
        <w:rPr>
          <w:rFonts w:ascii="Arial" w:hAnsi="Arial" w:cs="Arial"/>
          <w:sz w:val="20"/>
          <w:szCs w:val="20"/>
        </w:rPr>
        <w:t xml:space="preserve"> öppna</w:t>
      </w:r>
      <w:r>
        <w:rPr>
          <w:rFonts w:ascii="Arial" w:hAnsi="Arial" w:cs="Arial"/>
          <w:sz w:val="20"/>
          <w:szCs w:val="20"/>
        </w:rPr>
        <w:t xml:space="preserve">r </w:t>
      </w:r>
      <w:r w:rsidRPr="004413C8">
        <w:rPr>
          <w:rFonts w:ascii="Arial" w:hAnsi="Arial" w:cs="Arial"/>
          <w:sz w:val="20"/>
          <w:szCs w:val="20"/>
        </w:rPr>
        <w:t>upp till samtal</w:t>
      </w:r>
      <w:r>
        <w:rPr>
          <w:rFonts w:ascii="Arial" w:hAnsi="Arial" w:cs="Arial"/>
          <w:sz w:val="20"/>
          <w:szCs w:val="20"/>
        </w:rPr>
        <w:t xml:space="preserve"> och reflektion</w:t>
      </w:r>
      <w:r w:rsidRPr="004413C8">
        <w:rPr>
          <w:rFonts w:ascii="Arial" w:hAnsi="Arial" w:cs="Arial"/>
          <w:sz w:val="20"/>
          <w:szCs w:val="20"/>
        </w:rPr>
        <w:t xml:space="preserve"> deltagarna emellan. </w:t>
      </w:r>
      <w:r w:rsidRPr="00811B59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C733D3" w:rsidRPr="004413C8" w:rsidRDefault="00C733D3" w:rsidP="00C733D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Årets andra träff </w:t>
      </w:r>
      <w:r w:rsidRPr="004413C8">
        <w:rPr>
          <w:rFonts w:ascii="Arial" w:hAnsi="Arial" w:cs="Arial"/>
          <w:sz w:val="20"/>
          <w:szCs w:val="20"/>
        </w:rPr>
        <w:t>började med avfärd från centrala Göteborg till Mölnlycke där stadsarkitekt M</w:t>
      </w:r>
      <w:r>
        <w:rPr>
          <w:rFonts w:ascii="Arial" w:hAnsi="Arial" w:cs="Arial"/>
          <w:sz w:val="20"/>
          <w:szCs w:val="20"/>
        </w:rPr>
        <w:t>atilda Svenning mötte gruppen. Hon</w:t>
      </w:r>
      <w:r w:rsidRPr="004413C8">
        <w:rPr>
          <w:rFonts w:ascii="Arial" w:hAnsi="Arial" w:cs="Arial"/>
          <w:sz w:val="20"/>
          <w:szCs w:val="20"/>
        </w:rPr>
        <w:t xml:space="preserve"> berättade om Härryda kommuns framtida planer och pågående stadsutveckling</w:t>
      </w:r>
      <w:r>
        <w:rPr>
          <w:rFonts w:ascii="Arial" w:hAnsi="Arial" w:cs="Arial"/>
          <w:sz w:val="20"/>
          <w:szCs w:val="20"/>
        </w:rPr>
        <w:t xml:space="preserve"> och gruppen blev guidade på en</w:t>
      </w:r>
      <w:r w:rsidRPr="004413C8">
        <w:rPr>
          <w:rFonts w:ascii="Arial" w:hAnsi="Arial" w:cs="Arial"/>
          <w:sz w:val="20"/>
          <w:szCs w:val="20"/>
        </w:rPr>
        <w:t xml:space="preserve"> promenad genom Mölnlycke centrum</w:t>
      </w:r>
      <w:r>
        <w:rPr>
          <w:rFonts w:ascii="Arial" w:hAnsi="Arial" w:cs="Arial"/>
          <w:sz w:val="20"/>
          <w:szCs w:val="20"/>
        </w:rPr>
        <w:t xml:space="preserve">. Ett kortare besök i det nya bostadsområdet </w:t>
      </w:r>
      <w:proofErr w:type="spellStart"/>
      <w:r w:rsidRPr="004413C8">
        <w:rPr>
          <w:rFonts w:ascii="Arial" w:hAnsi="Arial" w:cs="Arial"/>
          <w:sz w:val="20"/>
          <w:szCs w:val="20"/>
        </w:rPr>
        <w:t>Hönekulla</w:t>
      </w:r>
      <w:proofErr w:type="spellEnd"/>
      <w:r w:rsidRPr="004413C8">
        <w:rPr>
          <w:rFonts w:ascii="Arial" w:hAnsi="Arial" w:cs="Arial"/>
          <w:sz w:val="20"/>
          <w:szCs w:val="20"/>
        </w:rPr>
        <w:t xml:space="preserve"> by</w:t>
      </w:r>
      <w:r>
        <w:rPr>
          <w:rFonts w:ascii="Arial" w:hAnsi="Arial" w:cs="Arial"/>
          <w:sz w:val="20"/>
          <w:szCs w:val="20"/>
        </w:rPr>
        <w:t xml:space="preserve"> och ett i det pågående </w:t>
      </w:r>
      <w:r w:rsidRPr="004413C8">
        <w:rPr>
          <w:rFonts w:ascii="Arial" w:hAnsi="Arial" w:cs="Arial"/>
          <w:sz w:val="20"/>
          <w:szCs w:val="20"/>
        </w:rPr>
        <w:t>Stenbrotte</w:t>
      </w:r>
      <w:r>
        <w:rPr>
          <w:rFonts w:ascii="Arial" w:hAnsi="Arial" w:cs="Arial"/>
          <w:sz w:val="20"/>
          <w:szCs w:val="20"/>
        </w:rPr>
        <w:t xml:space="preserve">t hanns med innan turen gick vidare via Landvetter Airport City till Borås. </w:t>
      </w:r>
    </w:p>
    <w:p w:rsidR="00C733D3" w:rsidRDefault="00C733D3" w:rsidP="00C733D3">
      <w:pPr>
        <w:spacing w:line="276" w:lineRule="auto"/>
        <w:rPr>
          <w:rFonts w:ascii="Arial" w:hAnsi="Arial" w:cs="Arial"/>
          <w:sz w:val="24"/>
          <w:szCs w:val="24"/>
        </w:rPr>
      </w:pPr>
      <w:r w:rsidRPr="00D73990">
        <w:rPr>
          <w:rFonts w:ascii="Arial" w:hAnsi="Arial" w:cs="Arial"/>
          <w:sz w:val="20"/>
          <w:szCs w:val="20"/>
        </w:rPr>
        <w:t>Framme i Borås fick gruppen gå en stadsvandring ledd av stadsarkitekt Richard Mattson och stadsantikvarie Fredrik Hjelm som</w:t>
      </w:r>
      <w:r w:rsidRPr="004413C8">
        <w:rPr>
          <w:rFonts w:ascii="Arial" w:hAnsi="Arial" w:cs="Arial"/>
          <w:sz w:val="20"/>
          <w:szCs w:val="20"/>
        </w:rPr>
        <w:t xml:space="preserve"> </w:t>
      </w:r>
      <w:r w:rsidRPr="00FE78CA">
        <w:rPr>
          <w:rFonts w:ascii="Arial" w:hAnsi="Arial" w:cs="Arial"/>
          <w:sz w:val="20"/>
          <w:szCs w:val="20"/>
        </w:rPr>
        <w:t>avslutades</w:t>
      </w:r>
      <w:r>
        <w:rPr>
          <w:rFonts w:ascii="Arial" w:hAnsi="Arial" w:cs="Arial"/>
          <w:sz w:val="20"/>
          <w:szCs w:val="20"/>
        </w:rPr>
        <w:t xml:space="preserve"> i</w:t>
      </w:r>
      <w:r w:rsidRPr="00FE78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78CA">
        <w:rPr>
          <w:rFonts w:ascii="Arial" w:hAnsi="Arial" w:cs="Arial"/>
          <w:sz w:val="20"/>
          <w:szCs w:val="20"/>
        </w:rPr>
        <w:t>Simonsland</w:t>
      </w:r>
      <w:proofErr w:type="spellEnd"/>
      <w:r>
        <w:rPr>
          <w:rFonts w:ascii="Arial" w:hAnsi="Arial" w:cs="Arial"/>
          <w:sz w:val="20"/>
          <w:szCs w:val="20"/>
        </w:rPr>
        <w:t xml:space="preserve"> och </w:t>
      </w:r>
      <w:proofErr w:type="spellStart"/>
      <w:r w:rsidRPr="00FE78CA">
        <w:rPr>
          <w:rFonts w:ascii="Arial" w:hAnsi="Arial" w:cs="Arial"/>
          <w:color w:val="000000"/>
          <w:sz w:val="20"/>
          <w:szCs w:val="20"/>
        </w:rPr>
        <w:t>Textile</w:t>
      </w:r>
      <w:proofErr w:type="spellEnd"/>
      <w:r w:rsidRPr="00FE78CA">
        <w:rPr>
          <w:rFonts w:ascii="Arial" w:hAnsi="Arial" w:cs="Arial"/>
          <w:color w:val="000000"/>
          <w:sz w:val="20"/>
          <w:szCs w:val="20"/>
        </w:rPr>
        <w:t xml:space="preserve"> Fashion Center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spektakulära läge över Viskan</w:t>
      </w:r>
      <w:r w:rsidRPr="00FE78CA">
        <w:rPr>
          <w:rFonts w:ascii="Arial" w:hAnsi="Arial" w:cs="Arial"/>
          <w:sz w:val="20"/>
          <w:szCs w:val="20"/>
        </w:rPr>
        <w:t>. Under vandringen berättades</w:t>
      </w:r>
      <w:r>
        <w:rPr>
          <w:rFonts w:ascii="Arial" w:hAnsi="Arial" w:cs="Arial"/>
          <w:sz w:val="20"/>
          <w:szCs w:val="20"/>
        </w:rPr>
        <w:t xml:space="preserve"> det</w:t>
      </w:r>
      <w:r w:rsidRPr="00FE78CA">
        <w:rPr>
          <w:rFonts w:ascii="Arial" w:hAnsi="Arial" w:cs="Arial"/>
          <w:sz w:val="20"/>
          <w:szCs w:val="20"/>
        </w:rPr>
        <w:t xml:space="preserve"> mer om Borås utveckling och deltagarna fick uppleva mycket av stadens</w:t>
      </w:r>
      <w:r w:rsidRPr="004413C8">
        <w:rPr>
          <w:rFonts w:ascii="Arial" w:hAnsi="Arial" w:cs="Arial"/>
          <w:sz w:val="20"/>
          <w:szCs w:val="20"/>
        </w:rPr>
        <w:t xml:space="preserve"> konstsatsningar, ombyggnationer samt den </w:t>
      </w:r>
      <w:r>
        <w:rPr>
          <w:rFonts w:ascii="Arial" w:hAnsi="Arial" w:cs="Arial"/>
          <w:sz w:val="20"/>
          <w:szCs w:val="20"/>
        </w:rPr>
        <w:t>nya</w:t>
      </w:r>
      <w:r w:rsidRPr="004413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inner</w:t>
      </w:r>
      <w:r w:rsidRPr="004413C8">
        <w:rPr>
          <w:rFonts w:ascii="Arial" w:hAnsi="Arial" w:cs="Arial"/>
          <w:sz w:val="20"/>
          <w:szCs w:val="20"/>
        </w:rPr>
        <w:t>stadsmiljö</w:t>
      </w:r>
      <w:r>
        <w:rPr>
          <w:rFonts w:ascii="Arial" w:hAnsi="Arial" w:cs="Arial"/>
          <w:sz w:val="20"/>
          <w:szCs w:val="20"/>
        </w:rPr>
        <w:t>n.</w:t>
      </w:r>
    </w:p>
    <w:p w:rsidR="00C733D3" w:rsidRPr="007D257F" w:rsidRDefault="00C733D3" w:rsidP="00C733D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Resan gav inblick</w:t>
      </w:r>
      <w:r w:rsidRPr="004413C8">
        <w:rPr>
          <w:rFonts w:ascii="Arial" w:eastAsia="Times New Roman" w:hAnsi="Arial" w:cs="Arial"/>
          <w:sz w:val="20"/>
          <w:szCs w:val="20"/>
        </w:rPr>
        <w:t xml:space="preserve"> i kommunernas utveckling och utmaningar för storstadsnära kommuner</w:t>
      </w:r>
      <w:r>
        <w:rPr>
          <w:rFonts w:ascii="Arial" w:eastAsia="Times New Roman" w:hAnsi="Arial" w:cs="Arial"/>
          <w:sz w:val="20"/>
          <w:szCs w:val="20"/>
        </w:rPr>
        <w:t xml:space="preserve">, och bjöd in till intressanta diskussioner kring stadsplanering. Framförallt om </w:t>
      </w:r>
      <w:r>
        <w:rPr>
          <w:rFonts w:ascii="Arial" w:hAnsi="Arial" w:cs="Arial"/>
          <w:sz w:val="20"/>
          <w:szCs w:val="20"/>
        </w:rPr>
        <w:t>h</w:t>
      </w:r>
      <w:r w:rsidRPr="004413C8">
        <w:rPr>
          <w:rFonts w:ascii="Arial" w:hAnsi="Arial" w:cs="Arial"/>
          <w:sz w:val="20"/>
          <w:szCs w:val="20"/>
        </w:rPr>
        <w:t>ur planeringen av den framtida hållbara staden ska se ut och hur infrastruktursatsningar påverkar en kommun</w:t>
      </w:r>
      <w:r>
        <w:rPr>
          <w:rFonts w:ascii="Arial" w:hAnsi="Arial" w:cs="Arial"/>
          <w:sz w:val="20"/>
          <w:szCs w:val="20"/>
        </w:rPr>
        <w:t xml:space="preserve">, exempelvis </w:t>
      </w:r>
      <w:r w:rsidRPr="004413C8">
        <w:rPr>
          <w:rFonts w:ascii="Arial" w:hAnsi="Arial" w:cs="Arial"/>
          <w:sz w:val="20"/>
          <w:szCs w:val="20"/>
        </w:rPr>
        <w:t>Borås trafiksituation med riksväg</w:t>
      </w:r>
      <w:r>
        <w:rPr>
          <w:rFonts w:ascii="Arial" w:hAnsi="Arial" w:cs="Arial"/>
          <w:sz w:val="20"/>
          <w:szCs w:val="20"/>
        </w:rPr>
        <w:t xml:space="preserve">arna som skär igenom staden och </w:t>
      </w:r>
      <w:r w:rsidRPr="004413C8">
        <w:rPr>
          <w:rFonts w:ascii="Arial" w:hAnsi="Arial" w:cs="Arial"/>
          <w:sz w:val="20"/>
          <w:szCs w:val="20"/>
        </w:rPr>
        <w:t>hö</w:t>
      </w:r>
      <w:r>
        <w:rPr>
          <w:rFonts w:ascii="Arial" w:hAnsi="Arial" w:cs="Arial"/>
          <w:sz w:val="20"/>
          <w:szCs w:val="20"/>
        </w:rPr>
        <w:t xml:space="preserve">ghastighetsjärnvägen genom </w:t>
      </w:r>
      <w:r w:rsidRPr="004413C8">
        <w:rPr>
          <w:rFonts w:ascii="Arial" w:hAnsi="Arial" w:cs="Arial"/>
          <w:sz w:val="20"/>
          <w:szCs w:val="20"/>
        </w:rPr>
        <w:t>Borås och Härryda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733D3" w:rsidRDefault="00C733D3" w:rsidP="00C733D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733D3" w:rsidRPr="007D257F" w:rsidRDefault="00C733D3" w:rsidP="00C733D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D257F">
        <w:rPr>
          <w:rFonts w:ascii="Arial" w:hAnsi="Arial" w:cs="Arial"/>
          <w:b/>
          <w:sz w:val="20"/>
          <w:szCs w:val="20"/>
        </w:rPr>
        <w:t>Kontaktperson</w:t>
      </w:r>
    </w:p>
    <w:p w:rsidR="00C733D3" w:rsidRPr="00C733D3" w:rsidRDefault="00C733D3" w:rsidP="00C733D3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C733D3">
        <w:rPr>
          <w:rFonts w:ascii="Arial" w:hAnsi="Arial" w:cs="Arial"/>
          <w:sz w:val="20"/>
          <w:szCs w:val="20"/>
          <w:lang w:val="en-US"/>
        </w:rPr>
        <w:t>Carolin Folkeson</w:t>
      </w:r>
      <w:r w:rsidRPr="00C733D3">
        <w:rPr>
          <w:rFonts w:ascii="Arial" w:hAnsi="Arial" w:cs="Arial"/>
          <w:sz w:val="20"/>
          <w:szCs w:val="20"/>
          <w:lang w:val="en-US"/>
        </w:rPr>
        <w:br/>
      </w:r>
      <w:proofErr w:type="spellStart"/>
      <w:r w:rsidRPr="00C733D3">
        <w:rPr>
          <w:rFonts w:ascii="Arial" w:hAnsi="Arial" w:cs="Arial"/>
          <w:sz w:val="20"/>
          <w:szCs w:val="20"/>
          <w:lang w:val="en-US"/>
        </w:rPr>
        <w:t>Planeringsarkitekt</w:t>
      </w:r>
      <w:proofErr w:type="spellEnd"/>
      <w:r w:rsidRPr="00C733D3">
        <w:rPr>
          <w:rFonts w:ascii="Arial" w:hAnsi="Arial" w:cs="Arial"/>
          <w:sz w:val="20"/>
          <w:szCs w:val="20"/>
          <w:lang w:val="en-US"/>
        </w:rPr>
        <w:br/>
      </w:r>
      <w:hyperlink r:id="rId7" w:history="1">
        <w:r w:rsidRPr="00C733D3">
          <w:rPr>
            <w:rStyle w:val="Hyperlnk"/>
            <w:rFonts w:ascii="Arial" w:hAnsi="Arial" w:cs="Arial"/>
            <w:color w:val="auto"/>
            <w:sz w:val="20"/>
            <w:szCs w:val="20"/>
            <w:lang w:val="en-US"/>
          </w:rPr>
          <w:t>carolin.folkeson@norconsult.com</w:t>
        </w:r>
      </w:hyperlink>
      <w:r w:rsidRPr="00C733D3">
        <w:rPr>
          <w:rFonts w:ascii="Arial" w:hAnsi="Arial" w:cs="Arial"/>
          <w:sz w:val="20"/>
          <w:szCs w:val="20"/>
          <w:lang w:val="en-US"/>
        </w:rPr>
        <w:t xml:space="preserve"> </w:t>
      </w:r>
      <w:r w:rsidRPr="00C733D3">
        <w:rPr>
          <w:rFonts w:ascii="Arial" w:hAnsi="Arial" w:cs="Arial"/>
          <w:sz w:val="20"/>
          <w:szCs w:val="20"/>
          <w:lang w:val="en-US"/>
        </w:rPr>
        <w:br/>
      </w:r>
      <w:r w:rsidRPr="00C733D3">
        <w:rPr>
          <w:rFonts w:ascii="Arial" w:hAnsi="Arial" w:cs="Arial"/>
          <w:sz w:val="20"/>
          <w:szCs w:val="20"/>
          <w:lang w:val="en-US"/>
        </w:rPr>
        <w:t>+46101418109</w:t>
      </w:r>
    </w:p>
    <w:p w:rsidR="00C733D3" w:rsidRPr="00C733D3" w:rsidRDefault="00C733D3" w:rsidP="00C733D3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EF7F37" w:rsidRPr="00C733D3" w:rsidRDefault="00EF7F37" w:rsidP="00410E92">
      <w:pPr>
        <w:rPr>
          <w:lang w:val="en-US"/>
        </w:rPr>
      </w:pPr>
    </w:p>
    <w:p w:rsidR="00EF7F37" w:rsidRPr="00C733D3" w:rsidRDefault="00EF7F37" w:rsidP="00410E92">
      <w:pPr>
        <w:rPr>
          <w:lang w:val="en-US"/>
        </w:rPr>
      </w:pPr>
    </w:p>
    <w:p w:rsidR="00EF7F37" w:rsidRPr="00C733D3" w:rsidRDefault="00EF7F37" w:rsidP="00410E92">
      <w:pPr>
        <w:rPr>
          <w:lang w:val="en-US"/>
        </w:rPr>
      </w:pPr>
    </w:p>
    <w:p w:rsidR="00EF7F37" w:rsidRPr="00C733D3" w:rsidRDefault="00EF7F37" w:rsidP="00410E92">
      <w:pPr>
        <w:rPr>
          <w:lang w:val="en-US"/>
        </w:rPr>
      </w:pPr>
    </w:p>
    <w:p w:rsidR="00E30DEE" w:rsidRPr="00C733D3" w:rsidRDefault="00E30DEE" w:rsidP="00713E6B">
      <w:pPr>
        <w:rPr>
          <w:rFonts w:cs="Arial"/>
          <w:lang w:val="en-US"/>
        </w:rPr>
      </w:pPr>
    </w:p>
    <w:p w:rsidR="00E30DEE" w:rsidRPr="00C733D3" w:rsidRDefault="00E30DEE" w:rsidP="00713E6B">
      <w:pPr>
        <w:rPr>
          <w:rFonts w:cs="Arial"/>
          <w:lang w:val="en-US"/>
        </w:rPr>
      </w:pPr>
    </w:p>
    <w:sectPr w:rsidR="00E30DEE" w:rsidRPr="00C733D3" w:rsidSect="00DA3455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3D3" w:rsidRDefault="00C733D3">
      <w:r>
        <w:separator/>
      </w:r>
    </w:p>
  </w:endnote>
  <w:endnote w:type="continuationSeparator" w:id="0">
    <w:p w:rsidR="00C733D3" w:rsidRDefault="00C7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C733D3">
      <w:rPr>
        <w:noProof/>
      </w:rPr>
      <w:t>2</w:t>
    </w:r>
    <w:r w:rsidRPr="00202B3F">
      <w:fldChar w:fldCharType="end"/>
    </w:r>
    <w:r w:rsidRPr="00202B3F">
      <w:t xml:space="preserve"> (</w:t>
    </w:r>
    <w:r w:rsidR="00C733D3">
      <w:fldChar w:fldCharType="begin"/>
    </w:r>
    <w:r w:rsidR="00C733D3">
      <w:instrText xml:space="preserve"> NUMPAGES  \* LOWER </w:instrText>
    </w:r>
    <w:r w:rsidR="00C733D3">
      <w:fldChar w:fldCharType="separate"/>
    </w:r>
    <w:r w:rsidR="00C733D3">
      <w:rPr>
        <w:noProof/>
      </w:rPr>
      <w:t>2</w:t>
    </w:r>
    <w:r w:rsidR="00C733D3">
      <w:rPr>
        <w:noProof/>
      </w:rPr>
      <w:fldChar w:fldCharType="end"/>
    </w:r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A92D3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3D3" w:rsidRDefault="00C733D3">
      <w:r>
        <w:separator/>
      </w:r>
    </w:p>
  </w:footnote>
  <w:footnote w:type="continuationSeparator" w:id="0">
    <w:p w:rsidR="00C733D3" w:rsidRDefault="00C73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6E4F229F" wp14:editId="6CF0239F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714A" w:rsidRPr="00C733D3" w:rsidRDefault="00CA714A" w:rsidP="00410E92">
    <w:pPr>
      <w:pStyle w:val="Sidhuvud"/>
      <w:rPr>
        <w:rFonts w:ascii="Arial" w:hAnsi="Arial" w:cs="Arial"/>
        <w:sz w:val="14"/>
      </w:rPr>
    </w:pPr>
  </w:p>
  <w:p w:rsidR="00C733D3" w:rsidRPr="00C733D3" w:rsidRDefault="00C733D3" w:rsidP="008A69B7">
    <w:pPr>
      <w:rPr>
        <w:rFonts w:ascii="Arial" w:hAnsi="Arial" w:cs="Arial"/>
        <w:sz w:val="20"/>
      </w:rPr>
    </w:pPr>
    <w:r w:rsidRPr="00C733D3">
      <w:rPr>
        <w:rFonts w:ascii="Arial" w:hAnsi="Arial" w:cs="Arial"/>
        <w:sz w:val="20"/>
      </w:rPr>
      <w:t>Nyhet</w:t>
    </w:r>
  </w:p>
  <w:p w:rsidR="00C733D3" w:rsidRPr="00C733D3" w:rsidRDefault="00C733D3" w:rsidP="008A69B7">
    <w:pPr>
      <w:rPr>
        <w:rFonts w:ascii="Arial" w:hAnsi="Arial" w:cs="Arial"/>
        <w:sz w:val="20"/>
      </w:rPr>
    </w:pPr>
    <w:r w:rsidRPr="00C733D3">
      <w:rPr>
        <w:rFonts w:ascii="Arial" w:hAnsi="Arial" w:cs="Arial"/>
        <w:sz w:val="20"/>
      </w:rPr>
      <w:t>2018-09-14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D3"/>
    <w:rsid w:val="00081FC2"/>
    <w:rsid w:val="000D0B96"/>
    <w:rsid w:val="000D3604"/>
    <w:rsid w:val="000E2E51"/>
    <w:rsid w:val="000F758F"/>
    <w:rsid w:val="001062FC"/>
    <w:rsid w:val="00141C9D"/>
    <w:rsid w:val="001A222C"/>
    <w:rsid w:val="00202B3F"/>
    <w:rsid w:val="002759AA"/>
    <w:rsid w:val="002D25D2"/>
    <w:rsid w:val="002E3078"/>
    <w:rsid w:val="003227EC"/>
    <w:rsid w:val="00394A2D"/>
    <w:rsid w:val="003C3AD5"/>
    <w:rsid w:val="003D09A4"/>
    <w:rsid w:val="00410E92"/>
    <w:rsid w:val="004237B3"/>
    <w:rsid w:val="0046158D"/>
    <w:rsid w:val="00490DE9"/>
    <w:rsid w:val="004A73FD"/>
    <w:rsid w:val="004D6D88"/>
    <w:rsid w:val="005D62C8"/>
    <w:rsid w:val="0060490B"/>
    <w:rsid w:val="006745C3"/>
    <w:rsid w:val="00684D51"/>
    <w:rsid w:val="00696D79"/>
    <w:rsid w:val="006E6042"/>
    <w:rsid w:val="00713E6B"/>
    <w:rsid w:val="007223E0"/>
    <w:rsid w:val="00725233"/>
    <w:rsid w:val="007A3934"/>
    <w:rsid w:val="00843470"/>
    <w:rsid w:val="008A69B7"/>
    <w:rsid w:val="008D2864"/>
    <w:rsid w:val="009B02AE"/>
    <w:rsid w:val="009B77C9"/>
    <w:rsid w:val="009F719A"/>
    <w:rsid w:val="00AA2435"/>
    <w:rsid w:val="00B01626"/>
    <w:rsid w:val="00B63495"/>
    <w:rsid w:val="00B755BD"/>
    <w:rsid w:val="00BA4B17"/>
    <w:rsid w:val="00BD53F5"/>
    <w:rsid w:val="00C733D3"/>
    <w:rsid w:val="00C90235"/>
    <w:rsid w:val="00CA714A"/>
    <w:rsid w:val="00CC0DD5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486AC8"/>
  <w14:defaultImageDpi w14:val="300"/>
  <w15:docId w15:val="{712833D0-8B3A-488B-A7DD-A5F82B48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brödtext"/>
    <w:qFormat/>
    <w:rsid w:val="00C733D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hidden/>
    </w:tr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rPr>
        <w:hidden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rPr>
        <w:hidden/>
      </w:t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rPr>
        <w:hidden/>
      </w:trPr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rPr>
        <w:hidden/>
      </w:trPr>
      <w:tcPr>
        <w:shd w:val="clear" w:color="auto" w:fill="000000"/>
      </w:tcPr>
    </w:tblStylePr>
    <w:tblStylePr w:type="band1Vert">
      <w:tblPr/>
      <w:trPr>
        <w:hidden/>
      </w:trPr>
      <w:tcPr>
        <w:shd w:val="clear" w:color="auto" w:fill="808080"/>
      </w:tcPr>
    </w:tblStylePr>
    <w:tblStylePr w:type="band1Horz">
      <w:tblPr/>
      <w:trPr>
        <w:hidden/>
      </w:trPr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rPr>
        <w:hidden/>
      </w:t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olin.folkeson@norconsul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han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6</TotalTime>
  <Pages>1</Pages>
  <Words>322</Words>
  <Characters>1708</Characters>
  <Application>Microsoft Office Word</Application>
  <DocSecurity>0</DocSecurity>
  <Lines>14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Hansson, Linnea</dc:creator>
  <cp:lastModifiedBy>Hansson Linnea</cp:lastModifiedBy>
  <cp:revision>1</cp:revision>
  <cp:lastPrinted>2012-04-12T07:51:00Z</cp:lastPrinted>
  <dcterms:created xsi:type="dcterms:W3CDTF">2018-09-14T08:42:00Z</dcterms:created>
  <dcterms:modified xsi:type="dcterms:W3CDTF">2018-09-14T08:48:00Z</dcterms:modified>
</cp:coreProperties>
</file>