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1A" w:rsidRDefault="00FA551A" w:rsidP="00FA551A"/>
    <w:tbl>
      <w:tblPr>
        <w:tblpPr w:leftFromText="142" w:rightFromText="142" w:vertAnchor="text" w:tblpX="1" w:tblpY="1"/>
        <w:tblOverlap w:val="never"/>
        <w:tblW w:w="0" w:type="auto"/>
        <w:tblLayout w:type="fixed"/>
        <w:tblCellMar>
          <w:left w:w="284" w:type="dxa"/>
          <w:bottom w:w="1134" w:type="dxa"/>
          <w:right w:w="284" w:type="dxa"/>
        </w:tblCellMar>
        <w:tblLook w:val="00A0" w:firstRow="1" w:lastRow="0" w:firstColumn="1" w:lastColumn="0" w:noHBand="0" w:noVBand="0"/>
      </w:tblPr>
      <w:tblGrid>
        <w:gridCol w:w="10065"/>
      </w:tblGrid>
      <w:tr w:rsidR="00FA551A" w:rsidRPr="00D51FB6" w:rsidTr="00EB1FEC">
        <w:trPr>
          <w:trHeight w:val="9923"/>
        </w:trPr>
        <w:tc>
          <w:tcPr>
            <w:tcW w:w="10065" w:type="dxa"/>
          </w:tcPr>
          <w:p w:rsidR="00FA551A" w:rsidRDefault="00FA551A" w:rsidP="00EB1FEC">
            <w:pPr>
              <w:wordWrap/>
              <w:autoSpaceDN/>
              <w:ind w:right="460"/>
              <w:jc w:val="center"/>
              <w:rPr>
                <w:rFonts w:ascii="Modern H Light" w:eastAsia="Modern H Light" w:hAnsi="Modern H Light"/>
                <w:b/>
                <w:bCs/>
                <w:sz w:val="32"/>
                <w:szCs w:val="32"/>
              </w:rPr>
            </w:pPr>
            <w:r w:rsidRPr="00AA315C">
              <w:rPr>
                <w:rFonts w:ascii="Modern H Light" w:eastAsia="Modern H Light" w:hAnsi="Modern H Light"/>
                <w:b/>
                <w:bCs/>
                <w:sz w:val="32"/>
                <w:szCs w:val="32"/>
              </w:rPr>
              <w:t>Hyundai Motor</w:t>
            </w:r>
            <w:r w:rsidRPr="00AA315C">
              <w:rPr>
                <w:rFonts w:ascii="Modern H Light" w:eastAsia="Modern H Light" w:hAnsi="Modern H Light" w:hint="eastAsia"/>
                <w:b/>
                <w:bCs/>
                <w:sz w:val="32"/>
                <w:szCs w:val="32"/>
              </w:rPr>
              <w:t xml:space="preserve"> </w:t>
            </w:r>
            <w:r>
              <w:rPr>
                <w:rFonts w:ascii="Modern H Light" w:eastAsia="Modern H Light" w:hAnsi="Modern H Light" w:hint="eastAsia"/>
                <w:b/>
                <w:bCs/>
                <w:sz w:val="32"/>
                <w:szCs w:val="32"/>
              </w:rPr>
              <w:t xml:space="preserve">Unveils Sonata Plug-in Hybrid, </w:t>
            </w:r>
          </w:p>
          <w:p w:rsidR="00FA551A" w:rsidRPr="005F0641" w:rsidRDefault="00FA551A" w:rsidP="00EB1FEC">
            <w:pPr>
              <w:wordWrap/>
              <w:autoSpaceDN/>
              <w:ind w:right="460"/>
              <w:jc w:val="center"/>
              <w:rPr>
                <w:rFonts w:ascii="Modern H Light" w:eastAsia="Modern H Light" w:hAnsi="Modern H Light"/>
                <w:i/>
                <w:iCs/>
                <w:sz w:val="24"/>
                <w:szCs w:val="24"/>
              </w:rPr>
            </w:pPr>
          </w:p>
          <w:p w:rsidR="00FA551A" w:rsidRDefault="00FA551A" w:rsidP="00EB1FEC">
            <w:pPr>
              <w:widowControl/>
              <w:numPr>
                <w:ilvl w:val="0"/>
                <w:numId w:val="10"/>
              </w:numPr>
              <w:wordWrap/>
              <w:autoSpaceDE/>
              <w:autoSpaceDN/>
              <w:rPr>
                <w:rFonts w:ascii="Modern H Light" w:eastAsia="Modern H Light" w:hAnsi="Modern H Light" w:cs="Arial"/>
                <w:kern w:val="0"/>
                <w:sz w:val="24"/>
                <w:szCs w:val="24"/>
              </w:rPr>
            </w:pPr>
            <w:r>
              <w:rPr>
                <w:rFonts w:ascii="Modern H Light" w:eastAsia="Modern H Light" w:hAnsi="Modern H Light" w:cs="Arial" w:hint="eastAsia"/>
                <w:kern w:val="0"/>
                <w:sz w:val="24"/>
                <w:szCs w:val="24"/>
              </w:rPr>
              <w:t>Sonata Plug-in Hybrid, Hyundai</w:t>
            </w:r>
            <w:r>
              <w:rPr>
                <w:rFonts w:ascii="Modern H Light" w:eastAsia="Modern H Light" w:hAnsi="Modern H Light" w:cs="Arial"/>
                <w:kern w:val="0"/>
                <w:sz w:val="24"/>
                <w:szCs w:val="24"/>
              </w:rPr>
              <w:t xml:space="preserve"> Motor’</w:t>
            </w:r>
            <w:r>
              <w:rPr>
                <w:rFonts w:ascii="Modern H Light" w:eastAsia="Modern H Light" w:hAnsi="Modern H Light" w:cs="Arial" w:hint="eastAsia"/>
                <w:kern w:val="0"/>
                <w:sz w:val="24"/>
                <w:szCs w:val="24"/>
              </w:rPr>
              <w:t>s first of its kind, makes its debut</w:t>
            </w:r>
          </w:p>
          <w:p w:rsidR="00FA551A" w:rsidRPr="004A463A" w:rsidRDefault="00FA551A" w:rsidP="00EB1FEC">
            <w:pPr>
              <w:wordWrap/>
              <w:autoSpaceDN/>
              <w:ind w:right="460"/>
              <w:rPr>
                <w:rFonts w:ascii="Modern H Light" w:eastAsia="Modern H Light" w:hAnsi="Modern H Light"/>
              </w:rPr>
            </w:pPr>
          </w:p>
          <w:p w:rsidR="00FA551A" w:rsidRDefault="00FA551A" w:rsidP="00EB1FEC">
            <w:pPr>
              <w:jc w:val="left"/>
              <w:textAlignment w:val="top"/>
              <w:rPr>
                <w:rFonts w:ascii="Modern H Light" w:eastAsia="Modern H Light" w:hAnsi="Modern H Light" w:cs="Gulim"/>
                <w:kern w:val="0"/>
                <w:sz w:val="22"/>
                <w:szCs w:val="22"/>
              </w:rPr>
            </w:pPr>
            <w:r>
              <w:rPr>
                <w:rFonts w:ascii="Modern H Light" w:eastAsia="Modern H Light" w:hAnsi="Modern H Light" w:cs="Gulim" w:hint="eastAsia"/>
                <w:kern w:val="0"/>
                <w:sz w:val="22"/>
                <w:szCs w:val="22"/>
              </w:rPr>
              <w:t>January</w:t>
            </w:r>
            <w:r w:rsidRPr="00AA315C">
              <w:rPr>
                <w:rFonts w:ascii="Modern H Light" w:eastAsia="Modern H Light" w:hAnsi="Modern H Light" w:cs="Gulim"/>
                <w:kern w:val="0"/>
                <w:sz w:val="22"/>
                <w:szCs w:val="22"/>
              </w:rPr>
              <w:t xml:space="preserve"> </w:t>
            </w:r>
            <w:r>
              <w:rPr>
                <w:rFonts w:ascii="Modern H Light" w:eastAsia="Modern H Light" w:hAnsi="Modern H Light" w:cs="Gulim" w:hint="eastAsia"/>
                <w:kern w:val="0"/>
                <w:sz w:val="22"/>
                <w:szCs w:val="22"/>
              </w:rPr>
              <w:t>12</w:t>
            </w:r>
            <w:r w:rsidRPr="00AA315C">
              <w:rPr>
                <w:rFonts w:ascii="Modern H Light" w:eastAsia="Modern H Light" w:hAnsi="Modern H Light" w:cs="Gulim" w:hint="eastAsia"/>
                <w:kern w:val="0"/>
                <w:sz w:val="22"/>
                <w:szCs w:val="22"/>
              </w:rPr>
              <w:t>,</w:t>
            </w:r>
            <w:r w:rsidRPr="00AA315C">
              <w:rPr>
                <w:rFonts w:ascii="Modern H Light" w:eastAsia="Modern H Light" w:hAnsi="Modern H Light" w:cs="Gulim"/>
                <w:kern w:val="0"/>
                <w:sz w:val="22"/>
                <w:szCs w:val="22"/>
              </w:rPr>
              <w:t xml:space="preserve"> 201</w:t>
            </w:r>
            <w:r>
              <w:rPr>
                <w:rFonts w:ascii="Modern H Light" w:eastAsia="Modern H Light" w:hAnsi="Modern H Light" w:cs="Gulim" w:hint="eastAsia"/>
                <w:kern w:val="0"/>
                <w:sz w:val="22"/>
                <w:szCs w:val="22"/>
              </w:rPr>
              <w:t xml:space="preserve">5 </w:t>
            </w:r>
            <w:r>
              <w:rPr>
                <w:rFonts w:ascii="Batang" w:eastAsia="Batang" w:hAnsi="Batang" w:cs="Batang" w:hint="eastAsia"/>
                <w:kern w:val="0"/>
                <w:sz w:val="22"/>
                <w:szCs w:val="22"/>
              </w:rPr>
              <w:t xml:space="preserve">– </w:t>
            </w:r>
            <w:r w:rsidRPr="005F0641">
              <w:rPr>
                <w:rFonts w:ascii="Modern H Light" w:eastAsia="Modern H Light" w:hAnsi="Modern H Light" w:cs="Gulim"/>
                <w:kern w:val="0"/>
                <w:sz w:val="22"/>
                <w:szCs w:val="22"/>
              </w:rPr>
              <w:t xml:space="preserve">Hyundai Motor Company, the fastest-growing automaker by brand, today staged a world premiere of </w:t>
            </w:r>
            <w:r>
              <w:rPr>
                <w:rFonts w:ascii="Modern H Light" w:eastAsia="Modern H Light" w:hAnsi="Modern H Light" w:cs="Gulim" w:hint="eastAsia"/>
                <w:kern w:val="0"/>
                <w:sz w:val="22"/>
                <w:szCs w:val="22"/>
              </w:rPr>
              <w:t>Sonata Plug-in Hybrid, the company</w:t>
            </w:r>
            <w:r>
              <w:rPr>
                <w:rFonts w:ascii="Modern H Light" w:eastAsia="Modern H Light" w:hAnsi="Modern H Light" w:cs="Gulim"/>
                <w:kern w:val="0"/>
                <w:sz w:val="22"/>
                <w:szCs w:val="22"/>
              </w:rPr>
              <w:t>’</w:t>
            </w:r>
            <w:r>
              <w:rPr>
                <w:rFonts w:ascii="Modern H Light" w:eastAsia="Modern H Light" w:hAnsi="Modern H Light" w:cs="Gulim" w:hint="eastAsia"/>
                <w:kern w:val="0"/>
                <w:sz w:val="22"/>
                <w:szCs w:val="22"/>
              </w:rPr>
              <w:t xml:space="preserve">s first </w:t>
            </w:r>
            <w:r w:rsidRPr="00915E30">
              <w:rPr>
                <w:rFonts w:ascii="Modern H Light" w:eastAsia="Modern H Light" w:hAnsi="Modern H Light"/>
                <w:sz w:val="22"/>
                <w:szCs w:val="22"/>
              </w:rPr>
              <w:t>Plug-in Hybrid Electric Vehicle (PHEV</w:t>
            </w:r>
            <w:r>
              <w:rPr>
                <w:rFonts w:ascii="Modern H Light" w:eastAsia="Modern H Light" w:hAnsi="Modern H Light" w:cs="Gulim" w:hint="eastAsia"/>
                <w:kern w:val="0"/>
                <w:sz w:val="22"/>
                <w:szCs w:val="22"/>
              </w:rPr>
              <w:t xml:space="preserve"> at the 2015 North International A</w:t>
            </w:r>
            <w:r>
              <w:rPr>
                <w:rFonts w:ascii="Modern H Light" w:eastAsia="Modern H Light" w:hAnsi="Modern H Light" w:cs="Gulim"/>
                <w:kern w:val="0"/>
                <w:sz w:val="22"/>
                <w:szCs w:val="22"/>
              </w:rPr>
              <w:t>u</w:t>
            </w:r>
            <w:r>
              <w:rPr>
                <w:rFonts w:ascii="Modern H Light" w:eastAsia="Modern H Light" w:hAnsi="Modern H Light" w:cs="Gulim" w:hint="eastAsia"/>
                <w:kern w:val="0"/>
                <w:sz w:val="22"/>
                <w:szCs w:val="22"/>
              </w:rPr>
              <w:t xml:space="preserve">to Show, taking place at COBO Center, Detroit. </w:t>
            </w:r>
          </w:p>
          <w:p w:rsidR="00FA551A" w:rsidRDefault="00FA551A" w:rsidP="00EB1FEC">
            <w:pPr>
              <w:jc w:val="left"/>
              <w:textAlignment w:val="top"/>
              <w:rPr>
                <w:rFonts w:ascii="Modern H Light" w:eastAsia="Modern H Light" w:hAnsi="Modern H Light" w:cs="Gulim"/>
                <w:kern w:val="0"/>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The Hyundai Sonata Plug-in Hybrid Electric Vehicle (PHEV) is expected to travel up to </w:t>
            </w:r>
            <w:r>
              <w:rPr>
                <w:rFonts w:ascii="Modern H Light" w:eastAsia="Modern H Light" w:hAnsi="Modern H Light" w:hint="eastAsia"/>
                <w:sz w:val="22"/>
                <w:szCs w:val="22"/>
              </w:rPr>
              <w:t>35.4km (</w:t>
            </w:r>
            <w:r w:rsidRPr="00915E30">
              <w:rPr>
                <w:rFonts w:ascii="Modern H Light" w:eastAsia="Modern H Light" w:hAnsi="Modern H Light"/>
                <w:sz w:val="22"/>
                <w:szCs w:val="22"/>
              </w:rPr>
              <w:t>22 miles</w:t>
            </w:r>
            <w:r>
              <w:rPr>
                <w:rFonts w:ascii="Modern H Light" w:eastAsia="Modern H Light" w:hAnsi="Modern H Light" w:hint="eastAsia"/>
                <w:sz w:val="22"/>
                <w:szCs w:val="22"/>
              </w:rPr>
              <w:t>)</w:t>
            </w:r>
            <w:r w:rsidRPr="00915E30">
              <w:rPr>
                <w:rFonts w:ascii="Modern H Light" w:eastAsia="Modern H Light" w:hAnsi="Modern H Light"/>
                <w:sz w:val="22"/>
                <w:szCs w:val="22"/>
              </w:rPr>
              <w:t xml:space="preserve"> on electric power and can recharge in as little as two and a half hours with a Level 2 charger. Sonata Plug-in Hybrid will be built at the </w:t>
            </w:r>
            <w:proofErr w:type="spellStart"/>
            <w:r w:rsidRPr="00915E30">
              <w:rPr>
                <w:rFonts w:ascii="Modern H Light" w:eastAsia="Modern H Light" w:hAnsi="Modern H Light"/>
                <w:sz w:val="22"/>
                <w:szCs w:val="22"/>
              </w:rPr>
              <w:t>Asan</w:t>
            </w:r>
            <w:proofErr w:type="spellEnd"/>
            <w:r w:rsidRPr="00915E30">
              <w:rPr>
                <w:rFonts w:ascii="Modern H Light" w:eastAsia="Modern H Light" w:hAnsi="Modern H Light"/>
                <w:sz w:val="22"/>
                <w:szCs w:val="22"/>
              </w:rPr>
              <w:t>, South Korea plant and will go on sale in select markets</w:t>
            </w:r>
            <w:r>
              <w:rPr>
                <w:rFonts w:ascii="Modern H Light" w:eastAsia="Modern H Light" w:hAnsi="Modern H Light"/>
                <w:sz w:val="22"/>
                <w:szCs w:val="22"/>
              </w:rPr>
              <w:t xml:space="preserve"> </w:t>
            </w:r>
            <w:r>
              <w:rPr>
                <w:rFonts w:ascii="Modern H Light" w:eastAsia="Modern H Light" w:hAnsi="Modern H Light" w:hint="eastAsia"/>
                <w:sz w:val="22"/>
                <w:szCs w:val="22"/>
              </w:rPr>
              <w:t>later</w:t>
            </w:r>
            <w:r>
              <w:rPr>
                <w:rFonts w:ascii="Modern H Light" w:eastAsia="Modern H Light" w:hAnsi="Modern H Light"/>
                <w:sz w:val="22"/>
                <w:szCs w:val="22"/>
              </w:rPr>
              <w:t xml:space="preserve"> this year.</w:t>
            </w:r>
          </w:p>
          <w:p w:rsidR="00FA551A" w:rsidRDefault="00FA551A" w:rsidP="00000ABC">
            <w:pPr>
              <w:ind w:right="-164"/>
              <w:jc w:val="left"/>
              <w:rPr>
                <w:rFonts w:ascii="Modern H Light" w:eastAsia="Modern H Light" w:hAnsi="Modern H Light"/>
                <w:sz w:val="22"/>
                <w:szCs w:val="22"/>
              </w:rPr>
            </w:pPr>
          </w:p>
          <w:p w:rsidR="00FA551A" w:rsidRPr="00EB0B72" w:rsidRDefault="00FA551A" w:rsidP="00EB1FEC">
            <w:pPr>
              <w:ind w:right="-164" w:hanging="1"/>
              <w:jc w:val="left"/>
              <w:rPr>
                <w:rFonts w:ascii="Modern H Light" w:eastAsia="Modern H Light" w:hAnsi="Modern H Light"/>
                <w:b/>
                <w:sz w:val="22"/>
                <w:szCs w:val="22"/>
              </w:rPr>
            </w:pPr>
            <w:r w:rsidRPr="00EB0B72">
              <w:rPr>
                <w:rFonts w:ascii="Modern H Light" w:eastAsia="Modern H Light" w:hAnsi="Modern H Light" w:hint="eastAsia"/>
                <w:b/>
                <w:sz w:val="22"/>
                <w:szCs w:val="22"/>
              </w:rPr>
              <w:t>SONATA PLUG-IN HYBRID</w:t>
            </w:r>
          </w:p>
          <w:p w:rsidR="00FA551A" w:rsidRPr="00915E30" w:rsidRDefault="00FA551A" w:rsidP="00EB1FEC">
            <w:pPr>
              <w:ind w:right="-164" w:hanging="1"/>
              <w:jc w:val="left"/>
              <w:rPr>
                <w:rFonts w:ascii="Modern H Light" w:eastAsia="Modern H Light" w:hAnsi="Modern H Light"/>
                <w:sz w:val="22"/>
                <w:szCs w:val="22"/>
              </w:rPr>
            </w:pP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PLUG-IN POWERTRAIN</w:t>
            </w: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Although the Sonata Plug-in Hybrid is very technologically advanced, it will behave much like the regular Sonata Hybrid from the driver’s seat. A 9.8 kWh lithium polymer battery pack, roughly five times larger than the Sonata Hybrid’s battery, is expected to give Sonata Plug-in Hybrid an all-electric range of up to </w:t>
            </w:r>
            <w:r>
              <w:rPr>
                <w:rFonts w:ascii="Modern H Light" w:eastAsia="Modern H Light" w:hAnsi="Modern H Light" w:hint="eastAsia"/>
                <w:sz w:val="22"/>
                <w:szCs w:val="22"/>
              </w:rPr>
              <w:t>35.4km (</w:t>
            </w:r>
            <w:r w:rsidRPr="00915E30">
              <w:rPr>
                <w:rFonts w:ascii="Modern H Light" w:eastAsia="Modern H Light" w:hAnsi="Modern H Light"/>
                <w:sz w:val="22"/>
                <w:szCs w:val="22"/>
              </w:rPr>
              <w:t>22 miles), farther than any other midsize PHEV sedan.</w:t>
            </w:r>
          </w:p>
          <w:p w:rsidR="00FA551A" w:rsidRPr="004100AD"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Sonata Plug-in Hybrid uses a six-speed automatic transmission with Hyundai’s Transmission-Mounted Electrical Device (TMED), a 50 kW electric motor, in place of a torque converter. The 50 kW electric motor is 32 percent more powerful than the motor used the in regular Sonata Hybrid and allows EV operation at higher speeds. A 2.0-liter Nu four-cylinder GDI engine coupled with the electric motor allows the Sonata Plug-in Hybrid to operate just like the Sonata Hybrid once the onboard battery charge is depleted. Sonata PHEV’s Nu engine produces 154 horsepower and 140 lb. ft. of torque and the total system output is 202 horsepower at 6,000 rpm.</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Sonata PHEV is expected to deliver 93 </w:t>
            </w:r>
            <w:proofErr w:type="spellStart"/>
            <w:r w:rsidRPr="00915E30">
              <w:rPr>
                <w:rFonts w:ascii="Modern H Light" w:eastAsia="Modern H Light" w:hAnsi="Modern H Light"/>
                <w:sz w:val="22"/>
                <w:szCs w:val="22"/>
              </w:rPr>
              <w:t>MPGe</w:t>
            </w:r>
            <w:proofErr w:type="spellEnd"/>
            <w:r w:rsidRPr="00915E30">
              <w:rPr>
                <w:rFonts w:ascii="Modern H Light" w:eastAsia="Modern H Light" w:hAnsi="Modern H Light"/>
                <w:sz w:val="22"/>
                <w:szCs w:val="22"/>
              </w:rPr>
              <w:t xml:space="preserve"> combined in EV mode based on internal estimates. In charge sustaining mode, the Sonata PHEV is expected to return 38 mpg in the city, 43 mpg on the highway and 40 mpg combined based on internal testing. Recharge time ranges from two and a half hours at a 240V Level 2 charging station to five hours using a standard 120V outlet. </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AERODYNAMIC EXTERIOR</w:t>
            </w: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Sonata PHEV uses the same functional design changes as the Sonata Hybrid to improve its drag coefficient to a class-leading 0.24 as well as provide visual cues to distinguish the hybrid models from other Sonatas. Visual changes to the PHEV’s exterior include a charging port on the driver front fender, unique grille, front and rear bumpers, front fenders, front and rear lights, chrome side sill moldings, Hybrid badging and new wheels. A distinctive instrument cluster provides Plug-in Hybrid drivers with additional information about the PHEV system’s functions. A charge indicator is located on top of the dashboard to make it easy to see the state of charge from outside the vehicle.</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lastRenderedPageBreak/>
              <w:t>BLUE LINK APP</w:t>
            </w: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Owners can manage and monitor the Sonata Plug-In Hybrid Electric Vehicle remotely via an exclusive Blue Link smartphone app. With the app, owners can access real-time data from their Sonata PHEV and perform specific commands like starting the engine and locking doors. Plus, users can search for points of interest using Google with voice or text and have the directions when they start their Sonata PHEV.</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The most useful feature of the app is managing the car’s charging schedule. The owners are given vehicle charging options that they can select while in the car, but users can also manage them remotely via smartphone. Immediate charge is the simplest option, as charging begins as soon as the Sonata PHEV is plugged in. </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Individuals that have different electric rates at various times may want to schedule the charge. Users can do that with the new app based on time and date. For example, charging could be set to start at 10 p.m. on Wednesdays and Thursdays on a weekly basis. </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SAFETY FEATURES</w:t>
            </w:r>
          </w:p>
          <w:p w:rsidR="00FA551A" w:rsidRPr="00915E30" w:rsidRDefault="00FA551A" w:rsidP="00EB1FEC">
            <w:pPr>
              <w:ind w:right="-164" w:hanging="1"/>
              <w:jc w:val="left"/>
              <w:rPr>
                <w:rFonts w:ascii="Modern H Light" w:eastAsia="Modern H Light" w:hAnsi="Modern H Light"/>
                <w:sz w:val="22"/>
                <w:szCs w:val="22"/>
              </w:rPr>
            </w:pPr>
            <w:r>
              <w:rPr>
                <w:rFonts w:ascii="Modern H Light" w:eastAsia="Modern H Light" w:hAnsi="Modern H Light" w:hint="eastAsia"/>
                <w:sz w:val="22"/>
                <w:szCs w:val="22"/>
              </w:rPr>
              <w:t>The</w:t>
            </w:r>
            <w:r w:rsidRPr="00915E30">
              <w:rPr>
                <w:rFonts w:ascii="Modern H Light" w:eastAsia="Modern H Light" w:hAnsi="Modern H Light"/>
                <w:sz w:val="22"/>
                <w:szCs w:val="22"/>
              </w:rPr>
              <w:t xml:space="preserve"> Sonata Plug-in Hybrid comes standard with seven airbags, including a new driver’s knee airbag. Electronic Stability Control, Vehicle Stability Management, Traction Control, ABS and a Tire Pressure Monitoring System with individual tire pressure display, and a rearview camera are also standard. Projector headlamps are standard while HID headlamps are available.</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Hyundai engineers implemented many active safety technologies </w:t>
            </w:r>
            <w:r>
              <w:rPr>
                <w:rFonts w:ascii="Modern H Light" w:eastAsia="Modern H Light" w:hAnsi="Modern H Light"/>
                <w:sz w:val="22"/>
                <w:szCs w:val="22"/>
              </w:rPr>
              <w:t xml:space="preserve">for the </w:t>
            </w:r>
            <w:r w:rsidRPr="00915E30">
              <w:rPr>
                <w:rFonts w:ascii="Modern H Light" w:eastAsia="Modern H Light" w:hAnsi="Modern H Light"/>
                <w:sz w:val="22"/>
                <w:szCs w:val="22"/>
              </w:rPr>
              <w:t>Sonata Plug-in Hybrid to assist drivers and help prevent accidents. No longer reserved for luxury cars, advanced safety technologies such as Forward Collision Warning and Lane Departure Warning are also available in this midsize sedan.</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 xml:space="preserve">Sonata Plug-in Hybrid’s standard advanced Blind Spot Detection system is designed to alert drivers of an approaching vehicle in the next lane if the turn signal is activated. This Lane Change Assist technology is a segment-exclusive active safety feature. Drivers are first alerted of a vehicle in the blind spot by warning lights in the side mirrors. When the turn signal is activated, the Lane Change Assist system determines the closing speed of any vehicle in the adjacent lane to </w:t>
            </w:r>
            <w:r w:rsidRPr="00915E30">
              <w:rPr>
                <w:rFonts w:ascii="Modern H Light" w:eastAsia="Modern H Light" w:hAnsi="Modern H Light"/>
                <w:sz w:val="22"/>
                <w:szCs w:val="22"/>
              </w:rPr>
              <w:lastRenderedPageBreak/>
              <w:t>determine if the lane change is safe. If the system determines the vehicle in the other lane is closing too quickly, it sounds an audible alarm to warn the driver that the lane change is unsafe. The Lane Departure Warning System uses a forward-facing camera to recognize lane markers. If the system detects the vehicle is headed outside the lane markers, a warning light on the dashboard illuminates and an audible sound alerts the driver.</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Rear Cross-traffic Alert (RCTA) is another feature derived from the Sonata Plug-in Hybrid’s advanced Blind Spot Detection system. RCTA scans the areas to each side of the vehicle when drivers are backing out of parking spaces. If the system detects another vehicle is approaching from the side, the Sonata driver is given an audible alert. This system is another tool that helps Sonata drivers utilize the active safety technology.</w:t>
            </w:r>
          </w:p>
          <w:p w:rsidR="00FA551A" w:rsidRPr="00915E30" w:rsidRDefault="00FA551A" w:rsidP="00EB1FEC">
            <w:pPr>
              <w:ind w:right="-164" w:hanging="1"/>
              <w:jc w:val="left"/>
              <w:rPr>
                <w:rFonts w:ascii="Modern H Light" w:eastAsia="Modern H Light" w:hAnsi="Modern H Light"/>
                <w:sz w:val="22"/>
                <w:szCs w:val="22"/>
              </w:rPr>
            </w:pPr>
          </w:p>
          <w:p w:rsidR="00FA551A" w:rsidRPr="00915E30"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CONVENIENT TECHNOLOGY</w:t>
            </w:r>
          </w:p>
          <w:p w:rsidR="00FA551A" w:rsidRDefault="00FA551A" w:rsidP="00EB1FEC">
            <w:pPr>
              <w:ind w:right="-164" w:hanging="1"/>
              <w:jc w:val="left"/>
              <w:rPr>
                <w:rFonts w:ascii="Modern H Light" w:eastAsia="Modern H Light" w:hAnsi="Modern H Light"/>
                <w:sz w:val="22"/>
                <w:szCs w:val="22"/>
              </w:rPr>
            </w:pPr>
            <w:r w:rsidRPr="00915E30">
              <w:rPr>
                <w:rFonts w:ascii="Modern H Light" w:eastAsia="Modern H Light" w:hAnsi="Modern H Light"/>
                <w:sz w:val="22"/>
                <w:szCs w:val="22"/>
              </w:rPr>
              <w:t>The Sonata Plug-in Hybrid delivers the convenient technology one would expect in a luxury vehicle in an incredibly efficient mid-size hybrid sedan. Hyundai’s hands-free Smart Trunk is standard on the Sonata Plug-in Hybrid. An electronic parking brake with automatic vehicle hold, a driver memory seat, heated steering wheel, LED interior lights, ventilated front seats, power front seats with 4-way adjustable driver lumbar and Smart Cruise Control featuring full stop capability are all available on Sonata Plug-in Hybrid.</w:t>
            </w:r>
          </w:p>
          <w:p w:rsidR="00FA551A" w:rsidRDefault="00FA551A" w:rsidP="00EB1FEC">
            <w:pPr>
              <w:pStyle w:val="ListParagraph"/>
              <w:ind w:leftChars="0" w:left="359" w:right="-164"/>
              <w:jc w:val="left"/>
              <w:rPr>
                <w:rFonts w:ascii="Modern H Light" w:eastAsia="Modern H Light" w:hAnsi="Modern H Light"/>
                <w:sz w:val="22"/>
                <w:szCs w:val="22"/>
                <w:lang w:eastAsia="ko-KR"/>
              </w:rPr>
            </w:pPr>
          </w:p>
          <w:p w:rsidR="00FA551A" w:rsidRDefault="00FA551A" w:rsidP="00EB1FEC">
            <w:pPr>
              <w:ind w:right="-164"/>
              <w:jc w:val="left"/>
              <w:rPr>
                <w:rFonts w:ascii="Modern H Light" w:eastAsia="Modern H Light" w:hAnsi="Modern H Light"/>
              </w:rPr>
            </w:pPr>
            <w:r w:rsidRPr="004100AD">
              <w:rPr>
                <w:rFonts w:ascii="Modern H Light" w:eastAsia="Modern H Light" w:hAnsi="Modern H Light" w:hint="eastAsia"/>
              </w:rPr>
              <w:t xml:space="preserve">* Specs and trims may differ depending on markets. </w:t>
            </w:r>
          </w:p>
          <w:p w:rsidR="00FA551A" w:rsidRDefault="00FA551A" w:rsidP="00000ABC">
            <w:pPr>
              <w:ind w:right="-164"/>
              <w:jc w:val="left"/>
              <w:rPr>
                <w:rFonts w:ascii="Modern H Light" w:eastAsia="Modern H Light" w:hAnsi="Modern H Light"/>
              </w:rPr>
            </w:pPr>
            <w:r>
              <w:rPr>
                <w:rFonts w:ascii="Modern H Light" w:eastAsia="Modern H Light" w:hAnsi="Modern H Light" w:hint="eastAsia"/>
              </w:rPr>
              <w:t xml:space="preserve">* More specifics and details will be </w:t>
            </w:r>
            <w:r>
              <w:rPr>
                <w:rFonts w:ascii="Modern H Light" w:eastAsia="Modern H Light" w:hAnsi="Modern H Light"/>
              </w:rPr>
              <w:t>available</w:t>
            </w:r>
            <w:r>
              <w:rPr>
                <w:rFonts w:ascii="Modern H Light" w:eastAsia="Modern H Light" w:hAnsi="Modern H Light" w:hint="eastAsia"/>
              </w:rPr>
              <w:t xml:space="preserve"> closer to each market</w:t>
            </w:r>
            <w:r>
              <w:rPr>
                <w:rFonts w:ascii="Modern H Light" w:eastAsia="Modern H Light" w:hAnsi="Modern H Light"/>
              </w:rPr>
              <w:t>’</w:t>
            </w:r>
            <w:r>
              <w:rPr>
                <w:rFonts w:ascii="Modern H Light" w:eastAsia="Modern H Light" w:hAnsi="Modern H Light" w:hint="eastAsia"/>
              </w:rPr>
              <w:t>s launch.</w:t>
            </w:r>
          </w:p>
          <w:p w:rsidR="00000ABC" w:rsidRPr="00000ABC" w:rsidRDefault="00000ABC" w:rsidP="00000ABC">
            <w:pPr>
              <w:ind w:right="-164"/>
              <w:jc w:val="left"/>
              <w:rPr>
                <w:rFonts w:ascii="Modern H Light" w:eastAsia="Modern H Light" w:hAnsi="Modern H Light"/>
              </w:rPr>
            </w:pPr>
          </w:p>
          <w:p w:rsidR="00FA551A" w:rsidRPr="00F7419D" w:rsidRDefault="00FA551A" w:rsidP="00000ABC">
            <w:pPr>
              <w:spacing w:line="324" w:lineRule="auto"/>
              <w:jc w:val="center"/>
              <w:rPr>
                <w:rFonts w:ascii="Modern H Light" w:eastAsia="Modern H Light" w:hAnsi="Modern H Light"/>
                <w:sz w:val="24"/>
              </w:rPr>
            </w:pPr>
            <w:r w:rsidRPr="00F7419D">
              <w:rPr>
                <w:rFonts w:ascii="Modern H Light" w:eastAsia="Modern H Light" w:hAnsi="Modern H Light"/>
                <w:sz w:val="24"/>
              </w:rPr>
              <w:t>-Ends-</w:t>
            </w:r>
          </w:p>
          <w:p w:rsidR="00FA551A" w:rsidRDefault="00FA551A" w:rsidP="00EB1FEC">
            <w:pPr>
              <w:adjustRightInd w:val="0"/>
              <w:ind w:right="-164"/>
              <w:rPr>
                <w:rFonts w:ascii="Modern H Light" w:eastAsia="Modern H Light" w:hAnsi="Modern H Light" w:cs="Calibri"/>
                <w:b/>
                <w:bCs/>
                <w:color w:val="000000"/>
                <w:sz w:val="18"/>
                <w:szCs w:val="18"/>
                <w:u w:val="single"/>
              </w:rPr>
            </w:pPr>
          </w:p>
          <w:p w:rsidR="00FA551A" w:rsidRPr="004100AD" w:rsidRDefault="00FA551A" w:rsidP="00EB1FEC">
            <w:pPr>
              <w:adjustRightInd w:val="0"/>
              <w:ind w:right="-164"/>
              <w:rPr>
                <w:rFonts w:ascii="Modern H Light" w:eastAsia="Modern H Light" w:hAnsi="Modern H Light" w:cs="Calibri"/>
                <w:b/>
                <w:bCs/>
                <w:color w:val="000000"/>
                <w:sz w:val="18"/>
                <w:szCs w:val="18"/>
                <w:u w:val="single"/>
              </w:rPr>
            </w:pPr>
            <w:r>
              <w:rPr>
                <w:rFonts w:ascii="Modern H Light" w:eastAsia="Modern H Light" w:hAnsi="Modern H Light" w:cs="Calibri" w:hint="eastAsia"/>
                <w:b/>
                <w:bCs/>
                <w:color w:val="000000"/>
                <w:sz w:val="18"/>
                <w:szCs w:val="18"/>
                <w:u w:val="single"/>
              </w:rPr>
              <w:t>About Hyundai Motor America</w:t>
            </w:r>
          </w:p>
          <w:p w:rsidR="00FA551A" w:rsidRDefault="00FA551A" w:rsidP="00EB1FEC">
            <w:pPr>
              <w:spacing w:line="168" w:lineRule="auto"/>
              <w:rPr>
                <w:rFonts w:ascii="Modern H Light" w:eastAsia="Modern H Light" w:hAnsi="Modern H Light" w:cs="Modern H_B"/>
                <w:color w:val="000000"/>
                <w:sz w:val="18"/>
                <w:szCs w:val="18"/>
                <w:lang w:val="fr-FR"/>
              </w:rPr>
            </w:pPr>
            <w:r w:rsidRPr="004100AD">
              <w:rPr>
                <w:rFonts w:ascii="Modern H Light" w:eastAsia="Modern H Light" w:hAnsi="Modern H Light" w:cs="Modern H_B"/>
                <w:color w:val="000000"/>
                <w:sz w:val="18"/>
                <w:szCs w:val="18"/>
                <w:lang w:val="fr-FR"/>
              </w:rPr>
              <w:t>Hyundai Motor America, headquartered in Fountain Valley, Calif., is a subsidiary of Hyundai Motor Co. of Korea. Hyundai vehicles are distributed throughout the United States by Hyundai Motor America and are sold and serviced through more than 820 dealerships nationwide. All Hyundai vehicles sold in the U.S. are covered by the Hyundai Assurance program, which includes the 5-year/60,000-mile fully transferable new vehicle limited warranty, Hyundai’s 10-year/100,000-mile powertrain limited warranty and five years of complimentary Roadside Assistance. Hyundai Blue Link Connected Care provides owners of Hyundai models equipped with the Blue Link telematics system with proactive safety and car care services complimentary for one year with enrollment. These services include Automatic Collision Notification, Enhanced Roadside Assistance, Vehicle Diagnostic Alert, Monthly Vehicle Health Report and in-vehicle service scheduling.</w:t>
            </w:r>
          </w:p>
          <w:p w:rsidR="00FA551A" w:rsidRPr="004100AD" w:rsidRDefault="00FA551A" w:rsidP="00EB1FEC">
            <w:pPr>
              <w:spacing w:line="168" w:lineRule="auto"/>
              <w:rPr>
                <w:rFonts w:ascii="Modern H Light" w:eastAsia="Modern H Light" w:hAnsi="Modern H Light" w:cs="Modern H_B"/>
                <w:color w:val="000000"/>
                <w:sz w:val="18"/>
                <w:szCs w:val="18"/>
                <w:lang w:val="fr-FR"/>
              </w:rPr>
            </w:pPr>
          </w:p>
          <w:p w:rsidR="00FA551A" w:rsidRPr="004100AD" w:rsidRDefault="00FA551A" w:rsidP="00EB1FEC">
            <w:pPr>
              <w:spacing w:line="168" w:lineRule="auto"/>
              <w:rPr>
                <w:rFonts w:ascii="Modern H Light" w:eastAsia="Modern H Light" w:hAnsi="Modern H Light" w:cs="Modern H_B"/>
                <w:color w:val="000000"/>
                <w:sz w:val="18"/>
                <w:szCs w:val="18"/>
                <w:lang w:val="fr-FR"/>
              </w:rPr>
            </w:pPr>
            <w:r w:rsidRPr="004100AD">
              <w:rPr>
                <w:rFonts w:ascii="Modern H Light" w:eastAsia="Modern H Light" w:hAnsi="Modern H Light" w:cs="Modern H_B"/>
                <w:color w:val="000000"/>
                <w:sz w:val="18"/>
                <w:szCs w:val="18"/>
                <w:lang w:val="fr-FR"/>
              </w:rPr>
              <w:t xml:space="preserve">For more details on Hyundai Assurance, please visit </w:t>
            </w:r>
            <w:hyperlink r:id="rId9" w:history="1">
              <w:r w:rsidRPr="000A33D1">
                <w:rPr>
                  <w:rStyle w:val="Hyperlink"/>
                  <w:rFonts w:ascii="Modern H Light" w:eastAsia="Modern H Light" w:hAnsi="Modern H Light" w:cs="Modern H_B"/>
                  <w:sz w:val="18"/>
                  <w:szCs w:val="18"/>
                  <w:lang w:val="fr-FR"/>
                </w:rPr>
                <w:t>www.HyundaiAssurance.com</w:t>
              </w:r>
            </w:hyperlink>
            <w:r>
              <w:rPr>
                <w:rFonts w:ascii="Modern H Light" w:eastAsia="Modern H Light" w:hAnsi="Modern H Light" w:cs="Modern H_B" w:hint="eastAsia"/>
                <w:color w:val="000000"/>
                <w:sz w:val="18"/>
                <w:szCs w:val="18"/>
                <w:lang w:val="fr-FR"/>
              </w:rPr>
              <w:t xml:space="preserve"> </w:t>
            </w:r>
          </w:p>
          <w:p w:rsidR="00FA551A" w:rsidRPr="004100AD" w:rsidRDefault="00FA551A" w:rsidP="00EB1FEC">
            <w:pPr>
              <w:spacing w:line="168" w:lineRule="auto"/>
              <w:rPr>
                <w:rFonts w:ascii="Modern H Light" w:eastAsia="Modern H Light" w:hAnsi="Modern H Light" w:cs="Modern H_B"/>
                <w:color w:val="000000"/>
                <w:sz w:val="18"/>
                <w:szCs w:val="18"/>
                <w:lang w:val="fr-FR"/>
              </w:rPr>
            </w:pPr>
            <w:r w:rsidRPr="004100AD">
              <w:rPr>
                <w:rFonts w:ascii="Modern H Light" w:eastAsia="Modern H Light" w:hAnsi="Modern H Light" w:cs="Modern H_B"/>
                <w:color w:val="000000"/>
                <w:sz w:val="18"/>
                <w:szCs w:val="18"/>
                <w:lang w:val="fr-FR"/>
              </w:rPr>
              <w:t xml:space="preserve">Please visit our media website at </w:t>
            </w:r>
            <w:hyperlink r:id="rId10" w:history="1">
              <w:r w:rsidRPr="000A33D1">
                <w:rPr>
                  <w:rStyle w:val="Hyperlink"/>
                  <w:rFonts w:ascii="Modern H Light" w:eastAsia="Modern H Light" w:hAnsi="Modern H Light" w:cs="Modern H_B"/>
                  <w:sz w:val="18"/>
                  <w:szCs w:val="18"/>
                  <w:lang w:val="fr-FR"/>
                </w:rPr>
                <w:t>www.hyundainews.com</w:t>
              </w:r>
            </w:hyperlink>
            <w:r>
              <w:rPr>
                <w:rFonts w:ascii="Modern H Light" w:eastAsia="Modern H Light" w:hAnsi="Modern H Light" w:cs="Modern H_B" w:hint="eastAsia"/>
                <w:color w:val="000000"/>
                <w:sz w:val="18"/>
                <w:szCs w:val="18"/>
                <w:lang w:val="fr-FR"/>
              </w:rPr>
              <w:t xml:space="preserve"> </w:t>
            </w:r>
            <w:r w:rsidRPr="004100AD">
              <w:rPr>
                <w:rFonts w:ascii="Modern H Light" w:eastAsia="Modern H Light" w:hAnsi="Modern H Light" w:cs="Modern H_B"/>
                <w:color w:val="000000"/>
                <w:sz w:val="18"/>
                <w:szCs w:val="18"/>
                <w:lang w:val="fr-FR"/>
              </w:rPr>
              <w:t xml:space="preserve">and our blog at </w:t>
            </w:r>
            <w:hyperlink r:id="rId11" w:history="1">
              <w:r w:rsidRPr="000A33D1">
                <w:rPr>
                  <w:rStyle w:val="Hyperlink"/>
                  <w:rFonts w:ascii="Modern H Light" w:eastAsia="Modern H Light" w:hAnsi="Modern H Light" w:cs="Modern H_B"/>
                  <w:sz w:val="18"/>
                  <w:szCs w:val="18"/>
                  <w:lang w:val="fr-FR"/>
                </w:rPr>
                <w:t>www.hyundailikesunday.com</w:t>
              </w:r>
            </w:hyperlink>
            <w:r>
              <w:rPr>
                <w:rFonts w:ascii="Modern H Light" w:eastAsia="Modern H Light" w:hAnsi="Modern H Light" w:cs="Modern H_B" w:hint="eastAsia"/>
                <w:color w:val="000000"/>
                <w:sz w:val="18"/>
                <w:szCs w:val="18"/>
                <w:lang w:val="fr-FR"/>
              </w:rPr>
              <w:t xml:space="preserve"> </w:t>
            </w:r>
            <w:r w:rsidRPr="004100AD">
              <w:rPr>
                <w:rFonts w:ascii="Modern H Light" w:eastAsia="Modern H Light" w:hAnsi="Modern H Light" w:cs="Modern H_B"/>
                <w:color w:val="000000"/>
                <w:sz w:val="18"/>
                <w:szCs w:val="18"/>
                <w:lang w:val="fr-FR"/>
              </w:rPr>
              <w:t xml:space="preserve"> </w:t>
            </w:r>
          </w:p>
          <w:p w:rsidR="00FA551A" w:rsidRPr="004100AD" w:rsidRDefault="00FA551A" w:rsidP="00EB1FEC">
            <w:pPr>
              <w:adjustRightInd w:val="0"/>
              <w:ind w:right="-164"/>
              <w:rPr>
                <w:rFonts w:ascii="Modern H Light" w:eastAsia="Modern H Light" w:hAnsi="Modern H Light" w:cs="Calibri"/>
                <w:bCs/>
                <w:color w:val="000000"/>
                <w:sz w:val="18"/>
                <w:szCs w:val="18"/>
              </w:rPr>
            </w:pPr>
          </w:p>
          <w:p w:rsidR="00FA551A" w:rsidRPr="00D51FB6" w:rsidRDefault="00FA551A" w:rsidP="00EB1FEC">
            <w:pPr>
              <w:adjustRightInd w:val="0"/>
              <w:ind w:right="-164"/>
              <w:rPr>
                <w:rFonts w:ascii="Modern H Light" w:eastAsia="Modern H Light" w:hAnsi="Modern H Light" w:cs="Calibri"/>
                <w:b/>
                <w:bCs/>
                <w:color w:val="000000"/>
                <w:sz w:val="18"/>
                <w:szCs w:val="18"/>
                <w:u w:val="single"/>
              </w:rPr>
            </w:pPr>
            <w:r w:rsidRPr="00D51FB6">
              <w:rPr>
                <w:rFonts w:ascii="Modern H Light" w:eastAsia="Modern H Light" w:hAnsi="Modern H Light" w:cs="Calibri"/>
                <w:b/>
                <w:bCs/>
                <w:color w:val="000000"/>
                <w:sz w:val="18"/>
                <w:szCs w:val="18"/>
                <w:u w:val="single"/>
              </w:rPr>
              <w:t>About Hyundai Motor</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145127">
              <w:rPr>
                <w:rFonts w:ascii="Modern H Light" w:eastAsia="Modern H Light" w:hAnsi="Modern H Light" w:cs="Modern H_B"/>
                <w:color w:val="000000"/>
                <w:sz w:val="18"/>
                <w:szCs w:val="18"/>
                <w:lang w:val="fr-FR"/>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Elantra, Sonata and Genesis. Hyundai Motor has eight manufacturing bases and seven design &amp; technical centers worldwide and </w:t>
            </w:r>
            <w:r>
              <w:t xml:space="preserve"> </w:t>
            </w:r>
            <w:r w:rsidRPr="005F0641">
              <w:rPr>
                <w:rFonts w:ascii="Modern H Light" w:eastAsia="Modern H Light" w:hAnsi="Modern H Light" w:cs="Modern H_B"/>
                <w:color w:val="000000"/>
                <w:sz w:val="18"/>
                <w:szCs w:val="18"/>
                <w:lang w:val="fr-FR"/>
              </w:rPr>
              <w:t xml:space="preserve">in 2014, sold 4.96 million </w:t>
            </w:r>
            <w:r w:rsidRPr="00145127">
              <w:rPr>
                <w:rFonts w:ascii="Modern H Light" w:eastAsia="Modern H Light" w:hAnsi="Modern H Light" w:cs="Modern H_B"/>
                <w:color w:val="000000"/>
                <w:sz w:val="18"/>
                <w:szCs w:val="18"/>
                <w:lang w:val="fr-FR"/>
              </w:rPr>
              <w:t>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rsidR="00FA551A" w:rsidRPr="00D51FB6" w:rsidRDefault="00FA551A" w:rsidP="00EB1FEC">
            <w:pPr>
              <w:spacing w:line="168" w:lineRule="auto"/>
              <w:rPr>
                <w:rFonts w:ascii="Modern H Light" w:eastAsia="Modern H Light" w:hAnsi="Modern H Light" w:cs="Modern H_B"/>
                <w:color w:val="000000"/>
                <w:sz w:val="18"/>
                <w:szCs w:val="18"/>
                <w:lang w:val="fr-FR"/>
              </w:rPr>
            </w:pP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More information about Hyundai Motor and its products can be found at:</w:t>
            </w:r>
          </w:p>
          <w:p w:rsidR="00FA551A" w:rsidRPr="00D51FB6" w:rsidRDefault="00267F9C" w:rsidP="00EB1FEC">
            <w:pPr>
              <w:spacing w:line="168" w:lineRule="auto"/>
              <w:rPr>
                <w:rFonts w:ascii="Modern H Light" w:eastAsia="Modern H Light" w:hAnsi="Modern H Light" w:cs="Modern H_B"/>
                <w:color w:val="000000"/>
                <w:sz w:val="18"/>
                <w:szCs w:val="18"/>
                <w:lang w:val="fr-FR"/>
              </w:rPr>
            </w:pPr>
            <w:hyperlink r:id="rId12" w:history="1">
              <w:r w:rsidR="00FA551A" w:rsidRPr="002A18EC">
                <w:rPr>
                  <w:rStyle w:val="Hyperlink"/>
                  <w:rFonts w:ascii="Modern H Light" w:eastAsia="Modern H Light" w:hAnsi="Modern H Light" w:cs="Modern H_B"/>
                  <w:sz w:val="18"/>
                  <w:szCs w:val="18"/>
                  <w:lang w:val="fr-FR"/>
                </w:rPr>
                <w:t>http://worldwide.hyundai.com</w:t>
              </w:r>
            </w:hyperlink>
            <w:r w:rsidR="00FA551A">
              <w:rPr>
                <w:rFonts w:ascii="Modern H Light" w:eastAsia="Modern H Light" w:hAnsi="Modern H Light" w:cs="Modern H_B"/>
                <w:color w:val="000000"/>
                <w:sz w:val="18"/>
                <w:szCs w:val="18"/>
                <w:lang w:val="fr-FR"/>
              </w:rPr>
              <w:t xml:space="preserve"> </w:t>
            </w:r>
            <w:r w:rsidR="00FA551A" w:rsidRPr="00D51FB6">
              <w:rPr>
                <w:rFonts w:ascii="Modern H Light" w:eastAsia="Modern H Light" w:hAnsi="Modern H Light" w:cs="Modern H_B"/>
                <w:color w:val="000000"/>
                <w:sz w:val="18"/>
                <w:szCs w:val="18"/>
                <w:lang w:val="fr-FR"/>
              </w:rPr>
              <w:t xml:space="preserve">or </w:t>
            </w:r>
            <w:hyperlink r:id="rId13" w:history="1">
              <w:r w:rsidR="00FA551A" w:rsidRPr="009510E7">
                <w:rPr>
                  <w:rStyle w:val="Hyperlink"/>
                  <w:rFonts w:ascii="Modern H Light" w:eastAsia="Modern H Light" w:hAnsi="Modern H Light" w:cs="Modern H_B"/>
                  <w:sz w:val="18"/>
                  <w:szCs w:val="18"/>
                  <w:lang w:val="fr-FR"/>
                </w:rPr>
                <w:t>http://www.hyundaiglobalnews.com</w:t>
              </w:r>
            </w:hyperlink>
            <w:r w:rsidR="00FA551A">
              <w:rPr>
                <w:rFonts w:ascii="Modern H Light" w:eastAsia="Modern H Light" w:hAnsi="Modern H Light" w:cs="Modern H_B"/>
                <w:color w:val="000000"/>
                <w:sz w:val="18"/>
                <w:szCs w:val="18"/>
                <w:lang w:val="fr-FR"/>
              </w:rPr>
              <w:t xml:space="preserve"> </w:t>
            </w:r>
          </w:p>
          <w:p w:rsidR="00FA551A" w:rsidRPr="00D51FB6" w:rsidRDefault="00FA551A" w:rsidP="00EB1FEC">
            <w:pPr>
              <w:rPr>
                <w:rFonts w:ascii="Modern H Light" w:eastAsia="Modern H Light" w:hAnsi="Modern H Light" w:cs="Times New Roman"/>
                <w:color w:val="000000"/>
                <w:sz w:val="18"/>
                <w:szCs w:val="18"/>
              </w:rPr>
            </w:pPr>
          </w:p>
          <w:p w:rsidR="00FA551A" w:rsidRPr="00D51FB6" w:rsidRDefault="00FA551A" w:rsidP="00EB1FEC">
            <w:pPr>
              <w:spacing w:line="168" w:lineRule="auto"/>
              <w:rPr>
                <w:rFonts w:ascii="Modern H Light" w:eastAsia="Modern H Light" w:hAnsi="Modern H Light" w:cs="Modern H_B"/>
                <w:b/>
                <w:color w:val="000000"/>
                <w:sz w:val="18"/>
                <w:szCs w:val="18"/>
                <w:lang w:val="fr-FR"/>
              </w:rPr>
            </w:pPr>
            <w:r w:rsidRPr="00D51FB6">
              <w:rPr>
                <w:rFonts w:ascii="Modern H Light" w:eastAsia="Modern H Light" w:hAnsi="Modern H Light" w:cs="Modern H_B" w:hint="eastAsia"/>
                <w:b/>
                <w:color w:val="000000"/>
                <w:sz w:val="18"/>
                <w:szCs w:val="18"/>
                <w:lang w:val="fr-FR"/>
              </w:rPr>
              <w:t>Contact</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Global PR Team</w:t>
            </w:r>
            <w:bookmarkStart w:id="0" w:name="_GoBack"/>
            <w:bookmarkEnd w:id="0"/>
          </w:p>
          <w:p w:rsidR="00FA551A" w:rsidRPr="00D51FB6" w:rsidRDefault="00267F9C" w:rsidP="00EB1FEC">
            <w:pPr>
              <w:spacing w:line="168" w:lineRule="auto"/>
              <w:rPr>
                <w:rFonts w:ascii="Modern H Light" w:eastAsia="Modern H Light" w:hAnsi="Modern H Light" w:cs="Modern H_B"/>
                <w:color w:val="000000"/>
                <w:sz w:val="18"/>
                <w:szCs w:val="18"/>
                <w:lang w:val="fr-FR"/>
              </w:rPr>
            </w:pPr>
            <w:hyperlink r:id="rId14" w:history="1">
              <w:r w:rsidR="00FA551A" w:rsidRPr="00D51FB6">
                <w:rPr>
                  <w:rStyle w:val="Hyperlink"/>
                  <w:rFonts w:ascii="Modern H Light" w:eastAsia="Modern H Light" w:hAnsi="Modern H Light" w:cs="Modern H_B"/>
                  <w:color w:val="000000"/>
                  <w:sz w:val="18"/>
                  <w:szCs w:val="18"/>
                  <w:lang w:val="fr-FR"/>
                </w:rPr>
                <w:t>Globalpr@hyundai.com</w:t>
              </w:r>
            </w:hyperlink>
            <w:r w:rsidR="00FA551A" w:rsidRPr="00D51FB6">
              <w:rPr>
                <w:rFonts w:ascii="Modern H Light" w:eastAsia="Modern H Light" w:hAnsi="Modern H Light" w:cs="Modern H_B"/>
                <w:color w:val="000000"/>
                <w:sz w:val="18"/>
                <w:szCs w:val="18"/>
                <w:lang w:val="fr-FR"/>
              </w:rPr>
              <w:t xml:space="preserve"> </w:t>
            </w:r>
          </w:p>
          <w:p w:rsidR="00FA551A" w:rsidRPr="00D51FB6" w:rsidRDefault="00267F9C" w:rsidP="00EB1FEC">
            <w:pPr>
              <w:spacing w:line="168" w:lineRule="auto"/>
              <w:rPr>
                <w:rFonts w:ascii="Modern H Light" w:eastAsia="Modern H Light" w:hAnsi="Modern H Light" w:cs="Modern H_B"/>
                <w:color w:val="000000"/>
                <w:sz w:val="18"/>
                <w:szCs w:val="18"/>
                <w:lang w:val="fr-FR"/>
              </w:rPr>
            </w:pPr>
            <w:hyperlink r:id="rId15" w:history="1">
              <w:r w:rsidR="00FA551A" w:rsidRPr="00D51FB6">
                <w:rPr>
                  <w:rStyle w:val="Hyperlink"/>
                  <w:rFonts w:ascii="Modern H Light" w:eastAsia="Modern H Light" w:hAnsi="Modern H Light" w:cs="Modern H_B"/>
                  <w:color w:val="000000"/>
                  <w:sz w:val="18"/>
                  <w:szCs w:val="18"/>
                  <w:lang w:val="fr-FR"/>
                </w:rPr>
                <w:t>www.hyundaiglobalnews.com</w:t>
              </w:r>
            </w:hyperlink>
            <w:r w:rsidR="00FA551A" w:rsidRPr="00D51FB6">
              <w:rPr>
                <w:rFonts w:ascii="Modern H Light" w:eastAsia="Modern H Light" w:hAnsi="Modern H Light" w:cs="Modern H_B"/>
                <w:color w:val="000000"/>
                <w:sz w:val="18"/>
                <w:szCs w:val="18"/>
                <w:lang w:val="fr-FR"/>
              </w:rPr>
              <w:t xml:space="preserve"> </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+82 (0)2 3464 2152 ~ 2160</w:t>
            </w:r>
          </w:p>
          <w:p w:rsidR="00FA551A" w:rsidRPr="00D51FB6" w:rsidRDefault="00FA551A" w:rsidP="00EB1FEC">
            <w:pPr>
              <w:spacing w:line="168" w:lineRule="auto"/>
              <w:rPr>
                <w:rFonts w:ascii="Modern H Light" w:eastAsia="Modern H Light" w:hAnsi="Modern H Light" w:cs="Modern H_B"/>
                <w:color w:val="000000"/>
                <w:sz w:val="18"/>
                <w:szCs w:val="18"/>
                <w:lang w:val="fr-FR"/>
              </w:rPr>
            </w:pPr>
            <w:r w:rsidRPr="00D51FB6">
              <w:rPr>
                <w:rFonts w:ascii="Modern H Light" w:eastAsia="Modern H Light" w:hAnsi="Modern H Light" w:cs="Modern H_B"/>
                <w:color w:val="000000"/>
                <w:sz w:val="18"/>
                <w:szCs w:val="18"/>
                <w:lang w:val="fr-FR"/>
              </w:rPr>
              <w:t>Twitter: @hmcglobalpr</w:t>
            </w:r>
          </w:p>
          <w:p w:rsidR="00FA551A" w:rsidRPr="00D51FB6" w:rsidRDefault="00FA551A" w:rsidP="00EB1FEC">
            <w:pPr>
              <w:adjustRightInd w:val="0"/>
              <w:ind w:right="-164"/>
              <w:jc w:val="center"/>
              <w:rPr>
                <w:rFonts w:ascii="Modern H Light" w:eastAsia="Modern H Light" w:hAnsi="Modern H Light" w:cs="Times New Roman"/>
                <w:color w:val="000000"/>
                <w:lang w:val="fr-FR"/>
              </w:rPr>
            </w:pPr>
            <w:r w:rsidRPr="00D51FB6">
              <w:rPr>
                <w:rFonts w:ascii="Modern H Light" w:eastAsia="Modern H Light" w:hAnsi="Modern H Light" w:cs="Times New Roman" w:hint="eastAsia"/>
                <w:color w:val="000000"/>
                <w:lang w:val="fr-FR"/>
              </w:rPr>
              <w:t># # #</w:t>
            </w:r>
          </w:p>
          <w:p w:rsidR="00FA551A" w:rsidRPr="00D51FB6" w:rsidRDefault="00FA551A" w:rsidP="00EB1FEC">
            <w:pPr>
              <w:pStyle w:val="ListParagraph"/>
              <w:ind w:leftChars="0" w:left="0"/>
              <w:rPr>
                <w:rFonts w:ascii="Modern H Light" w:eastAsia="Modern H Light" w:hAnsi="Modern H Light"/>
                <w:color w:val="000000"/>
                <w:sz w:val="22"/>
                <w:szCs w:val="22"/>
                <w:lang w:val="en-US" w:eastAsia="ko-KR"/>
              </w:rPr>
            </w:pPr>
          </w:p>
        </w:tc>
      </w:tr>
    </w:tbl>
    <w:p w:rsidR="00A5646B" w:rsidRPr="00FA551A" w:rsidRDefault="00A5646B" w:rsidP="00FA551A"/>
    <w:sectPr w:rsidR="00A5646B" w:rsidRPr="00FA551A" w:rsidSect="00F7419D">
      <w:headerReference w:type="default" r:id="rId16"/>
      <w:footerReference w:type="default" r:id="rId17"/>
      <w:pgSz w:w="11906" w:h="16838"/>
      <w:pgMar w:top="2381" w:right="1133" w:bottom="45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42" w:rsidRDefault="00381842">
      <w:r>
        <w:separator/>
      </w:r>
    </w:p>
  </w:endnote>
  <w:endnote w:type="continuationSeparator" w:id="0">
    <w:p w:rsidR="00381842" w:rsidRDefault="003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odern H_B">
    <w:altName w:val="Modern H Medium"/>
    <w:charset w:val="81"/>
    <w:family w:val="modern"/>
    <w:pitch w:val="variable"/>
    <w:sig w:usb0="00000000" w:usb1="29DF7CFB" w:usb2="00000010" w:usb3="00000000" w:csb0="001E019F" w:csb1="00000000"/>
  </w:font>
  <w:font w:name="Modern H_L">
    <w:altName w:val="Modern H Medium"/>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Pr="00121458" w:rsidRDefault="00E27FC9" w:rsidP="0070437A">
    <w:pPr>
      <w:spacing w:line="168" w:lineRule="auto"/>
      <w:jc w:val="right"/>
      <w:rPr>
        <w:rFonts w:ascii="Modern H Light" w:eastAsia="Modern H Light" w:hAnsi="Modern H Light" w:cs="Times New Roman"/>
        <w:sz w:val="28"/>
        <w:szCs w:val="28"/>
      </w:rPr>
    </w:pPr>
    <w:r>
      <w:rPr>
        <w:rFonts w:ascii="Modern H Light" w:eastAsia="Modern H Light" w:hAnsi="Modern H Light"/>
        <w:noProof/>
        <w:lang w:val="nb-NO"/>
      </w:rPr>
      <w:drawing>
        <wp:anchor distT="0" distB="0" distL="114300" distR="114300" simplePos="0" relativeHeight="251657216" behindDoc="0" locked="0" layoutInCell="1" allowOverlap="1" wp14:anchorId="7DE4CD67" wp14:editId="4DA8EE64">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pic:spPr>
              </pic:pic>
            </a:graphicData>
          </a:graphic>
          <wp14:sizeRelH relativeFrom="page">
            <wp14:pctWidth>0</wp14:pctWidth>
          </wp14:sizeRelH>
          <wp14:sizeRelV relativeFrom="page">
            <wp14:pctHeight>0</wp14:pctHeight>
          </wp14:sizeRelV>
        </wp:anchor>
      </w:drawing>
    </w:r>
    <w:r w:rsidR="00AF1D3A" w:rsidRPr="00121458">
      <w:rPr>
        <w:rFonts w:ascii="Modern H Light" w:eastAsia="Modern H Light" w:hAnsi="Modern H Light" w:cs="Modern H_B"/>
        <w:noProof/>
      </w:rPr>
      <w:t>Hyundai Motor Company</w:t>
    </w:r>
  </w:p>
  <w:p w:rsidR="00AF1D3A" w:rsidRPr="00121458" w:rsidRDefault="00AF1D3A"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rsidR="00AF1D3A" w:rsidRPr="00121458" w:rsidRDefault="00AF1D3A"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AF1D3A" w:rsidRPr="00121458" w:rsidRDefault="00AF1D3A"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42" w:rsidRDefault="00381842">
      <w:r>
        <w:separator/>
      </w:r>
    </w:p>
  </w:footnote>
  <w:footnote w:type="continuationSeparator" w:id="0">
    <w:p w:rsidR="00381842" w:rsidRDefault="0038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D3A" w:rsidRDefault="00E27FC9">
    <w:pPr>
      <w:pStyle w:val="Header"/>
    </w:pPr>
    <w:r>
      <w:rPr>
        <w:noProof/>
        <w:lang w:val="nb-NO"/>
      </w:rPr>
      <w:drawing>
        <wp:anchor distT="0" distB="0" distL="114300" distR="114300" simplePos="0" relativeHeight="251658240" behindDoc="0" locked="0" layoutInCell="1" allowOverlap="1" wp14:anchorId="4B34136F" wp14:editId="27DA5467">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258605C"/>
    <w:multiLevelType w:val="hybridMultilevel"/>
    <w:tmpl w:val="9B58FA88"/>
    <w:lvl w:ilvl="0" w:tplc="8F6EDAFC">
      <w:numFmt w:val="bullet"/>
      <w:lvlText w:val=""/>
      <w:lvlJc w:val="left"/>
      <w:pPr>
        <w:ind w:left="359" w:hanging="360"/>
      </w:pPr>
      <w:rPr>
        <w:rFonts w:ascii="Wingdings" w:eastAsia="Modern H Light" w:hAnsi="Wingdings" w:cs="Malgun Gothic" w:hint="default"/>
      </w:rPr>
    </w:lvl>
    <w:lvl w:ilvl="1" w:tplc="04090003" w:tentative="1">
      <w:start w:val="1"/>
      <w:numFmt w:val="bullet"/>
      <w:lvlText w:val=""/>
      <w:lvlJc w:val="left"/>
      <w:pPr>
        <w:ind w:left="799" w:hanging="400"/>
      </w:pPr>
      <w:rPr>
        <w:rFonts w:ascii="Wingdings" w:hAnsi="Wingdings" w:hint="default"/>
      </w:rPr>
    </w:lvl>
    <w:lvl w:ilvl="2" w:tplc="04090005" w:tentative="1">
      <w:start w:val="1"/>
      <w:numFmt w:val="bullet"/>
      <w:lvlText w:val=""/>
      <w:lvlJc w:val="left"/>
      <w:pPr>
        <w:ind w:left="1199" w:hanging="400"/>
      </w:pPr>
      <w:rPr>
        <w:rFonts w:ascii="Wingdings" w:hAnsi="Wingdings" w:hint="default"/>
      </w:rPr>
    </w:lvl>
    <w:lvl w:ilvl="3" w:tplc="04090001" w:tentative="1">
      <w:start w:val="1"/>
      <w:numFmt w:val="bullet"/>
      <w:lvlText w:val=""/>
      <w:lvlJc w:val="left"/>
      <w:pPr>
        <w:ind w:left="1599" w:hanging="400"/>
      </w:pPr>
      <w:rPr>
        <w:rFonts w:ascii="Wingdings" w:hAnsi="Wingdings" w:hint="default"/>
      </w:rPr>
    </w:lvl>
    <w:lvl w:ilvl="4" w:tplc="04090003" w:tentative="1">
      <w:start w:val="1"/>
      <w:numFmt w:val="bullet"/>
      <w:lvlText w:val=""/>
      <w:lvlJc w:val="left"/>
      <w:pPr>
        <w:ind w:left="1999" w:hanging="400"/>
      </w:pPr>
      <w:rPr>
        <w:rFonts w:ascii="Wingdings" w:hAnsi="Wingdings" w:hint="default"/>
      </w:rPr>
    </w:lvl>
    <w:lvl w:ilvl="5" w:tplc="04090005" w:tentative="1">
      <w:start w:val="1"/>
      <w:numFmt w:val="bullet"/>
      <w:lvlText w:val=""/>
      <w:lvlJc w:val="left"/>
      <w:pPr>
        <w:ind w:left="2399" w:hanging="400"/>
      </w:pPr>
      <w:rPr>
        <w:rFonts w:ascii="Wingdings" w:hAnsi="Wingdings" w:hint="default"/>
      </w:rPr>
    </w:lvl>
    <w:lvl w:ilvl="6" w:tplc="04090001" w:tentative="1">
      <w:start w:val="1"/>
      <w:numFmt w:val="bullet"/>
      <w:lvlText w:val=""/>
      <w:lvlJc w:val="left"/>
      <w:pPr>
        <w:ind w:left="2799" w:hanging="400"/>
      </w:pPr>
      <w:rPr>
        <w:rFonts w:ascii="Wingdings" w:hAnsi="Wingdings" w:hint="default"/>
      </w:rPr>
    </w:lvl>
    <w:lvl w:ilvl="7" w:tplc="04090003" w:tentative="1">
      <w:start w:val="1"/>
      <w:numFmt w:val="bullet"/>
      <w:lvlText w:val=""/>
      <w:lvlJc w:val="left"/>
      <w:pPr>
        <w:ind w:left="3199" w:hanging="400"/>
      </w:pPr>
      <w:rPr>
        <w:rFonts w:ascii="Wingdings" w:hAnsi="Wingdings" w:hint="default"/>
      </w:rPr>
    </w:lvl>
    <w:lvl w:ilvl="8" w:tplc="04090005" w:tentative="1">
      <w:start w:val="1"/>
      <w:numFmt w:val="bullet"/>
      <w:lvlText w:val=""/>
      <w:lvlJc w:val="left"/>
      <w:pPr>
        <w:ind w:left="3599" w:hanging="40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341D754D"/>
    <w:multiLevelType w:val="hybridMultilevel"/>
    <w:tmpl w:val="E3C6D270"/>
    <w:lvl w:ilvl="0" w:tplc="9F0C40F8">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7">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0">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0"/>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0"/>
  </w:num>
  <w:num w:numId="7">
    <w:abstractNumId w:val="2"/>
  </w:num>
  <w:num w:numId="8">
    <w:abstractNumId w:val="6"/>
  </w:num>
  <w:num w:numId="9">
    <w:abstractNumId w:val="8"/>
  </w:num>
  <w:num w:numId="10">
    <w:abstractNumId w:val="4"/>
  </w:num>
  <w:num w:numId="11">
    <w:abstractNumId w:val="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uel Mercer">
    <w15:presenceInfo w15:providerId="AD" w15:userId="S-1-5-21-4161797083-2842067733-1893816746-2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0ABC"/>
    <w:rsid w:val="00003390"/>
    <w:rsid w:val="00003DFE"/>
    <w:rsid w:val="00004662"/>
    <w:rsid w:val="00005774"/>
    <w:rsid w:val="0000666A"/>
    <w:rsid w:val="00011DE4"/>
    <w:rsid w:val="00012A38"/>
    <w:rsid w:val="00016839"/>
    <w:rsid w:val="000231E4"/>
    <w:rsid w:val="00023C3F"/>
    <w:rsid w:val="00033177"/>
    <w:rsid w:val="00041B4B"/>
    <w:rsid w:val="000437A0"/>
    <w:rsid w:val="0004415D"/>
    <w:rsid w:val="000443AF"/>
    <w:rsid w:val="00044816"/>
    <w:rsid w:val="000472D6"/>
    <w:rsid w:val="00054039"/>
    <w:rsid w:val="00054B43"/>
    <w:rsid w:val="00054BBB"/>
    <w:rsid w:val="000568E8"/>
    <w:rsid w:val="00060AC3"/>
    <w:rsid w:val="00062FB7"/>
    <w:rsid w:val="0006324A"/>
    <w:rsid w:val="00066D21"/>
    <w:rsid w:val="00071170"/>
    <w:rsid w:val="000714BE"/>
    <w:rsid w:val="00074071"/>
    <w:rsid w:val="00077E80"/>
    <w:rsid w:val="00084063"/>
    <w:rsid w:val="00085205"/>
    <w:rsid w:val="0008540C"/>
    <w:rsid w:val="00086CFC"/>
    <w:rsid w:val="000902BA"/>
    <w:rsid w:val="00091F70"/>
    <w:rsid w:val="0009402E"/>
    <w:rsid w:val="00094AF0"/>
    <w:rsid w:val="00094FBE"/>
    <w:rsid w:val="000A2529"/>
    <w:rsid w:val="000A6C2F"/>
    <w:rsid w:val="000A7F62"/>
    <w:rsid w:val="000B4662"/>
    <w:rsid w:val="000B49F9"/>
    <w:rsid w:val="000B5D56"/>
    <w:rsid w:val="000C003A"/>
    <w:rsid w:val="000C2D07"/>
    <w:rsid w:val="000C6C9F"/>
    <w:rsid w:val="000D082C"/>
    <w:rsid w:val="000D25C7"/>
    <w:rsid w:val="000D356B"/>
    <w:rsid w:val="000E0369"/>
    <w:rsid w:val="000E11BB"/>
    <w:rsid w:val="000E1EE5"/>
    <w:rsid w:val="000E26F7"/>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546C"/>
    <w:rsid w:val="00121458"/>
    <w:rsid w:val="0012369D"/>
    <w:rsid w:val="00125138"/>
    <w:rsid w:val="001261A2"/>
    <w:rsid w:val="00131D77"/>
    <w:rsid w:val="00135A17"/>
    <w:rsid w:val="00135ECB"/>
    <w:rsid w:val="00137738"/>
    <w:rsid w:val="001403B7"/>
    <w:rsid w:val="00140766"/>
    <w:rsid w:val="00141DC6"/>
    <w:rsid w:val="00145127"/>
    <w:rsid w:val="0014638E"/>
    <w:rsid w:val="00150923"/>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86A00"/>
    <w:rsid w:val="00187312"/>
    <w:rsid w:val="00187442"/>
    <w:rsid w:val="00192030"/>
    <w:rsid w:val="00193DAA"/>
    <w:rsid w:val="001961FF"/>
    <w:rsid w:val="00197524"/>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BD2"/>
    <w:rsid w:val="001D1E6B"/>
    <w:rsid w:val="001D31F3"/>
    <w:rsid w:val="001D4A2C"/>
    <w:rsid w:val="001D5DDD"/>
    <w:rsid w:val="001D5E83"/>
    <w:rsid w:val="001E1782"/>
    <w:rsid w:val="001E1A73"/>
    <w:rsid w:val="001E407E"/>
    <w:rsid w:val="001E4F06"/>
    <w:rsid w:val="001E5CC2"/>
    <w:rsid w:val="001E7BAD"/>
    <w:rsid w:val="001E7CB7"/>
    <w:rsid w:val="001F28EB"/>
    <w:rsid w:val="001F5541"/>
    <w:rsid w:val="001F776D"/>
    <w:rsid w:val="001F78DD"/>
    <w:rsid w:val="001F792D"/>
    <w:rsid w:val="00203EE8"/>
    <w:rsid w:val="00207289"/>
    <w:rsid w:val="00207E46"/>
    <w:rsid w:val="00211790"/>
    <w:rsid w:val="0021373D"/>
    <w:rsid w:val="00214A5A"/>
    <w:rsid w:val="00214EF6"/>
    <w:rsid w:val="00216CBC"/>
    <w:rsid w:val="00220280"/>
    <w:rsid w:val="00223628"/>
    <w:rsid w:val="00223EAA"/>
    <w:rsid w:val="002240C8"/>
    <w:rsid w:val="0022794F"/>
    <w:rsid w:val="00230B7E"/>
    <w:rsid w:val="0023291F"/>
    <w:rsid w:val="002350F3"/>
    <w:rsid w:val="002351C7"/>
    <w:rsid w:val="00235DF4"/>
    <w:rsid w:val="002366ED"/>
    <w:rsid w:val="002370AE"/>
    <w:rsid w:val="0024046C"/>
    <w:rsid w:val="002415E9"/>
    <w:rsid w:val="00241D80"/>
    <w:rsid w:val="00243799"/>
    <w:rsid w:val="002451CF"/>
    <w:rsid w:val="00245651"/>
    <w:rsid w:val="00251F39"/>
    <w:rsid w:val="002535B9"/>
    <w:rsid w:val="00254E41"/>
    <w:rsid w:val="00256F38"/>
    <w:rsid w:val="0025767F"/>
    <w:rsid w:val="00261723"/>
    <w:rsid w:val="002675F1"/>
    <w:rsid w:val="00267F9C"/>
    <w:rsid w:val="002720CE"/>
    <w:rsid w:val="002723EA"/>
    <w:rsid w:val="00275486"/>
    <w:rsid w:val="00277DC9"/>
    <w:rsid w:val="00277E08"/>
    <w:rsid w:val="002879D0"/>
    <w:rsid w:val="00290A0F"/>
    <w:rsid w:val="00294B28"/>
    <w:rsid w:val="00295141"/>
    <w:rsid w:val="00296107"/>
    <w:rsid w:val="00297895"/>
    <w:rsid w:val="002A0764"/>
    <w:rsid w:val="002A4513"/>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D0C60"/>
    <w:rsid w:val="002D1D0F"/>
    <w:rsid w:val="002D4F2A"/>
    <w:rsid w:val="002D692E"/>
    <w:rsid w:val="002E1359"/>
    <w:rsid w:val="002E1C4D"/>
    <w:rsid w:val="002E24AE"/>
    <w:rsid w:val="002E5762"/>
    <w:rsid w:val="002E6EF9"/>
    <w:rsid w:val="002F064C"/>
    <w:rsid w:val="002F321C"/>
    <w:rsid w:val="002F4696"/>
    <w:rsid w:val="002F4B67"/>
    <w:rsid w:val="00301F2E"/>
    <w:rsid w:val="00305123"/>
    <w:rsid w:val="0030735A"/>
    <w:rsid w:val="0031062C"/>
    <w:rsid w:val="003115FD"/>
    <w:rsid w:val="00311792"/>
    <w:rsid w:val="003175B9"/>
    <w:rsid w:val="003216E0"/>
    <w:rsid w:val="00324165"/>
    <w:rsid w:val="003269C4"/>
    <w:rsid w:val="00326B0E"/>
    <w:rsid w:val="00326B54"/>
    <w:rsid w:val="00333067"/>
    <w:rsid w:val="00337EA9"/>
    <w:rsid w:val="003415E3"/>
    <w:rsid w:val="00342648"/>
    <w:rsid w:val="0034264B"/>
    <w:rsid w:val="00350CD9"/>
    <w:rsid w:val="00351251"/>
    <w:rsid w:val="003522F2"/>
    <w:rsid w:val="00353312"/>
    <w:rsid w:val="00355012"/>
    <w:rsid w:val="00355874"/>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430"/>
    <w:rsid w:val="003719D0"/>
    <w:rsid w:val="00372954"/>
    <w:rsid w:val="00374DC3"/>
    <w:rsid w:val="00375F4A"/>
    <w:rsid w:val="003778B0"/>
    <w:rsid w:val="00381842"/>
    <w:rsid w:val="00385F95"/>
    <w:rsid w:val="00390372"/>
    <w:rsid w:val="003920F9"/>
    <w:rsid w:val="00392845"/>
    <w:rsid w:val="00392848"/>
    <w:rsid w:val="00393A5E"/>
    <w:rsid w:val="00393ED8"/>
    <w:rsid w:val="0039477A"/>
    <w:rsid w:val="00396416"/>
    <w:rsid w:val="00396B14"/>
    <w:rsid w:val="003A0D50"/>
    <w:rsid w:val="003A2D1F"/>
    <w:rsid w:val="003A48D8"/>
    <w:rsid w:val="003A51EC"/>
    <w:rsid w:val="003A64DE"/>
    <w:rsid w:val="003B1B42"/>
    <w:rsid w:val="003B2222"/>
    <w:rsid w:val="003B2EF5"/>
    <w:rsid w:val="003B44A6"/>
    <w:rsid w:val="003B6A1D"/>
    <w:rsid w:val="003C3AF0"/>
    <w:rsid w:val="003C3DEC"/>
    <w:rsid w:val="003C43A3"/>
    <w:rsid w:val="003C6410"/>
    <w:rsid w:val="003C7928"/>
    <w:rsid w:val="003D4142"/>
    <w:rsid w:val="003D4854"/>
    <w:rsid w:val="003D5A0A"/>
    <w:rsid w:val="003E1305"/>
    <w:rsid w:val="003E4BBC"/>
    <w:rsid w:val="003E6AEF"/>
    <w:rsid w:val="003F3E06"/>
    <w:rsid w:val="003F644E"/>
    <w:rsid w:val="003F6B23"/>
    <w:rsid w:val="00400144"/>
    <w:rsid w:val="00404C4C"/>
    <w:rsid w:val="004100AD"/>
    <w:rsid w:val="004110C8"/>
    <w:rsid w:val="004133BB"/>
    <w:rsid w:val="004138D0"/>
    <w:rsid w:val="00413BC9"/>
    <w:rsid w:val="004149C2"/>
    <w:rsid w:val="0042028E"/>
    <w:rsid w:val="00422663"/>
    <w:rsid w:val="00427D7C"/>
    <w:rsid w:val="00431B2E"/>
    <w:rsid w:val="0043796E"/>
    <w:rsid w:val="00440D8E"/>
    <w:rsid w:val="00442E12"/>
    <w:rsid w:val="004444DF"/>
    <w:rsid w:val="00447259"/>
    <w:rsid w:val="00452E50"/>
    <w:rsid w:val="00456EBF"/>
    <w:rsid w:val="00460A04"/>
    <w:rsid w:val="00464F93"/>
    <w:rsid w:val="004661D4"/>
    <w:rsid w:val="0046695B"/>
    <w:rsid w:val="00466A26"/>
    <w:rsid w:val="00470555"/>
    <w:rsid w:val="00475F60"/>
    <w:rsid w:val="00475FE5"/>
    <w:rsid w:val="00477D3D"/>
    <w:rsid w:val="00485BB3"/>
    <w:rsid w:val="004868F2"/>
    <w:rsid w:val="00491B85"/>
    <w:rsid w:val="00491EDD"/>
    <w:rsid w:val="00495239"/>
    <w:rsid w:val="00495F90"/>
    <w:rsid w:val="004A00AF"/>
    <w:rsid w:val="004A02A2"/>
    <w:rsid w:val="004A10C4"/>
    <w:rsid w:val="004A3CAA"/>
    <w:rsid w:val="004A3E45"/>
    <w:rsid w:val="004A45B9"/>
    <w:rsid w:val="004A463A"/>
    <w:rsid w:val="004A63EE"/>
    <w:rsid w:val="004A6AF5"/>
    <w:rsid w:val="004A7BF0"/>
    <w:rsid w:val="004B01D1"/>
    <w:rsid w:val="004B2718"/>
    <w:rsid w:val="004B298D"/>
    <w:rsid w:val="004B3EE2"/>
    <w:rsid w:val="004B479A"/>
    <w:rsid w:val="004B4EC1"/>
    <w:rsid w:val="004B53A8"/>
    <w:rsid w:val="004B7B2D"/>
    <w:rsid w:val="004C15E4"/>
    <w:rsid w:val="004C3544"/>
    <w:rsid w:val="004D2034"/>
    <w:rsid w:val="004D2EF2"/>
    <w:rsid w:val="004D2FA1"/>
    <w:rsid w:val="004D4A80"/>
    <w:rsid w:val="004D585D"/>
    <w:rsid w:val="004E035B"/>
    <w:rsid w:val="004E0BAF"/>
    <w:rsid w:val="004E13E1"/>
    <w:rsid w:val="004E24D3"/>
    <w:rsid w:val="004E27E6"/>
    <w:rsid w:val="004E50B7"/>
    <w:rsid w:val="004E6F0F"/>
    <w:rsid w:val="004F0377"/>
    <w:rsid w:val="004F15C6"/>
    <w:rsid w:val="004F192B"/>
    <w:rsid w:val="004F7623"/>
    <w:rsid w:val="00501393"/>
    <w:rsid w:val="00501834"/>
    <w:rsid w:val="00505C47"/>
    <w:rsid w:val="00507216"/>
    <w:rsid w:val="00510D28"/>
    <w:rsid w:val="005112FE"/>
    <w:rsid w:val="0051156D"/>
    <w:rsid w:val="005132E1"/>
    <w:rsid w:val="0051388D"/>
    <w:rsid w:val="00514D4A"/>
    <w:rsid w:val="00515E15"/>
    <w:rsid w:val="00524710"/>
    <w:rsid w:val="00525AD7"/>
    <w:rsid w:val="00525EC5"/>
    <w:rsid w:val="005317F5"/>
    <w:rsid w:val="00536032"/>
    <w:rsid w:val="005441D0"/>
    <w:rsid w:val="00552023"/>
    <w:rsid w:val="005529F7"/>
    <w:rsid w:val="00556938"/>
    <w:rsid w:val="00563A97"/>
    <w:rsid w:val="005649B6"/>
    <w:rsid w:val="00564FE6"/>
    <w:rsid w:val="00565F78"/>
    <w:rsid w:val="005663F7"/>
    <w:rsid w:val="00567130"/>
    <w:rsid w:val="005678A8"/>
    <w:rsid w:val="00570D14"/>
    <w:rsid w:val="0057274F"/>
    <w:rsid w:val="005750F0"/>
    <w:rsid w:val="0057720E"/>
    <w:rsid w:val="00581554"/>
    <w:rsid w:val="005818BF"/>
    <w:rsid w:val="005864F7"/>
    <w:rsid w:val="00590ECA"/>
    <w:rsid w:val="00592D4F"/>
    <w:rsid w:val="0059576C"/>
    <w:rsid w:val="005A036F"/>
    <w:rsid w:val="005A1122"/>
    <w:rsid w:val="005A1603"/>
    <w:rsid w:val="005A62FB"/>
    <w:rsid w:val="005A6626"/>
    <w:rsid w:val="005A7C4F"/>
    <w:rsid w:val="005B32F0"/>
    <w:rsid w:val="005B44F5"/>
    <w:rsid w:val="005B5BE8"/>
    <w:rsid w:val="005B79B8"/>
    <w:rsid w:val="005C01BA"/>
    <w:rsid w:val="005C27DF"/>
    <w:rsid w:val="005C5C07"/>
    <w:rsid w:val="005D11BD"/>
    <w:rsid w:val="005D193F"/>
    <w:rsid w:val="005D6773"/>
    <w:rsid w:val="005D67C2"/>
    <w:rsid w:val="005E288F"/>
    <w:rsid w:val="005E3222"/>
    <w:rsid w:val="005E45F2"/>
    <w:rsid w:val="005E53E1"/>
    <w:rsid w:val="005E7653"/>
    <w:rsid w:val="005E7680"/>
    <w:rsid w:val="005F0641"/>
    <w:rsid w:val="005F160A"/>
    <w:rsid w:val="005F37BF"/>
    <w:rsid w:val="005F4A83"/>
    <w:rsid w:val="0060108E"/>
    <w:rsid w:val="00602E11"/>
    <w:rsid w:val="006031EE"/>
    <w:rsid w:val="006062A8"/>
    <w:rsid w:val="00607908"/>
    <w:rsid w:val="006079FD"/>
    <w:rsid w:val="00607FFC"/>
    <w:rsid w:val="006115F4"/>
    <w:rsid w:val="00613DDC"/>
    <w:rsid w:val="00620A69"/>
    <w:rsid w:val="006214C5"/>
    <w:rsid w:val="006216A5"/>
    <w:rsid w:val="00624B91"/>
    <w:rsid w:val="00624F31"/>
    <w:rsid w:val="00626557"/>
    <w:rsid w:val="006268E0"/>
    <w:rsid w:val="00633721"/>
    <w:rsid w:val="00635052"/>
    <w:rsid w:val="00635241"/>
    <w:rsid w:val="0063692A"/>
    <w:rsid w:val="0064127A"/>
    <w:rsid w:val="00641EEA"/>
    <w:rsid w:val="00643380"/>
    <w:rsid w:val="00643B84"/>
    <w:rsid w:val="006441D4"/>
    <w:rsid w:val="006502FC"/>
    <w:rsid w:val="00650412"/>
    <w:rsid w:val="00652C2C"/>
    <w:rsid w:val="00653814"/>
    <w:rsid w:val="00653D79"/>
    <w:rsid w:val="00653F37"/>
    <w:rsid w:val="006551D3"/>
    <w:rsid w:val="00656283"/>
    <w:rsid w:val="006608D2"/>
    <w:rsid w:val="00664F47"/>
    <w:rsid w:val="00664F51"/>
    <w:rsid w:val="0066606C"/>
    <w:rsid w:val="006673C9"/>
    <w:rsid w:val="00667A39"/>
    <w:rsid w:val="00667AA4"/>
    <w:rsid w:val="006725CD"/>
    <w:rsid w:val="0067357E"/>
    <w:rsid w:val="006738D5"/>
    <w:rsid w:val="00675AD2"/>
    <w:rsid w:val="0067690A"/>
    <w:rsid w:val="0067702C"/>
    <w:rsid w:val="00677A56"/>
    <w:rsid w:val="00680462"/>
    <w:rsid w:val="0068168E"/>
    <w:rsid w:val="00682006"/>
    <w:rsid w:val="00682F34"/>
    <w:rsid w:val="00683239"/>
    <w:rsid w:val="00684AD2"/>
    <w:rsid w:val="00690561"/>
    <w:rsid w:val="006937DA"/>
    <w:rsid w:val="00694292"/>
    <w:rsid w:val="006949CA"/>
    <w:rsid w:val="006951C3"/>
    <w:rsid w:val="00695DE4"/>
    <w:rsid w:val="00696B3E"/>
    <w:rsid w:val="006A2125"/>
    <w:rsid w:val="006A4EC6"/>
    <w:rsid w:val="006A6151"/>
    <w:rsid w:val="006B045C"/>
    <w:rsid w:val="006B3157"/>
    <w:rsid w:val="006B3D7D"/>
    <w:rsid w:val="006B49DB"/>
    <w:rsid w:val="006B567B"/>
    <w:rsid w:val="006B6F11"/>
    <w:rsid w:val="006B75B1"/>
    <w:rsid w:val="006C1C67"/>
    <w:rsid w:val="006C5C1F"/>
    <w:rsid w:val="006C6ED2"/>
    <w:rsid w:val="006D048F"/>
    <w:rsid w:val="006D1E34"/>
    <w:rsid w:val="006D2898"/>
    <w:rsid w:val="006D2E55"/>
    <w:rsid w:val="006D6982"/>
    <w:rsid w:val="006E0F8E"/>
    <w:rsid w:val="006E118C"/>
    <w:rsid w:val="006E3001"/>
    <w:rsid w:val="006E320C"/>
    <w:rsid w:val="006E34CD"/>
    <w:rsid w:val="006E3B7C"/>
    <w:rsid w:val="006E604B"/>
    <w:rsid w:val="006F23F1"/>
    <w:rsid w:val="006F35E0"/>
    <w:rsid w:val="006F6BAB"/>
    <w:rsid w:val="00701C6D"/>
    <w:rsid w:val="00702FEF"/>
    <w:rsid w:val="00703088"/>
    <w:rsid w:val="0070437A"/>
    <w:rsid w:val="00705D0F"/>
    <w:rsid w:val="007112BB"/>
    <w:rsid w:val="007147D5"/>
    <w:rsid w:val="00715778"/>
    <w:rsid w:val="00725DD4"/>
    <w:rsid w:val="00726713"/>
    <w:rsid w:val="00727C9F"/>
    <w:rsid w:val="007302C4"/>
    <w:rsid w:val="00730CDE"/>
    <w:rsid w:val="00733AA7"/>
    <w:rsid w:val="00736A9C"/>
    <w:rsid w:val="00737FCD"/>
    <w:rsid w:val="00745E93"/>
    <w:rsid w:val="00747065"/>
    <w:rsid w:val="0075459F"/>
    <w:rsid w:val="007554AF"/>
    <w:rsid w:val="007560BA"/>
    <w:rsid w:val="007566AF"/>
    <w:rsid w:val="00763063"/>
    <w:rsid w:val="007645F9"/>
    <w:rsid w:val="007668AD"/>
    <w:rsid w:val="007711E2"/>
    <w:rsid w:val="00773B96"/>
    <w:rsid w:val="007747F6"/>
    <w:rsid w:val="007752C1"/>
    <w:rsid w:val="0077556C"/>
    <w:rsid w:val="00776730"/>
    <w:rsid w:val="00780774"/>
    <w:rsid w:val="00781B1B"/>
    <w:rsid w:val="00784484"/>
    <w:rsid w:val="007870B3"/>
    <w:rsid w:val="007942E3"/>
    <w:rsid w:val="007970E7"/>
    <w:rsid w:val="007A1F0D"/>
    <w:rsid w:val="007A264C"/>
    <w:rsid w:val="007B21DA"/>
    <w:rsid w:val="007B358D"/>
    <w:rsid w:val="007B47A3"/>
    <w:rsid w:val="007B5198"/>
    <w:rsid w:val="007B7F3E"/>
    <w:rsid w:val="007C0280"/>
    <w:rsid w:val="007C0566"/>
    <w:rsid w:val="007C182C"/>
    <w:rsid w:val="007C2D51"/>
    <w:rsid w:val="007C3E18"/>
    <w:rsid w:val="007D2622"/>
    <w:rsid w:val="007D2AF5"/>
    <w:rsid w:val="007D2D64"/>
    <w:rsid w:val="007D4658"/>
    <w:rsid w:val="007D769D"/>
    <w:rsid w:val="007E1FB9"/>
    <w:rsid w:val="007E3A27"/>
    <w:rsid w:val="007E6557"/>
    <w:rsid w:val="007E77B2"/>
    <w:rsid w:val="007E7937"/>
    <w:rsid w:val="007F0947"/>
    <w:rsid w:val="007F1ABD"/>
    <w:rsid w:val="007F210B"/>
    <w:rsid w:val="00800101"/>
    <w:rsid w:val="008004D8"/>
    <w:rsid w:val="00801BA0"/>
    <w:rsid w:val="00807261"/>
    <w:rsid w:val="00811349"/>
    <w:rsid w:val="00811603"/>
    <w:rsid w:val="008120F7"/>
    <w:rsid w:val="00813283"/>
    <w:rsid w:val="00813759"/>
    <w:rsid w:val="008139F9"/>
    <w:rsid w:val="00815C5B"/>
    <w:rsid w:val="00816B0B"/>
    <w:rsid w:val="00817767"/>
    <w:rsid w:val="008235B7"/>
    <w:rsid w:val="00823807"/>
    <w:rsid w:val="00825778"/>
    <w:rsid w:val="008302D9"/>
    <w:rsid w:val="00830F77"/>
    <w:rsid w:val="00832C13"/>
    <w:rsid w:val="0083352E"/>
    <w:rsid w:val="00836969"/>
    <w:rsid w:val="008479F9"/>
    <w:rsid w:val="00855BDD"/>
    <w:rsid w:val="00855DDD"/>
    <w:rsid w:val="008571C7"/>
    <w:rsid w:val="008602A5"/>
    <w:rsid w:val="008605F4"/>
    <w:rsid w:val="008617D3"/>
    <w:rsid w:val="00863F73"/>
    <w:rsid w:val="00864227"/>
    <w:rsid w:val="00864F8E"/>
    <w:rsid w:val="0086650A"/>
    <w:rsid w:val="00866831"/>
    <w:rsid w:val="008719C1"/>
    <w:rsid w:val="008724FC"/>
    <w:rsid w:val="00872AAB"/>
    <w:rsid w:val="0087386F"/>
    <w:rsid w:val="00874F85"/>
    <w:rsid w:val="008828B2"/>
    <w:rsid w:val="008835A2"/>
    <w:rsid w:val="00887E80"/>
    <w:rsid w:val="00892EC9"/>
    <w:rsid w:val="00895492"/>
    <w:rsid w:val="00896FFF"/>
    <w:rsid w:val="00897CEB"/>
    <w:rsid w:val="008A1FF4"/>
    <w:rsid w:val="008A229C"/>
    <w:rsid w:val="008A4184"/>
    <w:rsid w:val="008A48A1"/>
    <w:rsid w:val="008A7524"/>
    <w:rsid w:val="008A7A6D"/>
    <w:rsid w:val="008B0D78"/>
    <w:rsid w:val="008B0F89"/>
    <w:rsid w:val="008B139C"/>
    <w:rsid w:val="008B5208"/>
    <w:rsid w:val="008B7589"/>
    <w:rsid w:val="008C36CE"/>
    <w:rsid w:val="008C4940"/>
    <w:rsid w:val="008C4C1D"/>
    <w:rsid w:val="008C564A"/>
    <w:rsid w:val="008C69D7"/>
    <w:rsid w:val="008C71B8"/>
    <w:rsid w:val="008C7AFE"/>
    <w:rsid w:val="008D5841"/>
    <w:rsid w:val="008D5877"/>
    <w:rsid w:val="008D7835"/>
    <w:rsid w:val="008E176E"/>
    <w:rsid w:val="008E5852"/>
    <w:rsid w:val="008E689E"/>
    <w:rsid w:val="008E6E04"/>
    <w:rsid w:val="008E7E22"/>
    <w:rsid w:val="008F111E"/>
    <w:rsid w:val="009065D1"/>
    <w:rsid w:val="00906F4E"/>
    <w:rsid w:val="00907E51"/>
    <w:rsid w:val="0091114B"/>
    <w:rsid w:val="00911D76"/>
    <w:rsid w:val="009145DD"/>
    <w:rsid w:val="00915E30"/>
    <w:rsid w:val="00920558"/>
    <w:rsid w:val="00921E91"/>
    <w:rsid w:val="009226CE"/>
    <w:rsid w:val="00922B54"/>
    <w:rsid w:val="00922BE8"/>
    <w:rsid w:val="00923BBD"/>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57A1"/>
    <w:rsid w:val="00967175"/>
    <w:rsid w:val="00967A5B"/>
    <w:rsid w:val="00967A73"/>
    <w:rsid w:val="0097034B"/>
    <w:rsid w:val="00971DDF"/>
    <w:rsid w:val="0097214A"/>
    <w:rsid w:val="00974FD3"/>
    <w:rsid w:val="00980AF7"/>
    <w:rsid w:val="00981367"/>
    <w:rsid w:val="00984202"/>
    <w:rsid w:val="009870D9"/>
    <w:rsid w:val="00990AC8"/>
    <w:rsid w:val="00991E93"/>
    <w:rsid w:val="0099349E"/>
    <w:rsid w:val="00997A6E"/>
    <w:rsid w:val="009A1DBB"/>
    <w:rsid w:val="009A3627"/>
    <w:rsid w:val="009A3CAB"/>
    <w:rsid w:val="009A45EA"/>
    <w:rsid w:val="009A5320"/>
    <w:rsid w:val="009A5D13"/>
    <w:rsid w:val="009A7A4C"/>
    <w:rsid w:val="009A7D25"/>
    <w:rsid w:val="009B0008"/>
    <w:rsid w:val="009B13C5"/>
    <w:rsid w:val="009B72B8"/>
    <w:rsid w:val="009B74F4"/>
    <w:rsid w:val="009C0BEB"/>
    <w:rsid w:val="009C2EBE"/>
    <w:rsid w:val="009C50D9"/>
    <w:rsid w:val="009C52E4"/>
    <w:rsid w:val="009C5B36"/>
    <w:rsid w:val="009C659E"/>
    <w:rsid w:val="009D24AF"/>
    <w:rsid w:val="009D4C5E"/>
    <w:rsid w:val="009E2946"/>
    <w:rsid w:val="009E329D"/>
    <w:rsid w:val="009E6069"/>
    <w:rsid w:val="009E60EB"/>
    <w:rsid w:val="009F0B62"/>
    <w:rsid w:val="009F10DC"/>
    <w:rsid w:val="009F2FC2"/>
    <w:rsid w:val="009F4315"/>
    <w:rsid w:val="00A0467D"/>
    <w:rsid w:val="00A05993"/>
    <w:rsid w:val="00A15F2C"/>
    <w:rsid w:val="00A16E45"/>
    <w:rsid w:val="00A1717B"/>
    <w:rsid w:val="00A200B0"/>
    <w:rsid w:val="00A23AD4"/>
    <w:rsid w:val="00A240EA"/>
    <w:rsid w:val="00A24180"/>
    <w:rsid w:val="00A2492F"/>
    <w:rsid w:val="00A24D5B"/>
    <w:rsid w:val="00A27851"/>
    <w:rsid w:val="00A3450E"/>
    <w:rsid w:val="00A34783"/>
    <w:rsid w:val="00A36D45"/>
    <w:rsid w:val="00A421E3"/>
    <w:rsid w:val="00A423C3"/>
    <w:rsid w:val="00A431FA"/>
    <w:rsid w:val="00A43AF5"/>
    <w:rsid w:val="00A44C13"/>
    <w:rsid w:val="00A5388D"/>
    <w:rsid w:val="00A53A44"/>
    <w:rsid w:val="00A54911"/>
    <w:rsid w:val="00A5646B"/>
    <w:rsid w:val="00A56E87"/>
    <w:rsid w:val="00A63507"/>
    <w:rsid w:val="00A65197"/>
    <w:rsid w:val="00A70E1F"/>
    <w:rsid w:val="00A71741"/>
    <w:rsid w:val="00A73CF1"/>
    <w:rsid w:val="00A74A47"/>
    <w:rsid w:val="00A761AA"/>
    <w:rsid w:val="00A81484"/>
    <w:rsid w:val="00A836CD"/>
    <w:rsid w:val="00A90AA0"/>
    <w:rsid w:val="00A91208"/>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C00"/>
    <w:rsid w:val="00AC1C97"/>
    <w:rsid w:val="00AC1FCC"/>
    <w:rsid w:val="00AC38A3"/>
    <w:rsid w:val="00AD1669"/>
    <w:rsid w:val="00AD1D89"/>
    <w:rsid w:val="00AD5EE7"/>
    <w:rsid w:val="00AD6634"/>
    <w:rsid w:val="00AE2125"/>
    <w:rsid w:val="00AE441A"/>
    <w:rsid w:val="00AE5B81"/>
    <w:rsid w:val="00AE5E65"/>
    <w:rsid w:val="00AE606E"/>
    <w:rsid w:val="00AE68A5"/>
    <w:rsid w:val="00AF1C00"/>
    <w:rsid w:val="00AF1D3A"/>
    <w:rsid w:val="00AF209E"/>
    <w:rsid w:val="00AF3290"/>
    <w:rsid w:val="00AF57A6"/>
    <w:rsid w:val="00AF6778"/>
    <w:rsid w:val="00B006D5"/>
    <w:rsid w:val="00B0140D"/>
    <w:rsid w:val="00B016D3"/>
    <w:rsid w:val="00B130A3"/>
    <w:rsid w:val="00B14461"/>
    <w:rsid w:val="00B15802"/>
    <w:rsid w:val="00B15891"/>
    <w:rsid w:val="00B15F85"/>
    <w:rsid w:val="00B16B55"/>
    <w:rsid w:val="00B23534"/>
    <w:rsid w:val="00B246DB"/>
    <w:rsid w:val="00B40DE9"/>
    <w:rsid w:val="00B43E7B"/>
    <w:rsid w:val="00B458DD"/>
    <w:rsid w:val="00B51D72"/>
    <w:rsid w:val="00B54ECF"/>
    <w:rsid w:val="00B636FC"/>
    <w:rsid w:val="00B66471"/>
    <w:rsid w:val="00B801D5"/>
    <w:rsid w:val="00B81219"/>
    <w:rsid w:val="00B8190A"/>
    <w:rsid w:val="00B8340E"/>
    <w:rsid w:val="00B85484"/>
    <w:rsid w:val="00B9522F"/>
    <w:rsid w:val="00B955F9"/>
    <w:rsid w:val="00B95CC5"/>
    <w:rsid w:val="00B963C5"/>
    <w:rsid w:val="00BA0850"/>
    <w:rsid w:val="00BA0B49"/>
    <w:rsid w:val="00BA1F8E"/>
    <w:rsid w:val="00BA2E80"/>
    <w:rsid w:val="00BA7473"/>
    <w:rsid w:val="00BB2751"/>
    <w:rsid w:val="00BB7D25"/>
    <w:rsid w:val="00BC03BF"/>
    <w:rsid w:val="00BC0F35"/>
    <w:rsid w:val="00BC3AAC"/>
    <w:rsid w:val="00BC4BC7"/>
    <w:rsid w:val="00BC5E0E"/>
    <w:rsid w:val="00BD0E27"/>
    <w:rsid w:val="00BE21CF"/>
    <w:rsid w:val="00BE485A"/>
    <w:rsid w:val="00BE5589"/>
    <w:rsid w:val="00BE5C32"/>
    <w:rsid w:val="00BE62CA"/>
    <w:rsid w:val="00BE666B"/>
    <w:rsid w:val="00BE696C"/>
    <w:rsid w:val="00BF16B7"/>
    <w:rsid w:val="00BF2A68"/>
    <w:rsid w:val="00BF5060"/>
    <w:rsid w:val="00BF59F6"/>
    <w:rsid w:val="00C00815"/>
    <w:rsid w:val="00C04779"/>
    <w:rsid w:val="00C058FB"/>
    <w:rsid w:val="00C05A97"/>
    <w:rsid w:val="00C06A12"/>
    <w:rsid w:val="00C158CB"/>
    <w:rsid w:val="00C2037B"/>
    <w:rsid w:val="00C273B7"/>
    <w:rsid w:val="00C336F2"/>
    <w:rsid w:val="00C35A06"/>
    <w:rsid w:val="00C40DC5"/>
    <w:rsid w:val="00C40F4F"/>
    <w:rsid w:val="00C41B0D"/>
    <w:rsid w:val="00C44C46"/>
    <w:rsid w:val="00C458E8"/>
    <w:rsid w:val="00C547E8"/>
    <w:rsid w:val="00C562C5"/>
    <w:rsid w:val="00C56B59"/>
    <w:rsid w:val="00C61003"/>
    <w:rsid w:val="00C6101A"/>
    <w:rsid w:val="00C618FC"/>
    <w:rsid w:val="00C61B84"/>
    <w:rsid w:val="00C623A9"/>
    <w:rsid w:val="00C63B97"/>
    <w:rsid w:val="00C662FD"/>
    <w:rsid w:val="00C70CEF"/>
    <w:rsid w:val="00C71E9C"/>
    <w:rsid w:val="00C71EA4"/>
    <w:rsid w:val="00C777BC"/>
    <w:rsid w:val="00C7781B"/>
    <w:rsid w:val="00C77DF4"/>
    <w:rsid w:val="00C832D5"/>
    <w:rsid w:val="00C83533"/>
    <w:rsid w:val="00C8493B"/>
    <w:rsid w:val="00C84F97"/>
    <w:rsid w:val="00C8578E"/>
    <w:rsid w:val="00C868D7"/>
    <w:rsid w:val="00C91130"/>
    <w:rsid w:val="00C924B3"/>
    <w:rsid w:val="00C93CAE"/>
    <w:rsid w:val="00C94B67"/>
    <w:rsid w:val="00C9501B"/>
    <w:rsid w:val="00C9553A"/>
    <w:rsid w:val="00C95634"/>
    <w:rsid w:val="00C972DD"/>
    <w:rsid w:val="00C97D90"/>
    <w:rsid w:val="00CA0769"/>
    <w:rsid w:val="00CA0E0A"/>
    <w:rsid w:val="00CA35F5"/>
    <w:rsid w:val="00CA6AC8"/>
    <w:rsid w:val="00CB145E"/>
    <w:rsid w:val="00CB2169"/>
    <w:rsid w:val="00CB233C"/>
    <w:rsid w:val="00CB40DF"/>
    <w:rsid w:val="00CB568D"/>
    <w:rsid w:val="00CB785D"/>
    <w:rsid w:val="00CC154E"/>
    <w:rsid w:val="00CC2896"/>
    <w:rsid w:val="00CC455F"/>
    <w:rsid w:val="00CC495D"/>
    <w:rsid w:val="00CC657F"/>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ABB"/>
    <w:rsid w:val="00D00BE7"/>
    <w:rsid w:val="00D019C8"/>
    <w:rsid w:val="00D048CC"/>
    <w:rsid w:val="00D04A52"/>
    <w:rsid w:val="00D05E63"/>
    <w:rsid w:val="00D07D14"/>
    <w:rsid w:val="00D101E7"/>
    <w:rsid w:val="00D11B74"/>
    <w:rsid w:val="00D137FE"/>
    <w:rsid w:val="00D22657"/>
    <w:rsid w:val="00D243C0"/>
    <w:rsid w:val="00D25CC2"/>
    <w:rsid w:val="00D27810"/>
    <w:rsid w:val="00D31A10"/>
    <w:rsid w:val="00D32335"/>
    <w:rsid w:val="00D325BF"/>
    <w:rsid w:val="00D328D8"/>
    <w:rsid w:val="00D36632"/>
    <w:rsid w:val="00D4214A"/>
    <w:rsid w:val="00D422CB"/>
    <w:rsid w:val="00D46F8E"/>
    <w:rsid w:val="00D50890"/>
    <w:rsid w:val="00D51096"/>
    <w:rsid w:val="00D51163"/>
    <w:rsid w:val="00D51FB6"/>
    <w:rsid w:val="00D52304"/>
    <w:rsid w:val="00D52535"/>
    <w:rsid w:val="00D5457E"/>
    <w:rsid w:val="00D56AAA"/>
    <w:rsid w:val="00D60DD4"/>
    <w:rsid w:val="00D61178"/>
    <w:rsid w:val="00D62341"/>
    <w:rsid w:val="00D62DA2"/>
    <w:rsid w:val="00D655D0"/>
    <w:rsid w:val="00D65643"/>
    <w:rsid w:val="00D70B6F"/>
    <w:rsid w:val="00D724B6"/>
    <w:rsid w:val="00D7331A"/>
    <w:rsid w:val="00D7347F"/>
    <w:rsid w:val="00D74572"/>
    <w:rsid w:val="00D75555"/>
    <w:rsid w:val="00D770CB"/>
    <w:rsid w:val="00D80418"/>
    <w:rsid w:val="00D80F21"/>
    <w:rsid w:val="00D8270B"/>
    <w:rsid w:val="00D82CAD"/>
    <w:rsid w:val="00D844D7"/>
    <w:rsid w:val="00D846A8"/>
    <w:rsid w:val="00D86682"/>
    <w:rsid w:val="00D87314"/>
    <w:rsid w:val="00D9040D"/>
    <w:rsid w:val="00D91BD6"/>
    <w:rsid w:val="00D91F20"/>
    <w:rsid w:val="00D92CA4"/>
    <w:rsid w:val="00D944EC"/>
    <w:rsid w:val="00D94E18"/>
    <w:rsid w:val="00D9570F"/>
    <w:rsid w:val="00D97F96"/>
    <w:rsid w:val="00DA16AD"/>
    <w:rsid w:val="00DB121B"/>
    <w:rsid w:val="00DB40B5"/>
    <w:rsid w:val="00DB43F4"/>
    <w:rsid w:val="00DB567D"/>
    <w:rsid w:val="00DC08AF"/>
    <w:rsid w:val="00DC3E12"/>
    <w:rsid w:val="00DC5979"/>
    <w:rsid w:val="00DC7DB3"/>
    <w:rsid w:val="00DD0AAC"/>
    <w:rsid w:val="00DD4A67"/>
    <w:rsid w:val="00DD5AF4"/>
    <w:rsid w:val="00DD6780"/>
    <w:rsid w:val="00DD6D12"/>
    <w:rsid w:val="00DD7464"/>
    <w:rsid w:val="00DE0368"/>
    <w:rsid w:val="00DE190D"/>
    <w:rsid w:val="00DE2BC0"/>
    <w:rsid w:val="00DE629B"/>
    <w:rsid w:val="00DE76D2"/>
    <w:rsid w:val="00DF0E55"/>
    <w:rsid w:val="00DF2403"/>
    <w:rsid w:val="00DF2818"/>
    <w:rsid w:val="00DF2D5A"/>
    <w:rsid w:val="00DF6BAD"/>
    <w:rsid w:val="00E01568"/>
    <w:rsid w:val="00E06187"/>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42297"/>
    <w:rsid w:val="00E501C4"/>
    <w:rsid w:val="00E53E08"/>
    <w:rsid w:val="00E5498D"/>
    <w:rsid w:val="00E556AC"/>
    <w:rsid w:val="00E60B75"/>
    <w:rsid w:val="00E62627"/>
    <w:rsid w:val="00E63656"/>
    <w:rsid w:val="00E63FCE"/>
    <w:rsid w:val="00E767CC"/>
    <w:rsid w:val="00E81CEC"/>
    <w:rsid w:val="00E82CF5"/>
    <w:rsid w:val="00E84953"/>
    <w:rsid w:val="00E85C8B"/>
    <w:rsid w:val="00E860E9"/>
    <w:rsid w:val="00E87A22"/>
    <w:rsid w:val="00E90132"/>
    <w:rsid w:val="00E91F64"/>
    <w:rsid w:val="00E92E3F"/>
    <w:rsid w:val="00E93849"/>
    <w:rsid w:val="00E94933"/>
    <w:rsid w:val="00E94C34"/>
    <w:rsid w:val="00E94FCC"/>
    <w:rsid w:val="00E950CE"/>
    <w:rsid w:val="00E95906"/>
    <w:rsid w:val="00E96144"/>
    <w:rsid w:val="00EA34A8"/>
    <w:rsid w:val="00EB0B72"/>
    <w:rsid w:val="00EB25D7"/>
    <w:rsid w:val="00EB5968"/>
    <w:rsid w:val="00EB5EE7"/>
    <w:rsid w:val="00EB6AFC"/>
    <w:rsid w:val="00EB6BCD"/>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5913"/>
    <w:rsid w:val="00F01AC0"/>
    <w:rsid w:val="00F04F40"/>
    <w:rsid w:val="00F05E85"/>
    <w:rsid w:val="00F114CE"/>
    <w:rsid w:val="00F125BC"/>
    <w:rsid w:val="00F12E7E"/>
    <w:rsid w:val="00F12FF9"/>
    <w:rsid w:val="00F16707"/>
    <w:rsid w:val="00F21C15"/>
    <w:rsid w:val="00F2308A"/>
    <w:rsid w:val="00F24903"/>
    <w:rsid w:val="00F24F67"/>
    <w:rsid w:val="00F30F53"/>
    <w:rsid w:val="00F3287B"/>
    <w:rsid w:val="00F32FF6"/>
    <w:rsid w:val="00F348FE"/>
    <w:rsid w:val="00F36F67"/>
    <w:rsid w:val="00F4460B"/>
    <w:rsid w:val="00F4632E"/>
    <w:rsid w:val="00F46BE5"/>
    <w:rsid w:val="00F51D7B"/>
    <w:rsid w:val="00F51E3C"/>
    <w:rsid w:val="00F52932"/>
    <w:rsid w:val="00F565D0"/>
    <w:rsid w:val="00F57B92"/>
    <w:rsid w:val="00F613B1"/>
    <w:rsid w:val="00F63634"/>
    <w:rsid w:val="00F65981"/>
    <w:rsid w:val="00F738BE"/>
    <w:rsid w:val="00F7419D"/>
    <w:rsid w:val="00F745C9"/>
    <w:rsid w:val="00F81585"/>
    <w:rsid w:val="00F81A57"/>
    <w:rsid w:val="00F82A69"/>
    <w:rsid w:val="00F86CED"/>
    <w:rsid w:val="00F87BBB"/>
    <w:rsid w:val="00F87F85"/>
    <w:rsid w:val="00F961C6"/>
    <w:rsid w:val="00F96572"/>
    <w:rsid w:val="00F9737D"/>
    <w:rsid w:val="00FA2C0A"/>
    <w:rsid w:val="00FA35A6"/>
    <w:rsid w:val="00FA392D"/>
    <w:rsid w:val="00FA551A"/>
    <w:rsid w:val="00FA644C"/>
    <w:rsid w:val="00FA6593"/>
    <w:rsid w:val="00FA675F"/>
    <w:rsid w:val="00FA6B46"/>
    <w:rsid w:val="00FB053B"/>
    <w:rsid w:val="00FB2B59"/>
    <w:rsid w:val="00FB5DD7"/>
    <w:rsid w:val="00FB6D4D"/>
    <w:rsid w:val="00FC0024"/>
    <w:rsid w:val="00FC298D"/>
    <w:rsid w:val="00FC29CF"/>
    <w:rsid w:val="00FC2CE9"/>
    <w:rsid w:val="00FC39D8"/>
    <w:rsid w:val="00FC4575"/>
    <w:rsid w:val="00FC559C"/>
    <w:rsid w:val="00FC6985"/>
    <w:rsid w:val="00FD2171"/>
    <w:rsid w:val="00FD469C"/>
    <w:rsid w:val="00FD487B"/>
    <w:rsid w:val="00FD6129"/>
    <w:rsid w:val="00FD65FA"/>
    <w:rsid w:val="00FE1F5E"/>
    <w:rsid w:val="00FE4131"/>
    <w:rsid w:val="00FE6560"/>
    <w:rsid w:val="00FF1148"/>
    <w:rsid w:val="00FF51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40657190">
      <w:bodyDiv w:val="1"/>
      <w:marLeft w:val="0"/>
      <w:marRight w:val="0"/>
      <w:marTop w:val="0"/>
      <w:marBottom w:val="0"/>
      <w:divBdr>
        <w:top w:val="none" w:sz="0" w:space="0" w:color="auto"/>
        <w:left w:val="none" w:sz="0" w:space="0" w:color="auto"/>
        <w:bottom w:val="none" w:sz="0" w:space="0" w:color="auto"/>
        <w:right w:val="none" w:sz="0" w:space="0" w:color="auto"/>
      </w:divBdr>
      <w:divsChild>
        <w:div w:id="1389918548">
          <w:marLeft w:val="0"/>
          <w:marRight w:val="0"/>
          <w:marTop w:val="0"/>
          <w:marBottom w:val="900"/>
          <w:divBdr>
            <w:top w:val="single" w:sz="6" w:space="21" w:color="DADADA"/>
            <w:left w:val="single" w:sz="6" w:space="0" w:color="DADADA"/>
            <w:bottom w:val="single" w:sz="6" w:space="31" w:color="DADADA"/>
            <w:right w:val="single" w:sz="6" w:space="0" w:color="DADADA"/>
          </w:divBdr>
          <w:divsChild>
            <w:div w:id="1078409128">
              <w:marLeft w:val="0"/>
              <w:marRight w:val="0"/>
              <w:marTop w:val="0"/>
              <w:marBottom w:val="0"/>
              <w:divBdr>
                <w:top w:val="none" w:sz="0" w:space="0" w:color="auto"/>
                <w:left w:val="none" w:sz="0" w:space="0" w:color="auto"/>
                <w:bottom w:val="none" w:sz="0" w:space="0" w:color="auto"/>
                <w:right w:val="none" w:sz="0" w:space="0" w:color="auto"/>
              </w:divBdr>
              <w:divsChild>
                <w:div w:id="4402751">
                  <w:marLeft w:val="0"/>
                  <w:marRight w:val="0"/>
                  <w:marTop w:val="0"/>
                  <w:marBottom w:val="0"/>
                  <w:divBdr>
                    <w:top w:val="none" w:sz="0" w:space="0" w:color="auto"/>
                    <w:left w:val="none" w:sz="0" w:space="0" w:color="auto"/>
                    <w:bottom w:val="none" w:sz="0" w:space="0" w:color="auto"/>
                    <w:right w:val="single" w:sz="6" w:space="15" w:color="C6C6C6"/>
                  </w:divBdr>
                  <w:divsChild>
                    <w:div w:id="37240096">
                      <w:marLeft w:val="0"/>
                      <w:marRight w:val="0"/>
                      <w:marTop w:val="0"/>
                      <w:marBottom w:val="0"/>
                      <w:divBdr>
                        <w:top w:val="none" w:sz="0" w:space="0" w:color="auto"/>
                        <w:left w:val="none" w:sz="0" w:space="0" w:color="auto"/>
                        <w:bottom w:val="none" w:sz="0" w:space="0" w:color="auto"/>
                        <w:right w:val="none" w:sz="0" w:space="0" w:color="auto"/>
                      </w:divBdr>
                      <w:divsChild>
                        <w:div w:id="404188488">
                          <w:marLeft w:val="0"/>
                          <w:marRight w:val="0"/>
                          <w:marTop w:val="0"/>
                          <w:marBottom w:val="0"/>
                          <w:divBdr>
                            <w:top w:val="none" w:sz="0" w:space="0" w:color="auto"/>
                            <w:left w:val="none" w:sz="0" w:space="0" w:color="auto"/>
                            <w:bottom w:val="none" w:sz="0" w:space="0" w:color="auto"/>
                            <w:right w:val="none" w:sz="0" w:space="0" w:color="auto"/>
                          </w:divBdr>
                          <w:divsChild>
                            <w:div w:id="19725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568566031">
      <w:bodyDiv w:val="1"/>
      <w:marLeft w:val="0"/>
      <w:marRight w:val="0"/>
      <w:marTop w:val="0"/>
      <w:marBottom w:val="0"/>
      <w:divBdr>
        <w:top w:val="none" w:sz="0" w:space="0" w:color="auto"/>
        <w:left w:val="none" w:sz="0" w:space="0" w:color="auto"/>
        <w:bottom w:val="none" w:sz="0" w:space="0" w:color="auto"/>
        <w:right w:val="none" w:sz="0" w:space="0" w:color="auto"/>
      </w:divBdr>
      <w:divsChild>
        <w:div w:id="604923553">
          <w:marLeft w:val="0"/>
          <w:marRight w:val="0"/>
          <w:marTop w:val="0"/>
          <w:marBottom w:val="900"/>
          <w:divBdr>
            <w:top w:val="single" w:sz="6" w:space="21" w:color="DADADA"/>
            <w:left w:val="single" w:sz="6" w:space="0" w:color="DADADA"/>
            <w:bottom w:val="single" w:sz="6" w:space="31" w:color="DADADA"/>
            <w:right w:val="single" w:sz="6" w:space="0" w:color="DADADA"/>
          </w:divBdr>
          <w:divsChild>
            <w:div w:id="208153654">
              <w:marLeft w:val="0"/>
              <w:marRight w:val="0"/>
              <w:marTop w:val="0"/>
              <w:marBottom w:val="0"/>
              <w:divBdr>
                <w:top w:val="none" w:sz="0" w:space="0" w:color="auto"/>
                <w:left w:val="none" w:sz="0" w:space="0" w:color="auto"/>
                <w:bottom w:val="none" w:sz="0" w:space="0" w:color="auto"/>
                <w:right w:val="none" w:sz="0" w:space="0" w:color="auto"/>
              </w:divBdr>
              <w:divsChild>
                <w:div w:id="624123831">
                  <w:marLeft w:val="0"/>
                  <w:marRight w:val="0"/>
                  <w:marTop w:val="0"/>
                  <w:marBottom w:val="0"/>
                  <w:divBdr>
                    <w:top w:val="none" w:sz="0" w:space="0" w:color="auto"/>
                    <w:left w:val="none" w:sz="0" w:space="0" w:color="auto"/>
                    <w:bottom w:val="none" w:sz="0" w:space="0" w:color="auto"/>
                    <w:right w:val="single" w:sz="6" w:space="15" w:color="C6C6C6"/>
                  </w:divBdr>
                  <w:divsChild>
                    <w:div w:id="1886599897">
                      <w:marLeft w:val="0"/>
                      <w:marRight w:val="0"/>
                      <w:marTop w:val="0"/>
                      <w:marBottom w:val="0"/>
                      <w:divBdr>
                        <w:top w:val="none" w:sz="0" w:space="0" w:color="auto"/>
                        <w:left w:val="none" w:sz="0" w:space="0" w:color="auto"/>
                        <w:bottom w:val="none" w:sz="0" w:space="0" w:color="auto"/>
                        <w:right w:val="none" w:sz="0" w:space="0" w:color="auto"/>
                      </w:divBdr>
                      <w:divsChild>
                        <w:div w:id="1466121436">
                          <w:marLeft w:val="0"/>
                          <w:marRight w:val="0"/>
                          <w:marTop w:val="0"/>
                          <w:marBottom w:val="0"/>
                          <w:divBdr>
                            <w:top w:val="none" w:sz="0" w:space="0" w:color="auto"/>
                            <w:left w:val="none" w:sz="0" w:space="0" w:color="auto"/>
                            <w:bottom w:val="none" w:sz="0" w:space="0" w:color="auto"/>
                            <w:right w:val="none" w:sz="0" w:space="0" w:color="auto"/>
                          </w:divBdr>
                          <w:divsChild>
                            <w:div w:id="7460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798256862">
      <w:bodyDiv w:val="1"/>
      <w:marLeft w:val="0"/>
      <w:marRight w:val="0"/>
      <w:marTop w:val="0"/>
      <w:marBottom w:val="0"/>
      <w:divBdr>
        <w:top w:val="none" w:sz="0" w:space="0" w:color="auto"/>
        <w:left w:val="none" w:sz="0" w:space="0" w:color="auto"/>
        <w:bottom w:val="none" w:sz="0" w:space="0" w:color="auto"/>
        <w:right w:val="none" w:sz="0" w:space="0" w:color="auto"/>
      </w:divBdr>
      <w:divsChild>
        <w:div w:id="1199201956">
          <w:marLeft w:val="0"/>
          <w:marRight w:val="0"/>
          <w:marTop w:val="0"/>
          <w:marBottom w:val="900"/>
          <w:divBdr>
            <w:top w:val="single" w:sz="6" w:space="21" w:color="DADADA"/>
            <w:left w:val="single" w:sz="6" w:space="0" w:color="DADADA"/>
            <w:bottom w:val="single" w:sz="6" w:space="31" w:color="DADADA"/>
            <w:right w:val="single" w:sz="6" w:space="0" w:color="DADADA"/>
          </w:divBdr>
          <w:divsChild>
            <w:div w:id="2103527734">
              <w:marLeft w:val="0"/>
              <w:marRight w:val="0"/>
              <w:marTop w:val="0"/>
              <w:marBottom w:val="0"/>
              <w:divBdr>
                <w:top w:val="none" w:sz="0" w:space="0" w:color="auto"/>
                <w:left w:val="none" w:sz="0" w:space="0" w:color="auto"/>
                <w:bottom w:val="none" w:sz="0" w:space="0" w:color="auto"/>
                <w:right w:val="none" w:sz="0" w:space="0" w:color="auto"/>
              </w:divBdr>
              <w:divsChild>
                <w:div w:id="1857501615">
                  <w:marLeft w:val="0"/>
                  <w:marRight w:val="0"/>
                  <w:marTop w:val="0"/>
                  <w:marBottom w:val="0"/>
                  <w:divBdr>
                    <w:top w:val="none" w:sz="0" w:space="0" w:color="auto"/>
                    <w:left w:val="none" w:sz="0" w:space="0" w:color="auto"/>
                    <w:bottom w:val="none" w:sz="0" w:space="0" w:color="auto"/>
                    <w:right w:val="single" w:sz="6" w:space="15" w:color="C6C6C6"/>
                  </w:divBdr>
                  <w:divsChild>
                    <w:div w:id="765227506">
                      <w:marLeft w:val="0"/>
                      <w:marRight w:val="0"/>
                      <w:marTop w:val="0"/>
                      <w:marBottom w:val="0"/>
                      <w:divBdr>
                        <w:top w:val="none" w:sz="0" w:space="0" w:color="auto"/>
                        <w:left w:val="none" w:sz="0" w:space="0" w:color="auto"/>
                        <w:bottom w:val="none" w:sz="0" w:space="0" w:color="auto"/>
                        <w:right w:val="none" w:sz="0" w:space="0" w:color="auto"/>
                      </w:divBdr>
                      <w:divsChild>
                        <w:div w:id="1029572663">
                          <w:marLeft w:val="0"/>
                          <w:marRight w:val="0"/>
                          <w:marTop w:val="0"/>
                          <w:marBottom w:val="0"/>
                          <w:divBdr>
                            <w:top w:val="none" w:sz="0" w:space="0" w:color="auto"/>
                            <w:left w:val="none" w:sz="0" w:space="0" w:color="auto"/>
                            <w:bottom w:val="none" w:sz="0" w:space="0" w:color="auto"/>
                            <w:right w:val="none" w:sz="0" w:space="0" w:color="auto"/>
                          </w:divBdr>
                          <w:divsChild>
                            <w:div w:id="16107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yundaiglobalnew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orldwide.hyunda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likesunday.com" TargetMode="External"/><Relationship Id="rId5" Type="http://schemas.openxmlformats.org/officeDocument/2006/relationships/settings" Target="settings.xml"/><Relationship Id="rId15" Type="http://schemas.openxmlformats.org/officeDocument/2006/relationships/hyperlink" Target="http://www.hyundaiglobalnews.com" TargetMode="External"/><Relationship Id="rId10" Type="http://schemas.openxmlformats.org/officeDocument/2006/relationships/hyperlink" Target="http://www.hyundainew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yundaiAssurance.com" TargetMode="External"/><Relationship Id="rId14" Type="http://schemas.openxmlformats.org/officeDocument/2006/relationships/hyperlink" Target="mailto:Globalpr@hyunda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453D-0B45-459A-B47B-46F35100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B7497C09.dotm</Template>
  <TotalTime>0</TotalTime>
  <Pages>4</Pages>
  <Words>1447</Words>
  <Characters>7670</Characters>
  <Application>Microsoft Office Word</Application>
  <DocSecurity>0</DocSecurity>
  <Lines>63</Lines>
  <Paragraphs>18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9099</CharactersWithSpaces>
  <SharedDoc>false</SharedDoc>
  <HLinks>
    <vt:vector size="24" baseType="variant">
      <vt:variant>
        <vt:i4>4259863</vt:i4>
      </vt:variant>
      <vt:variant>
        <vt:i4>9</vt:i4>
      </vt:variant>
      <vt:variant>
        <vt:i4>0</vt:i4>
      </vt:variant>
      <vt:variant>
        <vt:i4>5</vt:i4>
      </vt:variant>
      <vt:variant>
        <vt:lpwstr>http://www.hyundaiglobalnews.com/</vt:lpwstr>
      </vt:variant>
      <vt:variant>
        <vt:lpwstr/>
      </vt:variant>
      <vt:variant>
        <vt:i4>786473</vt:i4>
      </vt:variant>
      <vt:variant>
        <vt:i4>6</vt:i4>
      </vt:variant>
      <vt:variant>
        <vt:i4>0</vt:i4>
      </vt:variant>
      <vt:variant>
        <vt:i4>5</vt:i4>
      </vt:variant>
      <vt:variant>
        <vt:lpwstr>mailto:Globalpr@hyundai.com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2015-01-13T06:16:00Z</cp:lastPrinted>
  <dcterms:created xsi:type="dcterms:W3CDTF">2015-01-13T13:47:00Z</dcterms:created>
  <dcterms:modified xsi:type="dcterms:W3CDTF">2015-01-13T13:47:00Z</dcterms:modified>
</cp:coreProperties>
</file>