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F2E389" w14:textId="3D856FD6" w:rsidR="0020750D" w:rsidRPr="002A2139" w:rsidRDefault="00D77263">
      <w:r>
        <w:rPr>
          <w:i/>
        </w:rPr>
        <w:t>Navnenyt</w:t>
      </w:r>
      <w:r>
        <w:rPr>
          <w:i/>
        </w:rPr>
        <w:tab/>
      </w:r>
      <w:r w:rsidR="00823E0F">
        <w:rPr>
          <w:i/>
        </w:rPr>
        <w:tab/>
      </w:r>
      <w:r w:rsidR="002A2139">
        <w:tab/>
      </w:r>
      <w:r w:rsidR="002A2139">
        <w:tab/>
      </w:r>
      <w:r w:rsidR="002A2139">
        <w:tab/>
      </w:r>
      <w:r w:rsidR="00251671">
        <w:tab/>
      </w:r>
      <w:r w:rsidR="00D311C0">
        <w:t>19</w:t>
      </w:r>
      <w:r w:rsidR="00E16165">
        <w:t>. juni</w:t>
      </w:r>
      <w:r w:rsidR="00F37CB2">
        <w:t xml:space="preserve"> 2020</w:t>
      </w:r>
    </w:p>
    <w:p w14:paraId="3B9F1734" w14:textId="1FBE689F" w:rsidR="00F56311" w:rsidRDefault="00D311C0" w:rsidP="005A75F2">
      <w:pPr>
        <w:rPr>
          <w:b/>
          <w:sz w:val="32"/>
          <w:szCs w:val="32"/>
        </w:rPr>
      </w:pPr>
      <w:r>
        <w:rPr>
          <w:b/>
          <w:sz w:val="32"/>
          <w:szCs w:val="32"/>
        </w:rPr>
        <w:br/>
      </w:r>
      <w:r w:rsidR="00BC713B">
        <w:rPr>
          <w:b/>
          <w:sz w:val="32"/>
          <w:szCs w:val="32"/>
        </w:rPr>
        <w:t>Det bedste ved jobbet er de lokale kunder</w:t>
      </w:r>
    </w:p>
    <w:p w14:paraId="614A032D" w14:textId="5A11AF48" w:rsidR="007038BA" w:rsidRPr="002C26EA" w:rsidRDefault="00307F3C" w:rsidP="00307F3C">
      <w:pPr>
        <w:rPr>
          <w:b/>
        </w:rPr>
      </w:pPr>
      <w:r w:rsidRPr="002C26EA">
        <w:rPr>
          <w:b/>
        </w:rPr>
        <w:br/>
      </w:r>
      <w:r w:rsidR="002C26EA" w:rsidRPr="002C26EA">
        <w:rPr>
          <w:b/>
        </w:rPr>
        <w:t>Christian Thirup, der er sæl</w:t>
      </w:r>
      <w:r w:rsidR="002C26EA">
        <w:rPr>
          <w:b/>
        </w:rPr>
        <w:t xml:space="preserve">ger i Bygma Hirtshals, kan fejre 25-års jubilæum den 1. juli. </w:t>
      </w:r>
    </w:p>
    <w:p w14:paraId="4D02C8D1" w14:textId="4D481FB0" w:rsidR="0044632E" w:rsidRDefault="002C26EA" w:rsidP="00E16165">
      <w:pPr>
        <w:rPr>
          <w:bCs/>
        </w:rPr>
      </w:pPr>
      <w:r>
        <w:rPr>
          <w:bCs/>
        </w:rPr>
        <w:t>Som helt ung havde Christian Thirup ét overordnet mål for sit arbejdsliv. Han ville</w:t>
      </w:r>
      <w:r w:rsidRPr="002C26EA">
        <w:rPr>
          <w:bCs/>
          <w:i/>
          <w:iCs/>
        </w:rPr>
        <w:t xml:space="preserve"> </w:t>
      </w:r>
      <w:r>
        <w:rPr>
          <w:bCs/>
        </w:rPr>
        <w:t xml:space="preserve">arbejde med handel. Forældrene havde en købmandsbutik i </w:t>
      </w:r>
      <w:r w:rsidR="004D1008">
        <w:rPr>
          <w:bCs/>
        </w:rPr>
        <w:t>Horne</w:t>
      </w:r>
      <w:r>
        <w:rPr>
          <w:bCs/>
        </w:rPr>
        <w:t>, og her fik han tidligt næse for salg og godt købmandskab. Med en HHX-eksamen som afsæt, og et år som værnepligtig på Sjælsmark kaserne, fik Christian tilbudt læreplads i PH Trælast</w:t>
      </w:r>
      <w:r w:rsidR="004B55E9">
        <w:rPr>
          <w:bCs/>
        </w:rPr>
        <w:t xml:space="preserve">handel </w:t>
      </w:r>
      <w:r w:rsidR="0004411C">
        <w:rPr>
          <w:bCs/>
        </w:rPr>
        <w:t xml:space="preserve">i </w:t>
      </w:r>
      <w:r w:rsidR="00EF607D">
        <w:rPr>
          <w:bCs/>
        </w:rPr>
        <w:t>Hirtshals</w:t>
      </w:r>
      <w:r>
        <w:rPr>
          <w:bCs/>
        </w:rPr>
        <w:t xml:space="preserve">. </w:t>
      </w:r>
    </w:p>
    <w:p w14:paraId="7EDEC693" w14:textId="45649109" w:rsidR="007B20F0" w:rsidRDefault="00EF607D" w:rsidP="00307F3C">
      <w:pPr>
        <w:rPr>
          <w:bCs/>
        </w:rPr>
      </w:pPr>
      <w:r>
        <w:rPr>
          <w:b/>
        </w:rPr>
        <w:t>Fra hallen til kontoret</w:t>
      </w:r>
      <w:r w:rsidR="002C26EA">
        <w:rPr>
          <w:b/>
        </w:rPr>
        <w:br/>
      </w:r>
      <w:r w:rsidR="002C26EA">
        <w:rPr>
          <w:bCs/>
        </w:rPr>
        <w:t xml:space="preserve">”Jeg lærte virkelig meget, mens jeg stod i lære” fortæller Christian. </w:t>
      </w:r>
      <w:r w:rsidR="004B55E9">
        <w:rPr>
          <w:bCs/>
        </w:rPr>
        <w:t>”</w:t>
      </w:r>
      <w:r w:rsidR="002C26EA">
        <w:rPr>
          <w:bCs/>
        </w:rPr>
        <w:t>Trælasthandelen, der senere blev købt af Bygma var en mindre forretning, hvor alle skulle kunne lidt af det hele. Vi hjalp hinanden og dækkede ind</w:t>
      </w:r>
      <w:r w:rsidR="00C63739">
        <w:rPr>
          <w:bCs/>
        </w:rPr>
        <w:t>, når det krævedes; d</w:t>
      </w:r>
      <w:r w:rsidR="004B55E9">
        <w:rPr>
          <w:bCs/>
        </w:rPr>
        <w:t xml:space="preserve">et </w:t>
      </w:r>
      <w:r w:rsidR="002C26EA">
        <w:rPr>
          <w:bCs/>
        </w:rPr>
        <w:t xml:space="preserve">gør vi stadig. </w:t>
      </w:r>
      <w:r w:rsidR="004B55E9">
        <w:rPr>
          <w:bCs/>
        </w:rPr>
        <w:t>I d</w:t>
      </w:r>
      <w:r w:rsidR="002C26EA">
        <w:rPr>
          <w:bCs/>
        </w:rPr>
        <w:t xml:space="preserve">et første år </w:t>
      </w:r>
      <w:r w:rsidR="004B55E9">
        <w:rPr>
          <w:bCs/>
        </w:rPr>
        <w:t xml:space="preserve">arbejdede jeg primært i </w:t>
      </w:r>
      <w:r w:rsidR="002C26EA">
        <w:rPr>
          <w:bCs/>
        </w:rPr>
        <w:t>trælaste</w:t>
      </w:r>
      <w:r w:rsidR="004B55E9">
        <w:rPr>
          <w:bCs/>
        </w:rPr>
        <w:t>n, men kom siden ind på kontoret som en del af uddannelsen.  Og det var jo faktisk det jeg havde villet hele tiden, så jeg blev intern sælger og befandt mig så godt med den rolle, at det er også er det, jeg laver her 25 år efter”.</w:t>
      </w:r>
    </w:p>
    <w:p w14:paraId="03091E71" w14:textId="6371D576" w:rsidR="0004411C" w:rsidRDefault="004B55E9" w:rsidP="00307F3C">
      <w:pPr>
        <w:rPr>
          <w:bCs/>
        </w:rPr>
      </w:pPr>
      <w:r>
        <w:rPr>
          <w:bCs/>
        </w:rPr>
        <w:t>Opgaverne ændrede karakter i takt med at tiderne skiftede</w:t>
      </w:r>
      <w:r w:rsidR="00C63739">
        <w:rPr>
          <w:bCs/>
        </w:rPr>
        <w:t xml:space="preserve"> og </w:t>
      </w:r>
      <w:r w:rsidR="0004411C">
        <w:rPr>
          <w:bCs/>
        </w:rPr>
        <w:t xml:space="preserve">forretningen </w:t>
      </w:r>
      <w:r w:rsidR="00C63739">
        <w:rPr>
          <w:bCs/>
        </w:rPr>
        <w:t>fik en stor koncern i ryggen</w:t>
      </w:r>
      <w:r>
        <w:rPr>
          <w:bCs/>
        </w:rPr>
        <w:t xml:space="preserve">. </w:t>
      </w:r>
      <w:r w:rsidR="0004411C">
        <w:rPr>
          <w:bCs/>
        </w:rPr>
        <w:t>Det betød også et farvel til de nedslidte bygninger midt i Hirtshals, og indflytning i industrikvarteret med nye faciliteter og god plads til kunderne.</w:t>
      </w:r>
    </w:p>
    <w:p w14:paraId="1BBD88B5" w14:textId="2FA188C4" w:rsidR="004B55E9" w:rsidRDefault="00EF607D" w:rsidP="00307F3C">
      <w:pPr>
        <w:rPr>
          <w:bCs/>
        </w:rPr>
      </w:pPr>
      <w:r>
        <w:rPr>
          <w:b/>
        </w:rPr>
        <w:t>Godt grej og kvalitetstræ</w:t>
      </w:r>
      <w:r>
        <w:rPr>
          <w:b/>
        </w:rPr>
        <w:br/>
      </w:r>
      <w:r w:rsidR="004B55E9">
        <w:rPr>
          <w:bCs/>
        </w:rPr>
        <w:t>Det Christian særligt godt kan lide ved jobbet</w:t>
      </w:r>
      <w:r w:rsidR="0004411C">
        <w:rPr>
          <w:bCs/>
        </w:rPr>
        <w:t>,</w:t>
      </w:r>
      <w:r w:rsidR="004B55E9">
        <w:rPr>
          <w:bCs/>
        </w:rPr>
        <w:t xml:space="preserve"> er kontakten med de lokale kunder. ”Vi er den eneste trælast i byen, </w:t>
      </w:r>
      <w:r w:rsidR="00C63739">
        <w:rPr>
          <w:bCs/>
        </w:rPr>
        <w:t xml:space="preserve">så vi kender kunderne og deres behov rigtig godt” siger han. ”Sortimentet </w:t>
      </w:r>
      <w:r w:rsidR="0004411C">
        <w:rPr>
          <w:bCs/>
        </w:rPr>
        <w:t xml:space="preserve">afspejler </w:t>
      </w:r>
      <w:r w:rsidR="00C63739">
        <w:rPr>
          <w:bCs/>
        </w:rPr>
        <w:t>Bygmas overordnede fokus på de professionelle håndværkere. Men de mange private kunder efterspørger også godt værktøj og professionel vejledning. Personligt nyder jeg</w:t>
      </w:r>
      <w:r w:rsidR="0004411C">
        <w:rPr>
          <w:bCs/>
        </w:rPr>
        <w:t>,</w:t>
      </w:r>
      <w:r w:rsidR="00C63739">
        <w:rPr>
          <w:bCs/>
        </w:rPr>
        <w:t xml:space="preserve"> at vi ikke længere har sandkasser og gyngestativer, men at det handler om godt grej og kvalitetstræ, uanset om det er et større byggeri</w:t>
      </w:r>
      <w:r w:rsidR="0004411C">
        <w:rPr>
          <w:bCs/>
        </w:rPr>
        <w:t>,</w:t>
      </w:r>
      <w:r w:rsidR="00C63739">
        <w:rPr>
          <w:bCs/>
        </w:rPr>
        <w:t xml:space="preserve"> der er i gang eller en ny terrasse, der skal bygges</w:t>
      </w:r>
      <w:r w:rsidR="0004411C">
        <w:rPr>
          <w:bCs/>
        </w:rPr>
        <w:t>”</w:t>
      </w:r>
      <w:r w:rsidR="00C63739">
        <w:rPr>
          <w:bCs/>
        </w:rPr>
        <w:t xml:space="preserve">. </w:t>
      </w:r>
    </w:p>
    <w:p w14:paraId="0E43975E" w14:textId="2B85DE1C" w:rsidR="004D1008" w:rsidRDefault="00EF607D" w:rsidP="00307F3C">
      <w:pPr>
        <w:rPr>
          <w:bCs/>
        </w:rPr>
      </w:pPr>
      <w:r>
        <w:rPr>
          <w:b/>
        </w:rPr>
        <w:t>På mountainbike i klitplantagen</w:t>
      </w:r>
      <w:r w:rsidR="0004411C" w:rsidRPr="0004411C">
        <w:rPr>
          <w:bCs/>
        </w:rPr>
        <w:t xml:space="preserve"> </w:t>
      </w:r>
      <w:r w:rsidR="0004411C" w:rsidRPr="0004411C">
        <w:rPr>
          <w:bCs/>
        </w:rPr>
        <w:br/>
        <w:t xml:space="preserve">Privat bor Christian Thirup i Tornby </w:t>
      </w:r>
      <w:r w:rsidR="004D1008">
        <w:rPr>
          <w:bCs/>
        </w:rPr>
        <w:t xml:space="preserve">uden for Hirtshals </w:t>
      </w:r>
      <w:r w:rsidR="0004411C" w:rsidRPr="0004411C">
        <w:rPr>
          <w:bCs/>
        </w:rPr>
        <w:t>sammen med hustruen An</w:t>
      </w:r>
      <w:r w:rsidR="0004411C">
        <w:rPr>
          <w:bCs/>
        </w:rPr>
        <w:t xml:space="preserve">nette og de to døtre på 13 og 15 år. Når ikke pigerne skal køres til fritidsaktiviteter såsom dans og svømning, holder Christian </w:t>
      </w:r>
      <w:r w:rsidR="004D1008">
        <w:rPr>
          <w:bCs/>
        </w:rPr>
        <w:t>af at køre</w:t>
      </w:r>
      <w:r w:rsidR="0004411C">
        <w:rPr>
          <w:bCs/>
        </w:rPr>
        <w:t xml:space="preserve"> på mountainbike i den smukke Tornby Klitplantage tæt på hjemmet.</w:t>
      </w:r>
      <w:r w:rsidR="004D1008">
        <w:rPr>
          <w:bCs/>
        </w:rPr>
        <w:t xml:space="preserve"> </w:t>
      </w:r>
    </w:p>
    <w:p w14:paraId="4374EEA3" w14:textId="232E9BE7" w:rsidR="005A75F2" w:rsidRPr="007B20F0" w:rsidRDefault="004D1008" w:rsidP="005A75F2">
      <w:r>
        <w:rPr>
          <w:b/>
        </w:rPr>
        <w:br/>
      </w:r>
      <w:r w:rsidR="005A75F2" w:rsidRPr="007B20F0">
        <w:rPr>
          <w:b/>
        </w:rPr>
        <w:t>Kontakt:</w:t>
      </w:r>
      <w:r w:rsidR="005A75F2" w:rsidRPr="007B20F0">
        <w:t xml:space="preserve"> Jytte Wolff-Sneedorff, kommunikationsrådgiver, Bygma Gruppen, </w:t>
      </w:r>
      <w:hyperlink r:id="rId5" w:history="1">
        <w:r w:rsidR="005A75F2" w:rsidRPr="007B20F0">
          <w:rPr>
            <w:rStyle w:val="Hyperlink"/>
            <w:color w:val="auto"/>
          </w:rPr>
          <w:t>jws@bygma.dk</w:t>
        </w:r>
      </w:hyperlink>
      <w:r w:rsidR="005A75F2" w:rsidRPr="007B20F0">
        <w:t xml:space="preserve">, </w:t>
      </w:r>
      <w:proofErr w:type="spellStart"/>
      <w:r w:rsidR="005A75F2" w:rsidRPr="007B20F0">
        <w:t>tlf</w:t>
      </w:r>
      <w:proofErr w:type="spellEnd"/>
      <w:r w:rsidR="005A75F2" w:rsidRPr="007B20F0">
        <w:t>: 88 51 19 37</w:t>
      </w:r>
    </w:p>
    <w:p w14:paraId="33D57A37" w14:textId="77777777" w:rsidR="00D311C0" w:rsidRDefault="00D311C0">
      <w:pPr>
        <w:rPr>
          <w:rFonts w:cstheme="minorHAnsi"/>
          <w:b/>
          <w:i/>
        </w:rPr>
      </w:pPr>
    </w:p>
    <w:p w14:paraId="5C131A7B" w14:textId="4510E2B1" w:rsidR="002F3180" w:rsidRDefault="005A75F2">
      <w:pPr>
        <w:rPr>
          <w:b/>
        </w:rPr>
      </w:pPr>
      <w:r w:rsidRPr="003B4C50">
        <w:rPr>
          <w:rFonts w:cstheme="minorHAnsi"/>
          <w:b/>
          <w:i/>
        </w:rPr>
        <w:t>Om Bygma:</w:t>
      </w:r>
      <w:r w:rsidR="005245FA" w:rsidRPr="003B4C50">
        <w:rPr>
          <w:rFonts w:cstheme="minorHAnsi"/>
          <w:b/>
          <w:i/>
        </w:rPr>
        <w:br/>
      </w:r>
      <w:r w:rsidRPr="003B4C50">
        <w:rPr>
          <w:rFonts w:cstheme="minorHAnsi"/>
          <w:i/>
        </w:rPr>
        <w:t>Bygma Gruppen beskæftiger ca. 2.</w:t>
      </w:r>
      <w:r w:rsidR="00B37867">
        <w:rPr>
          <w:rFonts w:cstheme="minorHAnsi"/>
          <w:i/>
        </w:rPr>
        <w:t>4</w:t>
      </w:r>
      <w:r w:rsidRPr="003B4C50">
        <w:rPr>
          <w:rFonts w:cstheme="minorHAnsi"/>
          <w:i/>
        </w:rPr>
        <w:t xml:space="preserve">00 ansatte fordelt på mere end 100 forretningsenheder i hele Norden. </w:t>
      </w:r>
      <w:r w:rsidRPr="00EC2C2C">
        <w:rPr>
          <w:rFonts w:cstheme="minorHAnsi"/>
          <w:i/>
          <w:color w:val="222222"/>
        </w:rPr>
        <w:t xml:space="preserve">Koncernen er den største danskejede leverandør til byggeriet, med aktiviteter inden for salg og distribution af byggematerialer. Bygma Gruppen </w:t>
      </w:r>
      <w:r w:rsidR="00E16165">
        <w:rPr>
          <w:rFonts w:cstheme="minorHAnsi"/>
          <w:i/>
          <w:color w:val="222222"/>
        </w:rPr>
        <w:t>omsatte i 2019</w:t>
      </w:r>
      <w:r w:rsidR="003E77A7">
        <w:rPr>
          <w:rFonts w:cstheme="minorHAnsi"/>
          <w:i/>
          <w:color w:val="222222"/>
        </w:rPr>
        <w:t xml:space="preserve"> for</w:t>
      </w:r>
      <w:r w:rsidRPr="00EC2C2C">
        <w:rPr>
          <w:rFonts w:cstheme="minorHAnsi"/>
          <w:i/>
          <w:color w:val="222222"/>
        </w:rPr>
        <w:t xml:space="preserve"> </w:t>
      </w:r>
      <w:r w:rsidR="003E77A7">
        <w:rPr>
          <w:rFonts w:cstheme="minorHAnsi"/>
          <w:i/>
          <w:color w:val="222222"/>
        </w:rPr>
        <w:t>8</w:t>
      </w:r>
      <w:r w:rsidR="00E16165">
        <w:rPr>
          <w:rFonts w:cstheme="minorHAnsi"/>
          <w:i/>
          <w:color w:val="222222"/>
        </w:rPr>
        <w:t>,4</w:t>
      </w:r>
      <w:r w:rsidR="003E77A7">
        <w:rPr>
          <w:rFonts w:cstheme="minorHAnsi"/>
          <w:i/>
          <w:color w:val="222222"/>
        </w:rPr>
        <w:t xml:space="preserve"> </w:t>
      </w:r>
      <w:r w:rsidRPr="00EC2C2C">
        <w:rPr>
          <w:rFonts w:cstheme="minorHAnsi"/>
          <w:i/>
          <w:color w:val="222222"/>
        </w:rPr>
        <w:t xml:space="preserve">mia. DKK. </w:t>
      </w:r>
    </w:p>
    <w:p w14:paraId="63EBD0B3" w14:textId="6C30F914" w:rsidR="002F3180" w:rsidRDefault="00EF607D">
      <w:pPr>
        <w:rPr>
          <w:b/>
          <w:color w:val="FF0000"/>
          <w:sz w:val="32"/>
          <w:szCs w:val="32"/>
        </w:rPr>
      </w:pPr>
      <w:r>
        <w:rPr>
          <w:b/>
          <w:color w:val="FF0000"/>
          <w:sz w:val="32"/>
          <w:szCs w:val="32"/>
        </w:rPr>
        <w:br/>
      </w:r>
    </w:p>
    <w:p w14:paraId="3A02E94C" w14:textId="77777777" w:rsidR="00D311C0" w:rsidRDefault="00D311C0">
      <w:pPr>
        <w:rPr>
          <w:b/>
          <w:color w:val="FF0000"/>
          <w:sz w:val="32"/>
          <w:szCs w:val="32"/>
        </w:rPr>
      </w:pPr>
    </w:p>
    <w:p w14:paraId="129086C0" w14:textId="77777777" w:rsidR="00D311C0" w:rsidRDefault="00D311C0">
      <w:pPr>
        <w:rPr>
          <w:b/>
          <w:color w:val="FF0000"/>
          <w:sz w:val="32"/>
          <w:szCs w:val="32"/>
        </w:rPr>
      </w:pPr>
    </w:p>
    <w:p w14:paraId="2DD06897" w14:textId="1CBCD051" w:rsidR="00D311C0" w:rsidRPr="00D311C0" w:rsidRDefault="00D311C0">
      <w:pPr>
        <w:rPr>
          <w:bCs/>
          <w:u w:val="single"/>
        </w:rPr>
      </w:pPr>
      <w:r w:rsidRPr="00D311C0">
        <w:rPr>
          <w:bCs/>
          <w:u w:val="single"/>
        </w:rPr>
        <w:t>Billedtekst</w:t>
      </w:r>
    </w:p>
    <w:p w14:paraId="108EBB3E" w14:textId="7996AF75" w:rsidR="00D311C0" w:rsidRPr="00D311C0" w:rsidRDefault="00D311C0">
      <w:pPr>
        <w:rPr>
          <w:bCs/>
          <w:i/>
          <w:iCs/>
          <w:sz w:val="32"/>
          <w:szCs w:val="32"/>
        </w:rPr>
      </w:pPr>
      <w:r w:rsidRPr="00D311C0">
        <w:rPr>
          <w:b/>
          <w:i/>
          <w:iCs/>
          <w:noProof/>
          <w:color w:val="FF0000"/>
          <w:sz w:val="32"/>
          <w:szCs w:val="32"/>
        </w:rPr>
        <w:drawing>
          <wp:anchor distT="0" distB="0" distL="114300" distR="114300" simplePos="0" relativeHeight="251658240" behindDoc="0" locked="0" layoutInCell="1" allowOverlap="1" wp14:anchorId="113BDADE" wp14:editId="24402BDE">
            <wp:simplePos x="0" y="0"/>
            <wp:positionH relativeFrom="column">
              <wp:posOffset>-369</wp:posOffset>
            </wp:positionH>
            <wp:positionV relativeFrom="page">
              <wp:posOffset>1451241</wp:posOffset>
            </wp:positionV>
            <wp:extent cx="2901950" cy="3869690"/>
            <wp:effectExtent l="0" t="0" r="0" b="0"/>
            <wp:wrapSquare wrapText="bothSides"/>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ristian Thirup, Bygma Hirtshals.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01950" cy="3869690"/>
                    </a:xfrm>
                    <a:prstGeom prst="rect">
                      <a:avLst/>
                    </a:prstGeom>
                  </pic:spPr>
                </pic:pic>
              </a:graphicData>
            </a:graphic>
          </wp:anchor>
        </w:drawing>
      </w:r>
      <w:r w:rsidRPr="00D311C0">
        <w:rPr>
          <w:bCs/>
          <w:i/>
          <w:iCs/>
        </w:rPr>
        <w:t xml:space="preserve">Sælger Christian Thirup fra Bygma Hirtshals har 25-års jubilæum den 1. juli. </w:t>
      </w:r>
    </w:p>
    <w:sectPr w:rsidR="00D311C0" w:rsidRPr="00D311C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183"/>
    <w:rsid w:val="000167DC"/>
    <w:rsid w:val="000209B9"/>
    <w:rsid w:val="00024D91"/>
    <w:rsid w:val="0004411C"/>
    <w:rsid w:val="00051A8F"/>
    <w:rsid w:val="00055FF3"/>
    <w:rsid w:val="0005631E"/>
    <w:rsid w:val="00056C84"/>
    <w:rsid w:val="0006344B"/>
    <w:rsid w:val="00070A5F"/>
    <w:rsid w:val="000956F1"/>
    <w:rsid w:val="000A6564"/>
    <w:rsid w:val="000E11E5"/>
    <w:rsid w:val="000E12E4"/>
    <w:rsid w:val="000E5A0F"/>
    <w:rsid w:val="00112025"/>
    <w:rsid w:val="001127F6"/>
    <w:rsid w:val="00113E95"/>
    <w:rsid w:val="001313E3"/>
    <w:rsid w:val="00133F5D"/>
    <w:rsid w:val="00170B1F"/>
    <w:rsid w:val="0017322C"/>
    <w:rsid w:val="00173C42"/>
    <w:rsid w:val="0017731F"/>
    <w:rsid w:val="001777B6"/>
    <w:rsid w:val="00184E99"/>
    <w:rsid w:val="001C583E"/>
    <w:rsid w:val="001D1B93"/>
    <w:rsid w:val="001D23D7"/>
    <w:rsid w:val="001D5D5A"/>
    <w:rsid w:val="001D7E41"/>
    <w:rsid w:val="001E2560"/>
    <w:rsid w:val="0020433C"/>
    <w:rsid w:val="0020750D"/>
    <w:rsid w:val="002145CC"/>
    <w:rsid w:val="002323F2"/>
    <w:rsid w:val="00236824"/>
    <w:rsid w:val="00247812"/>
    <w:rsid w:val="00251671"/>
    <w:rsid w:val="00252DE2"/>
    <w:rsid w:val="00263927"/>
    <w:rsid w:val="00267B00"/>
    <w:rsid w:val="00284F25"/>
    <w:rsid w:val="00291617"/>
    <w:rsid w:val="002A2139"/>
    <w:rsid w:val="002B2EB9"/>
    <w:rsid w:val="002B46AF"/>
    <w:rsid w:val="002C26EA"/>
    <w:rsid w:val="002F2D7B"/>
    <w:rsid w:val="002F3180"/>
    <w:rsid w:val="002F3B31"/>
    <w:rsid w:val="00307F3C"/>
    <w:rsid w:val="00311A06"/>
    <w:rsid w:val="00321266"/>
    <w:rsid w:val="00321B45"/>
    <w:rsid w:val="003221BB"/>
    <w:rsid w:val="00330D25"/>
    <w:rsid w:val="00351D43"/>
    <w:rsid w:val="00352739"/>
    <w:rsid w:val="003633FF"/>
    <w:rsid w:val="00367A2D"/>
    <w:rsid w:val="003808CA"/>
    <w:rsid w:val="00383544"/>
    <w:rsid w:val="00384D40"/>
    <w:rsid w:val="0038748F"/>
    <w:rsid w:val="0039144E"/>
    <w:rsid w:val="0039625D"/>
    <w:rsid w:val="003A53EA"/>
    <w:rsid w:val="003A7039"/>
    <w:rsid w:val="003B0171"/>
    <w:rsid w:val="003B4170"/>
    <w:rsid w:val="003B4C50"/>
    <w:rsid w:val="003B7AEC"/>
    <w:rsid w:val="003C688C"/>
    <w:rsid w:val="003D1982"/>
    <w:rsid w:val="003E77A7"/>
    <w:rsid w:val="003F2D18"/>
    <w:rsid w:val="003F6A43"/>
    <w:rsid w:val="00413468"/>
    <w:rsid w:val="00413ACA"/>
    <w:rsid w:val="0042138F"/>
    <w:rsid w:val="00421BCA"/>
    <w:rsid w:val="00435972"/>
    <w:rsid w:val="0044632E"/>
    <w:rsid w:val="00446D89"/>
    <w:rsid w:val="00447730"/>
    <w:rsid w:val="00452EB0"/>
    <w:rsid w:val="004531C9"/>
    <w:rsid w:val="004947E8"/>
    <w:rsid w:val="004A5EC4"/>
    <w:rsid w:val="004B5408"/>
    <w:rsid w:val="004B55E9"/>
    <w:rsid w:val="004D1008"/>
    <w:rsid w:val="004E2CBB"/>
    <w:rsid w:val="004F5B7F"/>
    <w:rsid w:val="00500576"/>
    <w:rsid w:val="005018B2"/>
    <w:rsid w:val="00503EB7"/>
    <w:rsid w:val="0051214C"/>
    <w:rsid w:val="00521A00"/>
    <w:rsid w:val="00521F4C"/>
    <w:rsid w:val="005245FA"/>
    <w:rsid w:val="00541D57"/>
    <w:rsid w:val="0055073F"/>
    <w:rsid w:val="005541A3"/>
    <w:rsid w:val="005A2D68"/>
    <w:rsid w:val="005A75F2"/>
    <w:rsid w:val="005B500D"/>
    <w:rsid w:val="005C63BC"/>
    <w:rsid w:val="005D2845"/>
    <w:rsid w:val="005D6D05"/>
    <w:rsid w:val="005E5A37"/>
    <w:rsid w:val="00607135"/>
    <w:rsid w:val="00610265"/>
    <w:rsid w:val="00617C63"/>
    <w:rsid w:val="00621F36"/>
    <w:rsid w:val="00623148"/>
    <w:rsid w:val="0062564A"/>
    <w:rsid w:val="006349B8"/>
    <w:rsid w:val="006355F0"/>
    <w:rsid w:val="00635CFB"/>
    <w:rsid w:val="006420E2"/>
    <w:rsid w:val="006603F5"/>
    <w:rsid w:val="00663D60"/>
    <w:rsid w:val="00680FD9"/>
    <w:rsid w:val="0068676E"/>
    <w:rsid w:val="00686987"/>
    <w:rsid w:val="006A486D"/>
    <w:rsid w:val="006B542E"/>
    <w:rsid w:val="006B7224"/>
    <w:rsid w:val="006C09A8"/>
    <w:rsid w:val="006C300D"/>
    <w:rsid w:val="006C406E"/>
    <w:rsid w:val="006C411D"/>
    <w:rsid w:val="006E38E1"/>
    <w:rsid w:val="006E790D"/>
    <w:rsid w:val="006F0257"/>
    <w:rsid w:val="00702DAF"/>
    <w:rsid w:val="007038BA"/>
    <w:rsid w:val="00703942"/>
    <w:rsid w:val="00704776"/>
    <w:rsid w:val="007273C4"/>
    <w:rsid w:val="0073286D"/>
    <w:rsid w:val="00734AB2"/>
    <w:rsid w:val="007444D0"/>
    <w:rsid w:val="00751D9E"/>
    <w:rsid w:val="00754484"/>
    <w:rsid w:val="0076706D"/>
    <w:rsid w:val="0076713B"/>
    <w:rsid w:val="0078053D"/>
    <w:rsid w:val="00784A16"/>
    <w:rsid w:val="00785785"/>
    <w:rsid w:val="00786DF5"/>
    <w:rsid w:val="00790183"/>
    <w:rsid w:val="00794F9C"/>
    <w:rsid w:val="007A4CBA"/>
    <w:rsid w:val="007B20F0"/>
    <w:rsid w:val="007B5690"/>
    <w:rsid w:val="007B6B35"/>
    <w:rsid w:val="007B758A"/>
    <w:rsid w:val="007C24BF"/>
    <w:rsid w:val="007C7C8D"/>
    <w:rsid w:val="007D23AA"/>
    <w:rsid w:val="007F16D5"/>
    <w:rsid w:val="008010B4"/>
    <w:rsid w:val="00823E0F"/>
    <w:rsid w:val="00825906"/>
    <w:rsid w:val="008304AA"/>
    <w:rsid w:val="00830E0E"/>
    <w:rsid w:val="00836C50"/>
    <w:rsid w:val="00840802"/>
    <w:rsid w:val="00851184"/>
    <w:rsid w:val="00862796"/>
    <w:rsid w:val="00867553"/>
    <w:rsid w:val="00882806"/>
    <w:rsid w:val="00883D21"/>
    <w:rsid w:val="00892B66"/>
    <w:rsid w:val="00895C02"/>
    <w:rsid w:val="008A12BA"/>
    <w:rsid w:val="008A7456"/>
    <w:rsid w:val="008B4653"/>
    <w:rsid w:val="008B5A96"/>
    <w:rsid w:val="008B7A69"/>
    <w:rsid w:val="008C1B50"/>
    <w:rsid w:val="008C3F0A"/>
    <w:rsid w:val="008C6CD8"/>
    <w:rsid w:val="008D0F1A"/>
    <w:rsid w:val="008D3119"/>
    <w:rsid w:val="008D5D13"/>
    <w:rsid w:val="008E1A93"/>
    <w:rsid w:val="00900D03"/>
    <w:rsid w:val="00906263"/>
    <w:rsid w:val="009148BB"/>
    <w:rsid w:val="009246C4"/>
    <w:rsid w:val="00926D76"/>
    <w:rsid w:val="009303F9"/>
    <w:rsid w:val="009415BE"/>
    <w:rsid w:val="00961437"/>
    <w:rsid w:val="00961CB2"/>
    <w:rsid w:val="00963BFE"/>
    <w:rsid w:val="0099562B"/>
    <w:rsid w:val="00997AD5"/>
    <w:rsid w:val="009A6FAE"/>
    <w:rsid w:val="009B5364"/>
    <w:rsid w:val="009C674B"/>
    <w:rsid w:val="009C75DA"/>
    <w:rsid w:val="009D3378"/>
    <w:rsid w:val="009E24BD"/>
    <w:rsid w:val="009F20D1"/>
    <w:rsid w:val="009F3D0E"/>
    <w:rsid w:val="00A02279"/>
    <w:rsid w:val="00A071CA"/>
    <w:rsid w:val="00A129C7"/>
    <w:rsid w:val="00A230DC"/>
    <w:rsid w:val="00A23D35"/>
    <w:rsid w:val="00A37F8F"/>
    <w:rsid w:val="00A42526"/>
    <w:rsid w:val="00A46523"/>
    <w:rsid w:val="00A63B68"/>
    <w:rsid w:val="00A64AE7"/>
    <w:rsid w:val="00A70BD1"/>
    <w:rsid w:val="00A73681"/>
    <w:rsid w:val="00A81F55"/>
    <w:rsid w:val="00A8650C"/>
    <w:rsid w:val="00A934DB"/>
    <w:rsid w:val="00AB71B4"/>
    <w:rsid w:val="00AC7413"/>
    <w:rsid w:val="00AE48D9"/>
    <w:rsid w:val="00B22DFD"/>
    <w:rsid w:val="00B37867"/>
    <w:rsid w:val="00B45BC7"/>
    <w:rsid w:val="00B51127"/>
    <w:rsid w:val="00B556C9"/>
    <w:rsid w:val="00B61E43"/>
    <w:rsid w:val="00B6611B"/>
    <w:rsid w:val="00B8373B"/>
    <w:rsid w:val="00B91474"/>
    <w:rsid w:val="00B92210"/>
    <w:rsid w:val="00BA3060"/>
    <w:rsid w:val="00BA418C"/>
    <w:rsid w:val="00BB3C62"/>
    <w:rsid w:val="00BC713B"/>
    <w:rsid w:val="00BE21B1"/>
    <w:rsid w:val="00BF5166"/>
    <w:rsid w:val="00C03F0D"/>
    <w:rsid w:val="00C12620"/>
    <w:rsid w:val="00C22AD6"/>
    <w:rsid w:val="00C24E84"/>
    <w:rsid w:val="00C35356"/>
    <w:rsid w:val="00C441B6"/>
    <w:rsid w:val="00C63739"/>
    <w:rsid w:val="00C76968"/>
    <w:rsid w:val="00C9148B"/>
    <w:rsid w:val="00C928E0"/>
    <w:rsid w:val="00C94C26"/>
    <w:rsid w:val="00CA2C16"/>
    <w:rsid w:val="00CA47CF"/>
    <w:rsid w:val="00CA66EF"/>
    <w:rsid w:val="00CB2962"/>
    <w:rsid w:val="00CD50D0"/>
    <w:rsid w:val="00CE0F4E"/>
    <w:rsid w:val="00CE4C6C"/>
    <w:rsid w:val="00CE5671"/>
    <w:rsid w:val="00D04AE3"/>
    <w:rsid w:val="00D2147E"/>
    <w:rsid w:val="00D311C0"/>
    <w:rsid w:val="00D36AD0"/>
    <w:rsid w:val="00D40DA1"/>
    <w:rsid w:val="00D50ED8"/>
    <w:rsid w:val="00D51178"/>
    <w:rsid w:val="00D54018"/>
    <w:rsid w:val="00D64EB2"/>
    <w:rsid w:val="00D66652"/>
    <w:rsid w:val="00D7078C"/>
    <w:rsid w:val="00D77263"/>
    <w:rsid w:val="00D80468"/>
    <w:rsid w:val="00D81B90"/>
    <w:rsid w:val="00D83951"/>
    <w:rsid w:val="00DA13B9"/>
    <w:rsid w:val="00DA1D4F"/>
    <w:rsid w:val="00DB2E6D"/>
    <w:rsid w:val="00DC55D7"/>
    <w:rsid w:val="00DD5741"/>
    <w:rsid w:val="00DE52E8"/>
    <w:rsid w:val="00E00018"/>
    <w:rsid w:val="00E000A0"/>
    <w:rsid w:val="00E036ED"/>
    <w:rsid w:val="00E16165"/>
    <w:rsid w:val="00E276B6"/>
    <w:rsid w:val="00E34073"/>
    <w:rsid w:val="00E471B5"/>
    <w:rsid w:val="00E47302"/>
    <w:rsid w:val="00E529A1"/>
    <w:rsid w:val="00E56EDC"/>
    <w:rsid w:val="00E8007A"/>
    <w:rsid w:val="00E95270"/>
    <w:rsid w:val="00EB1572"/>
    <w:rsid w:val="00EB1BAC"/>
    <w:rsid w:val="00EB6B96"/>
    <w:rsid w:val="00EC6595"/>
    <w:rsid w:val="00EE361E"/>
    <w:rsid w:val="00EE4B22"/>
    <w:rsid w:val="00EE625F"/>
    <w:rsid w:val="00EF57B4"/>
    <w:rsid w:val="00EF607D"/>
    <w:rsid w:val="00EF68FE"/>
    <w:rsid w:val="00F02D5D"/>
    <w:rsid w:val="00F04E67"/>
    <w:rsid w:val="00F24E5F"/>
    <w:rsid w:val="00F26FCC"/>
    <w:rsid w:val="00F3275F"/>
    <w:rsid w:val="00F3433C"/>
    <w:rsid w:val="00F37CB2"/>
    <w:rsid w:val="00F40B89"/>
    <w:rsid w:val="00F43CE7"/>
    <w:rsid w:val="00F4657E"/>
    <w:rsid w:val="00F56311"/>
    <w:rsid w:val="00F64887"/>
    <w:rsid w:val="00F72789"/>
    <w:rsid w:val="00F7627F"/>
    <w:rsid w:val="00F910B2"/>
    <w:rsid w:val="00FB6451"/>
    <w:rsid w:val="00FB6DB6"/>
    <w:rsid w:val="00FC2A1F"/>
    <w:rsid w:val="00FE207E"/>
    <w:rsid w:val="00FE5F98"/>
    <w:rsid w:val="00FF105E"/>
    <w:rsid w:val="00FF18A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35DB9"/>
  <w15:chartTrackingRefBased/>
  <w15:docId w15:val="{4C035A20-93A3-4050-8DB7-83E0A367A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635CFB"/>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635CFB"/>
    <w:rPr>
      <w:rFonts w:ascii="Segoe UI" w:hAnsi="Segoe UI" w:cs="Segoe UI"/>
      <w:sz w:val="18"/>
      <w:szCs w:val="18"/>
    </w:rPr>
  </w:style>
  <w:style w:type="character" w:styleId="Hyperlink">
    <w:name w:val="Hyperlink"/>
    <w:basedOn w:val="Standardskrifttypeiafsnit"/>
    <w:uiPriority w:val="99"/>
    <w:unhideWhenUsed/>
    <w:rsid w:val="005A75F2"/>
    <w:rPr>
      <w:color w:val="0563C1" w:themeColor="hyperlink"/>
      <w:u w:val="single"/>
    </w:rPr>
  </w:style>
  <w:style w:type="paragraph" w:customStyle="1" w:styleId="bodytext">
    <w:name w:val="bodytext"/>
    <w:basedOn w:val="Normal"/>
    <w:rsid w:val="005A75F2"/>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562027">
      <w:bodyDiv w:val="1"/>
      <w:marLeft w:val="0"/>
      <w:marRight w:val="0"/>
      <w:marTop w:val="0"/>
      <w:marBottom w:val="0"/>
      <w:divBdr>
        <w:top w:val="none" w:sz="0" w:space="0" w:color="auto"/>
        <w:left w:val="none" w:sz="0" w:space="0" w:color="auto"/>
        <w:bottom w:val="none" w:sz="0" w:space="0" w:color="auto"/>
        <w:right w:val="none" w:sz="0" w:space="0" w:color="auto"/>
      </w:divBdr>
    </w:div>
    <w:div w:id="77706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hyperlink" Target="mailto:jws@bygma.dk"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E83CE-5E98-4649-84E5-D04F12F4B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387</Words>
  <Characters>2367</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Jytte jws. Wolff-Sneedorff</dc:creator>
  <cp:keywords/>
  <dc:description/>
  <cp:lastModifiedBy>Jytte jws. Wolff-Sneedorff</cp:lastModifiedBy>
  <cp:revision>6</cp:revision>
  <cp:lastPrinted>2020-04-14T07:26:00Z</cp:lastPrinted>
  <dcterms:created xsi:type="dcterms:W3CDTF">2020-06-17T12:37:00Z</dcterms:created>
  <dcterms:modified xsi:type="dcterms:W3CDTF">2020-06-18T12:01:00Z</dcterms:modified>
</cp:coreProperties>
</file>