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24" w:rsidRPr="0022589C" w:rsidRDefault="00907ACF" w:rsidP="0022589C">
      <w:pPr>
        <w:keepNext/>
        <w:spacing w:line="360" w:lineRule="auto"/>
        <w:ind w:right="1418"/>
        <w:outlineLvl w:val="1"/>
        <w:rPr>
          <w:rFonts w:ascii="Helvetica" w:hAnsi="Helvetica"/>
          <w:b/>
          <w:noProof/>
          <w:sz w:val="22"/>
          <w:szCs w:val="22"/>
        </w:rPr>
      </w:pPr>
      <w:r w:rsidRPr="0022589C">
        <w:rPr>
          <w:rFonts w:ascii="Helvetica" w:hAnsi="Helvetica" w:cs="Arial"/>
          <w:b/>
          <w:noProof/>
          <w:sz w:val="22"/>
          <w:szCs w:val="22"/>
          <w:lang w:eastAsia="en-GB"/>
        </w:rPr>
        <w:drawing>
          <wp:anchor distT="0" distB="0" distL="114300" distR="114300" simplePos="0" relativeHeight="251656704" behindDoc="1" locked="0" layoutInCell="1" allowOverlap="1" wp14:anchorId="425895E4" wp14:editId="5B7B1E66">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682282" w:rsidRPr="0022589C">
        <w:rPr>
          <w:rFonts w:ascii="Helvetica" w:hAnsi="Helvetica"/>
          <w:b/>
          <w:noProof/>
          <w:sz w:val="22"/>
          <w:szCs w:val="22"/>
        </w:rPr>
        <w:t>Secure communication for all branches</w:t>
      </w:r>
    </w:p>
    <w:p w:rsidR="00682282" w:rsidRPr="00682282" w:rsidRDefault="00682282" w:rsidP="00682282"/>
    <w:p w:rsidR="00682282" w:rsidRPr="0022589C" w:rsidRDefault="0022589C" w:rsidP="00682282">
      <w:pPr>
        <w:pStyle w:val="Heading1"/>
        <w:ind w:right="2268"/>
        <w:rPr>
          <w:rFonts w:ascii="Helvetica" w:eastAsia="Times New Roman" w:hAnsi="Helvetica" w:cs="Helvetica"/>
          <w:b w:val="0"/>
          <w:kern w:val="28"/>
        </w:rPr>
      </w:pPr>
      <w:r w:rsidRPr="0022589C">
        <w:rPr>
          <w:rFonts w:ascii="Helvetica" w:eastAsia="Times New Roman" w:hAnsi="Helvetica" w:cs="Helvetica"/>
          <w:b w:val="0"/>
          <w:kern w:val="28"/>
        </w:rPr>
        <w:t>T</w:t>
      </w:r>
      <w:r w:rsidR="00682282" w:rsidRPr="0022589C">
        <w:rPr>
          <w:rFonts w:ascii="Helvetica" w:eastAsia="Times New Roman" w:hAnsi="Helvetica" w:cs="Helvetica"/>
          <w:b w:val="0"/>
          <w:kern w:val="28"/>
        </w:rPr>
        <w:t>he industry standar</w:t>
      </w:r>
      <w:r w:rsidR="00BB6DBC">
        <w:rPr>
          <w:rFonts w:ascii="Helvetica" w:eastAsia="Times New Roman" w:hAnsi="Helvetica" w:cs="Helvetica"/>
          <w:b w:val="0"/>
          <w:kern w:val="28"/>
        </w:rPr>
        <w:t>d for water management, recognis</w:t>
      </w:r>
      <w:bookmarkStart w:id="1" w:name="_GoBack"/>
      <w:bookmarkEnd w:id="1"/>
      <w:r w:rsidR="00682282" w:rsidRPr="0022589C">
        <w:rPr>
          <w:rFonts w:ascii="Helvetica" w:eastAsia="Times New Roman" w:hAnsi="Helvetica" w:cs="Helvetica"/>
          <w:b w:val="0"/>
          <w:kern w:val="28"/>
        </w:rPr>
        <w:t>ed by the German Federal Office for Information Security (BSI) since August 2017, explains the level of technology necessary for the protection of critical infrastructure.</w:t>
      </w:r>
    </w:p>
    <w:p w:rsidR="00682282" w:rsidRPr="0022589C" w:rsidRDefault="00682282" w:rsidP="00682282">
      <w:pPr>
        <w:pStyle w:val="Heading1"/>
        <w:ind w:right="2268"/>
        <w:rPr>
          <w:rFonts w:ascii="Helvetica" w:eastAsia="Times New Roman" w:hAnsi="Helvetica" w:cs="Helvetica"/>
          <w:b w:val="0"/>
          <w:kern w:val="28"/>
        </w:rPr>
      </w:pPr>
    </w:p>
    <w:p w:rsidR="00682282" w:rsidRPr="0022589C" w:rsidRDefault="00682282" w:rsidP="00682282">
      <w:pPr>
        <w:pStyle w:val="Heading1"/>
        <w:ind w:right="2268"/>
        <w:rPr>
          <w:rFonts w:ascii="Helvetica" w:eastAsia="Times New Roman" w:hAnsi="Helvetica" w:cs="Helvetica"/>
          <w:b w:val="0"/>
          <w:kern w:val="28"/>
        </w:rPr>
      </w:pPr>
      <w:r w:rsidRPr="0022589C">
        <w:rPr>
          <w:rFonts w:ascii="Helvetica" w:eastAsia="Times New Roman" w:hAnsi="Helvetica" w:cs="Helvetica"/>
          <w:b w:val="0"/>
          <w:kern w:val="28"/>
        </w:rPr>
        <w:t>Phoenix Contact offers a broad spectrum of communication solutions for numerous industries and applications that meet this standard.</w:t>
      </w:r>
    </w:p>
    <w:p w:rsidR="00682282" w:rsidRPr="0022589C" w:rsidRDefault="00682282" w:rsidP="00682282">
      <w:pPr>
        <w:pStyle w:val="Heading1"/>
        <w:ind w:right="2268"/>
        <w:rPr>
          <w:rFonts w:ascii="Helvetica" w:eastAsia="Times New Roman" w:hAnsi="Helvetica" w:cs="Helvetica"/>
          <w:b w:val="0"/>
          <w:kern w:val="28"/>
        </w:rPr>
      </w:pPr>
    </w:p>
    <w:p w:rsidR="00682282" w:rsidRPr="0022589C" w:rsidRDefault="00682282" w:rsidP="00682282">
      <w:pPr>
        <w:pStyle w:val="Heading1"/>
        <w:ind w:right="2268"/>
        <w:rPr>
          <w:rFonts w:ascii="Helvetica" w:eastAsia="Times New Roman" w:hAnsi="Helvetica" w:cs="Helvetica"/>
          <w:b w:val="0"/>
          <w:kern w:val="28"/>
        </w:rPr>
      </w:pPr>
      <w:r w:rsidRPr="0022589C">
        <w:rPr>
          <w:rFonts w:ascii="Helvetica" w:eastAsia="Times New Roman" w:hAnsi="Helvetica" w:cs="Helvetica"/>
          <w:b w:val="0"/>
          <w:kern w:val="28"/>
        </w:rPr>
        <w:t xml:space="preserve">The proprietary </w:t>
      </w:r>
      <w:proofErr w:type="spellStart"/>
      <w:r w:rsidRPr="0022589C">
        <w:rPr>
          <w:rFonts w:ascii="Helvetica" w:eastAsia="Times New Roman" w:hAnsi="Helvetica" w:cs="Helvetica"/>
          <w:b w:val="0"/>
          <w:kern w:val="28"/>
        </w:rPr>
        <w:t>Radioline</w:t>
      </w:r>
      <w:proofErr w:type="spellEnd"/>
      <w:r w:rsidRPr="0022589C">
        <w:rPr>
          <w:rFonts w:ascii="Helvetica" w:eastAsia="Times New Roman" w:hAnsi="Helvetica" w:cs="Helvetica"/>
          <w:b w:val="0"/>
          <w:kern w:val="28"/>
        </w:rPr>
        <w:t xml:space="preserve"> wireless system enables secure </w:t>
      </w:r>
      <w:proofErr w:type="gramStart"/>
      <w:r w:rsidRPr="0022589C">
        <w:rPr>
          <w:rFonts w:ascii="Helvetica" w:eastAsia="Times New Roman" w:hAnsi="Helvetica" w:cs="Helvetica"/>
          <w:b w:val="0"/>
          <w:kern w:val="28"/>
        </w:rPr>
        <w:t>communication,</w:t>
      </w:r>
      <w:proofErr w:type="gramEnd"/>
      <w:r w:rsidRPr="0022589C">
        <w:rPr>
          <w:rFonts w:ascii="Helvetica" w:eastAsia="Times New Roman" w:hAnsi="Helvetica" w:cs="Helvetica"/>
          <w:b w:val="0"/>
          <w:kern w:val="28"/>
        </w:rPr>
        <w:t xml:space="preserve"> and serial and combined signal transmission across 20 </w:t>
      </w:r>
      <w:r w:rsidR="0022589C" w:rsidRPr="0022589C">
        <w:rPr>
          <w:rFonts w:ascii="Helvetica" w:eastAsia="Times New Roman" w:hAnsi="Helvetica" w:cs="Helvetica"/>
          <w:b w:val="0"/>
          <w:kern w:val="28"/>
        </w:rPr>
        <w:t>kilometres</w:t>
      </w:r>
      <w:r w:rsidRPr="0022589C">
        <w:rPr>
          <w:rFonts w:ascii="Helvetica" w:eastAsia="Times New Roman" w:hAnsi="Helvetica" w:cs="Helvetica"/>
          <w:b w:val="0"/>
          <w:kern w:val="28"/>
        </w:rPr>
        <w:t>. The Factory Line WLAN and Factory Line EPA components for industrial WLAN and Bluetooth networks are ideal for wireless Ethernet transmission. The SHDSL Extender product range provides a robust, redundant and easily diagnosable solution for high failsafe performance wherever private cable runs are used.</w:t>
      </w:r>
    </w:p>
    <w:p w:rsidR="00682282" w:rsidRPr="0022589C" w:rsidRDefault="00682282" w:rsidP="00682282">
      <w:pPr>
        <w:pStyle w:val="Heading1"/>
        <w:ind w:right="2268"/>
        <w:rPr>
          <w:rFonts w:ascii="Helvetica" w:eastAsia="Times New Roman" w:hAnsi="Helvetica" w:cs="Helvetica"/>
          <w:b w:val="0"/>
          <w:kern w:val="28"/>
        </w:rPr>
      </w:pPr>
    </w:p>
    <w:p w:rsidR="00063490" w:rsidRPr="0022589C" w:rsidRDefault="00682282" w:rsidP="00682282">
      <w:pPr>
        <w:pStyle w:val="Heading1"/>
        <w:ind w:right="2268"/>
        <w:rPr>
          <w:rFonts w:ascii="Helvetica" w:hAnsi="Helvetica"/>
          <w:b w:val="0"/>
        </w:rPr>
      </w:pPr>
      <w:r w:rsidRPr="0022589C">
        <w:rPr>
          <w:rFonts w:ascii="Helvetica" w:eastAsia="Times New Roman" w:hAnsi="Helvetica" w:cs="Helvetica"/>
          <w:b w:val="0"/>
          <w:kern w:val="28"/>
        </w:rPr>
        <w:t xml:space="preserve">The </w:t>
      </w:r>
      <w:proofErr w:type="spellStart"/>
      <w:r w:rsidRPr="0022589C">
        <w:rPr>
          <w:rFonts w:ascii="Helvetica" w:eastAsia="Times New Roman" w:hAnsi="Helvetica" w:cs="Helvetica"/>
          <w:b w:val="0"/>
          <w:kern w:val="28"/>
        </w:rPr>
        <w:t>MGuard</w:t>
      </w:r>
      <w:proofErr w:type="spellEnd"/>
      <w:r w:rsidRPr="0022589C">
        <w:rPr>
          <w:rFonts w:ascii="Helvetica" w:eastAsia="Times New Roman" w:hAnsi="Helvetica" w:cs="Helvetica"/>
          <w:b w:val="0"/>
          <w:kern w:val="28"/>
        </w:rPr>
        <w:t xml:space="preserve"> security routers protect against malware and manipulation. They enable secure communication with wide-ranging VPN and firewall functions. Furthermore, a large number of VPN connections can be used and monitored simultaneously with the </w:t>
      </w:r>
      <w:proofErr w:type="spellStart"/>
      <w:r w:rsidRPr="0022589C">
        <w:rPr>
          <w:rFonts w:ascii="Helvetica" w:eastAsia="Times New Roman" w:hAnsi="Helvetica" w:cs="Helvetica"/>
          <w:b w:val="0"/>
          <w:kern w:val="28"/>
        </w:rPr>
        <w:t>MGuard</w:t>
      </w:r>
      <w:proofErr w:type="spellEnd"/>
      <w:r w:rsidRPr="0022589C">
        <w:rPr>
          <w:rFonts w:ascii="Helvetica" w:eastAsia="Times New Roman" w:hAnsi="Helvetica" w:cs="Helvetica"/>
          <w:b w:val="0"/>
          <w:kern w:val="28"/>
        </w:rPr>
        <w:t xml:space="preserve"> Secure Cloud. If an Ethernet infrastructure is not available, the TC router provides secure solutions for connecting the plant to the control system via mobile network connection. The comprehensive portfolio of accessories rounds off the secure communication solution.</w:t>
      </w:r>
    </w:p>
    <w:p w:rsidR="00F41969" w:rsidRDefault="00F41969" w:rsidP="00580324">
      <w:pPr>
        <w:spacing w:line="360" w:lineRule="auto"/>
        <w:ind w:right="2268"/>
        <w:rPr>
          <w:rFonts w:ascii="Helvetica" w:hAnsi="Helvetica"/>
          <w:b/>
          <w:lang w:val="en-US"/>
        </w:rPr>
      </w:pPr>
    </w:p>
    <w:p w:rsidR="0022589C" w:rsidRDefault="0022589C" w:rsidP="00580324">
      <w:pPr>
        <w:spacing w:line="360" w:lineRule="auto"/>
        <w:ind w:right="2268"/>
        <w:rPr>
          <w:rFonts w:ascii="Helvetica" w:hAnsi="Helvetica"/>
          <w:b/>
          <w:lang w:val="en-US"/>
        </w:rPr>
      </w:pPr>
      <w:r>
        <w:rPr>
          <w:rFonts w:ascii="Helvetica" w:hAnsi="Helvetica"/>
          <w:b/>
          <w:lang w:val="en-US"/>
        </w:rPr>
        <w:t>ENDS</w:t>
      </w:r>
    </w:p>
    <w:p w:rsidR="0022589C" w:rsidRDefault="0022589C" w:rsidP="00580324">
      <w:pPr>
        <w:spacing w:line="360" w:lineRule="auto"/>
        <w:ind w:right="2268"/>
        <w:rPr>
          <w:rFonts w:ascii="Helvetica" w:hAnsi="Helvetica"/>
          <w:b/>
          <w:lang w:val="en-US"/>
        </w:rPr>
      </w:pPr>
    </w:p>
    <w:p w:rsidR="0022589C" w:rsidRPr="00682282" w:rsidRDefault="0022589C" w:rsidP="00580324">
      <w:pPr>
        <w:spacing w:line="360" w:lineRule="auto"/>
        <w:ind w:right="2268"/>
        <w:rPr>
          <w:rFonts w:ascii="Helvetica" w:hAnsi="Helvetica"/>
          <w:b/>
          <w:lang w:val="en-US"/>
        </w:rPr>
      </w:pPr>
      <w:r>
        <w:rPr>
          <w:rFonts w:ascii="Helvetica" w:hAnsi="Helvetica"/>
          <w:b/>
          <w:lang w:val="en-US"/>
        </w:rPr>
        <w:t>November 2017</w:t>
      </w:r>
    </w:p>
    <w:p w:rsidR="00F41969" w:rsidRPr="00682282" w:rsidRDefault="00F41969" w:rsidP="00A15E86">
      <w:pPr>
        <w:spacing w:line="360" w:lineRule="auto"/>
        <w:rPr>
          <w:rFonts w:ascii="Helvetica" w:hAnsi="Helvetica"/>
          <w:b/>
          <w:lang w:val="en-US"/>
        </w:rPr>
      </w:pPr>
    </w:p>
    <w:p w:rsidR="00682282" w:rsidRDefault="0022589C" w:rsidP="00682282">
      <w:pPr>
        <w:spacing w:line="360" w:lineRule="auto"/>
        <w:rPr>
          <w:rFonts w:ascii="Helvetica" w:hAnsi="Helvetica"/>
          <w:b/>
          <w:lang w:val="en-US"/>
        </w:rPr>
      </w:pPr>
      <w:r>
        <w:rPr>
          <w:rFonts w:ascii="Helvetica" w:hAnsi="Helvetica"/>
          <w:b/>
          <w:lang w:val="en-US"/>
        </w:rPr>
        <w:t>PR</w:t>
      </w:r>
      <w:r w:rsidR="00DF21A5" w:rsidRPr="00682282">
        <w:rPr>
          <w:rFonts w:ascii="Helvetica" w:hAnsi="Helvetica"/>
          <w:b/>
          <w:lang w:val="en-US"/>
        </w:rPr>
        <w:t>4</w:t>
      </w:r>
      <w:r w:rsidR="00911678" w:rsidRPr="00682282">
        <w:rPr>
          <w:rFonts w:ascii="Helvetica" w:hAnsi="Helvetica"/>
          <w:b/>
          <w:lang w:val="en-US"/>
        </w:rPr>
        <w:t>9</w:t>
      </w:r>
      <w:r w:rsidR="00561A22" w:rsidRPr="00682282">
        <w:rPr>
          <w:rFonts w:ascii="Helvetica" w:hAnsi="Helvetica"/>
          <w:b/>
          <w:lang w:val="en-US"/>
        </w:rPr>
        <w:t>9</w:t>
      </w:r>
      <w:r w:rsidR="00F41969" w:rsidRPr="00682282">
        <w:rPr>
          <w:rFonts w:ascii="Helvetica" w:hAnsi="Helvetica"/>
          <w:b/>
          <w:lang w:val="en-US"/>
        </w:rPr>
        <w:t>4</w:t>
      </w:r>
      <w:r>
        <w:rPr>
          <w:rFonts w:ascii="Helvetica" w:hAnsi="Helvetica"/>
          <w:b/>
          <w:lang w:val="en-US"/>
        </w:rPr>
        <w:t>GB</w:t>
      </w:r>
    </w:p>
    <w:p w:rsidR="0022589C" w:rsidRPr="00682282" w:rsidRDefault="0022589C" w:rsidP="00682282">
      <w:pPr>
        <w:spacing w:line="360" w:lineRule="auto"/>
        <w:rPr>
          <w:rFonts w:ascii="Helvetica" w:hAnsi="Helvetica"/>
          <w:lang w:val="en-US" w:eastAsia="ja-JP"/>
        </w:rPr>
      </w:pPr>
    </w:p>
    <w:p w:rsidR="00150E12" w:rsidRDefault="00150E12" w:rsidP="00150E12">
      <w:pPr>
        <w:rPr>
          <w:rFonts w:ascii="Arial" w:hAnsi="Arial" w:cs="Arial"/>
        </w:rPr>
      </w:pPr>
      <w:r>
        <w:rPr>
          <w:rFonts w:ascii="Arial" w:hAnsi="Arial" w:cs="Arial"/>
        </w:rPr>
        <w:t>Phoenix Contact Ltd</w:t>
      </w:r>
    </w:p>
    <w:p w:rsidR="00150E12" w:rsidRDefault="00150E12" w:rsidP="00150E12">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150E12" w:rsidRDefault="00150E12" w:rsidP="00150E12">
      <w:pPr>
        <w:rPr>
          <w:rFonts w:ascii="Arial" w:hAnsi="Arial" w:cs="Arial"/>
        </w:rPr>
      </w:pPr>
      <w:r>
        <w:rPr>
          <w:rFonts w:ascii="Arial" w:hAnsi="Arial" w:cs="Arial"/>
        </w:rPr>
        <w:t>Telford</w:t>
      </w:r>
    </w:p>
    <w:p w:rsidR="00150E12" w:rsidRDefault="00150E12" w:rsidP="00150E12">
      <w:pPr>
        <w:rPr>
          <w:rFonts w:ascii="Arial" w:hAnsi="Arial" w:cs="Arial"/>
        </w:rPr>
      </w:pPr>
      <w:r>
        <w:rPr>
          <w:rFonts w:ascii="Arial" w:hAnsi="Arial" w:cs="Arial"/>
        </w:rPr>
        <w:t>Shropshire</w:t>
      </w:r>
    </w:p>
    <w:p w:rsidR="00150E12" w:rsidRDefault="00150E12" w:rsidP="00150E12">
      <w:pPr>
        <w:rPr>
          <w:rFonts w:ascii="Arial" w:hAnsi="Arial" w:cs="Arial"/>
        </w:rPr>
      </w:pPr>
      <w:r>
        <w:rPr>
          <w:rFonts w:ascii="Arial" w:hAnsi="Arial" w:cs="Arial"/>
        </w:rPr>
        <w:t>TF7 4PG</w:t>
      </w:r>
    </w:p>
    <w:p w:rsidR="00150E12" w:rsidRDefault="00150E12" w:rsidP="00150E12">
      <w:pPr>
        <w:rPr>
          <w:rFonts w:ascii="Arial" w:hAnsi="Arial" w:cs="Arial"/>
        </w:rPr>
      </w:pPr>
      <w:r>
        <w:rPr>
          <w:rFonts w:ascii="Arial" w:hAnsi="Arial" w:cs="Arial"/>
        </w:rPr>
        <w:t>Tel: 0845 881 2222</w:t>
      </w:r>
    </w:p>
    <w:p w:rsidR="00150E12" w:rsidRDefault="00150E12" w:rsidP="00150E12">
      <w:pPr>
        <w:rPr>
          <w:rFonts w:ascii="Arial" w:hAnsi="Arial" w:cs="Arial"/>
        </w:rPr>
      </w:pPr>
      <w:r>
        <w:rPr>
          <w:rFonts w:ascii="Arial" w:hAnsi="Arial" w:cs="Arial"/>
        </w:rPr>
        <w:t>Fax: 0845 881 2211</w:t>
      </w:r>
    </w:p>
    <w:p w:rsidR="00150E12" w:rsidRDefault="00BB6DBC" w:rsidP="00150E12">
      <w:pPr>
        <w:rPr>
          <w:rFonts w:ascii="Arial" w:hAnsi="Arial" w:cs="Arial"/>
        </w:rPr>
      </w:pPr>
      <w:hyperlink r:id="rId10" w:history="1">
        <w:r w:rsidR="00150E12">
          <w:rPr>
            <w:rStyle w:val="Hyperlink"/>
            <w:rFonts w:ascii="Arial" w:hAnsi="Arial" w:cs="Arial"/>
          </w:rPr>
          <w:t>www.phoenixcontact.co.uk</w:t>
        </w:r>
      </w:hyperlink>
    </w:p>
    <w:p w:rsidR="00150E12" w:rsidRDefault="00BB6DBC" w:rsidP="00150E12">
      <w:pPr>
        <w:rPr>
          <w:rFonts w:ascii="Arial" w:hAnsi="Arial" w:cs="Arial"/>
        </w:rPr>
      </w:pPr>
      <w:hyperlink r:id="rId11" w:history="1">
        <w:r w:rsidR="00150E12">
          <w:rPr>
            <w:rStyle w:val="Hyperlink"/>
            <w:rFonts w:ascii="Arial" w:hAnsi="Arial" w:cs="Arial"/>
          </w:rPr>
          <w:t>info@phoenixcontact.co.uk</w:t>
        </w:r>
      </w:hyperlink>
    </w:p>
    <w:p w:rsidR="00150E12" w:rsidRDefault="00150E12" w:rsidP="00150E12">
      <w:pPr>
        <w:rPr>
          <w:rFonts w:ascii="Arial" w:hAnsi="Arial" w:cs="Arial"/>
        </w:rPr>
      </w:pPr>
    </w:p>
    <w:p w:rsidR="00150E12" w:rsidRDefault="00150E12" w:rsidP="00150E12">
      <w:pPr>
        <w:rPr>
          <w:rFonts w:ascii="Arial" w:hAnsi="Arial" w:cs="Arial"/>
          <w:b/>
        </w:rPr>
      </w:pPr>
      <w:r>
        <w:rPr>
          <w:rFonts w:ascii="Arial" w:hAnsi="Arial" w:cs="Arial"/>
          <w:b/>
        </w:rPr>
        <w:t>For news updates from Phoenix Contact visit:</w:t>
      </w:r>
    </w:p>
    <w:p w:rsidR="00150E12" w:rsidRDefault="00150E12" w:rsidP="00150E12">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150E12" w:rsidRDefault="00150E12" w:rsidP="00150E12">
      <w:pPr>
        <w:rPr>
          <w:rFonts w:ascii="Arial" w:hAnsi="Arial" w:cs="Arial"/>
        </w:rPr>
      </w:pPr>
      <w:r>
        <w:rPr>
          <w:rFonts w:ascii="Arial" w:hAnsi="Arial" w:cs="Arial"/>
          <w:b/>
        </w:rPr>
        <w:t>Twitter</w:t>
      </w:r>
      <w:r>
        <w:rPr>
          <w:rFonts w:ascii="Arial" w:hAnsi="Arial" w:cs="Arial"/>
        </w:rPr>
        <w:t xml:space="preserve"> - @</w:t>
      </w:r>
      <w:proofErr w:type="spellStart"/>
      <w:r>
        <w:rPr>
          <w:rFonts w:ascii="Arial" w:hAnsi="Arial" w:cs="Arial"/>
        </w:rPr>
        <w:t>phoenixcontactu</w:t>
      </w:r>
      <w:proofErr w:type="spellEnd"/>
    </w:p>
    <w:p w:rsidR="00150E12" w:rsidRDefault="00150E12" w:rsidP="00150E12">
      <w:pPr>
        <w:rPr>
          <w:rFonts w:ascii="Arial" w:hAnsi="Arial" w:cs="Arial"/>
        </w:rPr>
      </w:pPr>
      <w:r>
        <w:rPr>
          <w:rFonts w:ascii="Arial" w:hAnsi="Arial" w:cs="Arial"/>
          <w:b/>
        </w:rPr>
        <w:t>YouTube</w:t>
      </w:r>
      <w:r>
        <w:rPr>
          <w:rFonts w:ascii="Arial" w:hAnsi="Arial" w:cs="Arial"/>
        </w:rPr>
        <w:t xml:space="preserve"> – Phoenix Contact UK</w:t>
      </w:r>
    </w:p>
    <w:p w:rsidR="00150E12" w:rsidRDefault="00150E12" w:rsidP="00150E12">
      <w:pPr>
        <w:rPr>
          <w:rFonts w:ascii="Arial" w:hAnsi="Arial" w:cs="Arial"/>
        </w:rPr>
      </w:pPr>
      <w:r>
        <w:rPr>
          <w:rFonts w:ascii="Arial" w:hAnsi="Arial" w:cs="Arial"/>
          <w:b/>
        </w:rPr>
        <w:t>Blog</w:t>
      </w:r>
      <w:r>
        <w:rPr>
          <w:rFonts w:ascii="Arial" w:hAnsi="Arial" w:cs="Arial"/>
        </w:rPr>
        <w:t xml:space="preserve"> – www.phoenixcontact.co.uk/blog</w:t>
      </w:r>
    </w:p>
    <w:p w:rsidR="00150E12" w:rsidRDefault="00150E12" w:rsidP="00150E12">
      <w:pPr>
        <w:rPr>
          <w:rFonts w:ascii="Arial" w:hAnsi="Arial" w:cs="Arial"/>
          <w:szCs w:val="24"/>
        </w:rPr>
      </w:pPr>
      <w:r>
        <w:rPr>
          <w:rFonts w:ascii="Arial" w:hAnsi="Arial" w:cs="Arial"/>
          <w:b/>
        </w:rPr>
        <w:t xml:space="preserve">LinkedIn </w:t>
      </w:r>
      <w:r>
        <w:rPr>
          <w:rFonts w:ascii="Arial" w:hAnsi="Arial" w:cs="Arial"/>
        </w:rPr>
        <w:t>– www.linkedin.com/company/phoenix-contact-uk</w:t>
      </w:r>
    </w:p>
    <w:p w:rsidR="00150E12" w:rsidRDefault="00150E12" w:rsidP="00150E12">
      <w:pPr>
        <w:rPr>
          <w:rFonts w:ascii="Arial" w:hAnsi="Arial" w:cs="Arial"/>
          <w:sz w:val="24"/>
        </w:rPr>
      </w:pPr>
    </w:p>
    <w:sectPr w:rsidR="00150E12">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89C" w:rsidRDefault="0022589C" w:rsidP="0022589C">
    <w:pPr>
      <w:rPr>
        <w:rFonts w:ascii="Arial" w:hAnsi="Arial" w:cs="Arial"/>
      </w:rPr>
    </w:pPr>
    <w:r>
      <w:rPr>
        <w:rFonts w:ascii="Arial" w:hAnsi="Arial" w:cs="Arial"/>
      </w:rPr>
      <w:t>For further information on this press release please contact:</w:t>
    </w:r>
  </w:p>
  <w:p w:rsidR="0022589C" w:rsidRDefault="0022589C" w:rsidP="0022589C">
    <w:pPr>
      <w:rPr>
        <w:rFonts w:ascii="Arial" w:hAnsi="Arial" w:cs="Arial"/>
      </w:rPr>
    </w:pPr>
    <w:r>
      <w:rPr>
        <w:rFonts w:ascii="Arial" w:hAnsi="Arial" w:cs="Arial"/>
      </w:rPr>
      <w:t xml:space="preserve">Phoenix Contact Ltd, </w:t>
    </w:r>
    <w:proofErr w:type="spellStart"/>
    <w:r>
      <w:rPr>
        <w:rFonts w:ascii="Arial" w:hAnsi="Arial" w:cs="Arial"/>
      </w:rPr>
      <w:t>Halesfield</w:t>
    </w:r>
    <w:proofErr w:type="spellEnd"/>
    <w:r>
      <w:rPr>
        <w:rFonts w:ascii="Arial" w:hAnsi="Arial" w:cs="Arial"/>
      </w:rPr>
      <w:t xml:space="preserve"> 13, Telford, TF7 4PG.    </w:t>
    </w:r>
  </w:p>
  <w:p w:rsidR="0022589C" w:rsidRPr="00682282" w:rsidRDefault="0022589C" w:rsidP="0022589C">
    <w:pPr>
      <w:spacing w:line="360" w:lineRule="auto"/>
      <w:rPr>
        <w:rFonts w:ascii="Helvetica" w:hAnsi="Helvetica"/>
        <w:lang w:val="en-US" w:eastAsia="ja-JP"/>
      </w:rPr>
    </w:pPr>
    <w:r>
      <w:rPr>
        <w:rFonts w:ascii="Arial" w:hAnsi="Arial" w:cs="Arial"/>
      </w:rPr>
      <w:t xml:space="preserve">Becky Smith DD 01952 681756 </w:t>
    </w:r>
    <w:hyperlink r:id="rId1" w:history="1">
      <w:r>
        <w:rPr>
          <w:rStyle w:val="Hyperlink"/>
          <w:rFonts w:ascii="Arial" w:hAnsi="Arial" w:cs="Arial"/>
        </w:rPr>
        <w:t>bsmith@phoenixcontact.com</w:t>
      </w:r>
    </w:hyperlink>
  </w:p>
  <w:p w:rsidR="001778E4" w:rsidRPr="0022589C" w:rsidRDefault="001778E4" w:rsidP="00225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682282">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6150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713"/>
    <w:rsid w:val="000D595C"/>
    <w:rsid w:val="000D6194"/>
    <w:rsid w:val="000D7137"/>
    <w:rsid w:val="000D7E8C"/>
    <w:rsid w:val="000E0E4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0E12"/>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47B7"/>
    <w:rsid w:val="001A6D19"/>
    <w:rsid w:val="001A706D"/>
    <w:rsid w:val="001A7A07"/>
    <w:rsid w:val="001A7F27"/>
    <w:rsid w:val="001B02BB"/>
    <w:rsid w:val="001B0817"/>
    <w:rsid w:val="001B283D"/>
    <w:rsid w:val="001B3B27"/>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2589C"/>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4687"/>
    <w:rsid w:val="00267DA4"/>
    <w:rsid w:val="002706FB"/>
    <w:rsid w:val="0027081C"/>
    <w:rsid w:val="00271209"/>
    <w:rsid w:val="002715B8"/>
    <w:rsid w:val="0027259A"/>
    <w:rsid w:val="00273156"/>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29F0"/>
    <w:rsid w:val="005941E0"/>
    <w:rsid w:val="00594270"/>
    <w:rsid w:val="00595471"/>
    <w:rsid w:val="00595513"/>
    <w:rsid w:val="00596A0A"/>
    <w:rsid w:val="00596A9D"/>
    <w:rsid w:val="0059768B"/>
    <w:rsid w:val="005976B3"/>
    <w:rsid w:val="005A0375"/>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5D0"/>
    <w:rsid w:val="005C5BEE"/>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282"/>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B7D"/>
    <w:rsid w:val="00955D43"/>
    <w:rsid w:val="00955EAB"/>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DBC"/>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30392"/>
    <w:rsid w:val="00C3183D"/>
    <w:rsid w:val="00C32D00"/>
    <w:rsid w:val="00C3447F"/>
    <w:rsid w:val="00C345D3"/>
    <w:rsid w:val="00C35B7E"/>
    <w:rsid w:val="00C40C07"/>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173"/>
    <w:rsid w:val="00CB13BA"/>
    <w:rsid w:val="00CB52DB"/>
    <w:rsid w:val="00CB56A9"/>
    <w:rsid w:val="00CB69B9"/>
    <w:rsid w:val="00CC2813"/>
    <w:rsid w:val="00CC289F"/>
    <w:rsid w:val="00CC3E2C"/>
    <w:rsid w:val="00CC52B5"/>
    <w:rsid w:val="00CC6FEC"/>
    <w:rsid w:val="00CC713C"/>
    <w:rsid w:val="00CC71D4"/>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376DE"/>
    <w:rsid w:val="00D40726"/>
    <w:rsid w:val="00D42AB4"/>
    <w:rsid w:val="00D455DF"/>
    <w:rsid w:val="00D50443"/>
    <w:rsid w:val="00D511D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219E9-87F5-40AE-8AA5-DC19712E8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234</Words>
  <Characters>1682</Characters>
  <Application>Microsoft Office Word</Application>
  <DocSecurity>0</DocSecurity>
  <Lines>14</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Secure communication for all branches</vt:lpstr>
      <vt:lpstr>Sichere Kommunikation für alle Bereiche</vt:lpstr>
    </vt:vector>
  </TitlesOfParts>
  <Company>Phoenix Contact</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 communication for all branches</dc:title>
  <dc:subject>Secure communication for all branches</dc:subject>
  <dc:creator>PHOENIX CONTACT GmbH &amp; Co. KG</dc:creator>
  <cp:lastModifiedBy>Becky Smith</cp:lastModifiedBy>
  <cp:revision>5</cp:revision>
  <cp:lastPrinted>2017-11-28T10:12:00Z</cp:lastPrinted>
  <dcterms:created xsi:type="dcterms:W3CDTF">2017-11-20T06:33:00Z</dcterms:created>
  <dcterms:modified xsi:type="dcterms:W3CDTF">2017-12-04T08:52:00Z</dcterms:modified>
</cp:coreProperties>
</file>