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ook w:val="0000" w:firstRow="0" w:lastRow="0" w:firstColumn="0" w:lastColumn="0" w:noHBand="0" w:noVBand="0"/>
      </w:tblPr>
      <w:tblGrid>
        <w:gridCol w:w="5508"/>
        <w:gridCol w:w="3960"/>
      </w:tblGrid>
      <w:tr w:rsidR="00F854DC" w14:paraId="648D9184" w14:textId="77777777" w:rsidTr="00297A80">
        <w:trPr>
          <w:cantSplit/>
          <w:trHeight w:val="885"/>
        </w:trPr>
        <w:tc>
          <w:tcPr>
            <w:tcW w:w="5508" w:type="dxa"/>
          </w:tcPr>
          <w:p w14:paraId="3FC8F5F5" w14:textId="77777777" w:rsidR="00F854DC" w:rsidRDefault="00F854DC" w:rsidP="00297A80">
            <w:pPr>
              <w:tabs>
                <w:tab w:val="left" w:pos="2970"/>
              </w:tabs>
              <w:ind w:right="-1054"/>
              <w:jc w:val="right"/>
              <w:rPr>
                <w:rFonts w:ascii="PostOfficeSans ExtraBold" w:hAnsi="PostOfficeSans ExtraBold"/>
                <w:sz w:val="40"/>
              </w:rPr>
            </w:pPr>
          </w:p>
          <w:p w14:paraId="1B907EE3" w14:textId="77777777" w:rsidR="00F854DC" w:rsidRDefault="00F854DC" w:rsidP="00297A80">
            <w:pPr>
              <w:pStyle w:val="Heading2"/>
              <w:jc w:val="left"/>
              <w:rPr>
                <w:rFonts w:ascii="PostOfficeSans ExtraBold" w:hAnsi="PostOfficeSans ExtraBold"/>
                <w:b w:val="0"/>
                <w:bCs w:val="0"/>
                <w:sz w:val="40"/>
              </w:rPr>
            </w:pPr>
          </w:p>
          <w:p w14:paraId="11609DDD" w14:textId="77777777" w:rsidR="00F854DC" w:rsidRDefault="00F854DC" w:rsidP="00297A80">
            <w:pPr>
              <w:pStyle w:val="Heading2"/>
              <w:jc w:val="left"/>
              <w:rPr>
                <w:rFonts w:ascii="PostOfficeSans" w:hAnsi="PostOfficeSans"/>
                <w:sz w:val="40"/>
              </w:rPr>
            </w:pPr>
            <w:r>
              <w:rPr>
                <w:rFonts w:ascii="PostOfficeSans" w:hAnsi="PostOfficeSans"/>
                <w:sz w:val="40"/>
              </w:rPr>
              <w:t xml:space="preserve">Press Release </w:t>
            </w:r>
          </w:p>
        </w:tc>
        <w:tc>
          <w:tcPr>
            <w:tcW w:w="3960" w:type="dxa"/>
            <w:vMerge w:val="restart"/>
          </w:tcPr>
          <w:p w14:paraId="4294E121" w14:textId="3B1BA504" w:rsidR="00F854DC" w:rsidRDefault="00B32EBF" w:rsidP="00297A80">
            <w:pPr>
              <w:ind w:right="-648"/>
              <w:jc w:val="center"/>
              <w:rPr>
                <w:b/>
                <w:bCs/>
              </w:rPr>
            </w:pPr>
            <w:r>
              <w:rPr>
                <w:noProof/>
                <w:lang w:eastAsia="en-GB"/>
              </w:rPr>
              <w:drawing>
                <wp:inline distT="0" distB="0" distL="0" distR="0" wp14:anchorId="036DD214" wp14:editId="20000063">
                  <wp:extent cx="1533525" cy="1266825"/>
                  <wp:effectExtent l="0" t="0" r="9525" b="9525"/>
                  <wp:docPr id="1" name="Picture 1" descr="New POL Logo -04-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OL Logo -04-03-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3525" cy="1266825"/>
                          </a:xfrm>
                          <a:prstGeom prst="rect">
                            <a:avLst/>
                          </a:prstGeom>
                          <a:noFill/>
                          <a:ln>
                            <a:noFill/>
                          </a:ln>
                        </pic:spPr>
                      </pic:pic>
                    </a:graphicData>
                  </a:graphic>
                </wp:inline>
              </w:drawing>
            </w:r>
          </w:p>
        </w:tc>
      </w:tr>
      <w:tr w:rsidR="00F854DC" w14:paraId="1526DF44" w14:textId="77777777" w:rsidTr="00297A80">
        <w:trPr>
          <w:cantSplit/>
        </w:trPr>
        <w:tc>
          <w:tcPr>
            <w:tcW w:w="5508" w:type="dxa"/>
          </w:tcPr>
          <w:p w14:paraId="26146FB0" w14:textId="77777777" w:rsidR="00F854DC" w:rsidRDefault="00F854DC" w:rsidP="00297A80">
            <w:pPr>
              <w:ind w:right="-1054"/>
              <w:jc w:val="right"/>
            </w:pPr>
          </w:p>
        </w:tc>
        <w:tc>
          <w:tcPr>
            <w:tcW w:w="3960" w:type="dxa"/>
            <w:vMerge/>
          </w:tcPr>
          <w:p w14:paraId="790D7AA4" w14:textId="77777777" w:rsidR="00F854DC" w:rsidRDefault="00F854DC" w:rsidP="00297A80">
            <w:pPr>
              <w:ind w:right="-1054"/>
              <w:jc w:val="right"/>
            </w:pPr>
          </w:p>
        </w:tc>
      </w:tr>
    </w:tbl>
    <w:p w14:paraId="0F4FE695" w14:textId="189EEA0C" w:rsidR="00FA6C95" w:rsidRPr="00FB6DA9" w:rsidRDefault="00EB3336" w:rsidP="00F854DC">
      <w:pPr>
        <w:pStyle w:val="Heading3"/>
        <w:rPr>
          <w:rFonts w:ascii="Verdana" w:hAnsi="Verdana"/>
          <w:b/>
          <w:sz w:val="24"/>
        </w:rPr>
      </w:pPr>
      <w:r>
        <w:rPr>
          <w:rFonts w:ascii="Verdana" w:hAnsi="Verdana"/>
          <w:b/>
        </w:rPr>
        <w:t xml:space="preserve">1 </w:t>
      </w:r>
      <w:bookmarkStart w:id="0" w:name="_GoBack"/>
      <w:bookmarkEnd w:id="0"/>
      <w:r w:rsidR="00FB6DA9" w:rsidRPr="00FB6DA9">
        <w:rPr>
          <w:rFonts w:ascii="Verdana" w:hAnsi="Verdana"/>
          <w:b/>
        </w:rPr>
        <w:t>July</w:t>
      </w:r>
      <w:r w:rsidR="00337F4E" w:rsidRPr="00FB6DA9">
        <w:rPr>
          <w:rFonts w:ascii="Verdana" w:hAnsi="Verdana"/>
          <w:b/>
        </w:rPr>
        <w:t xml:space="preserve"> 2015</w:t>
      </w:r>
      <w:r w:rsidR="00D25907" w:rsidRPr="00FB6DA9">
        <w:rPr>
          <w:rFonts w:ascii="Verdana" w:hAnsi="Verdana"/>
          <w:b/>
        </w:rPr>
        <w:t xml:space="preserve"> </w:t>
      </w:r>
    </w:p>
    <w:p w14:paraId="074DA26C" w14:textId="77777777" w:rsidR="005A198E" w:rsidRPr="00FB6DA9" w:rsidRDefault="00FA6C95" w:rsidP="00FA6C95">
      <w:pPr>
        <w:autoSpaceDE w:val="0"/>
        <w:autoSpaceDN w:val="0"/>
        <w:adjustRightInd w:val="0"/>
        <w:jc w:val="both"/>
        <w:rPr>
          <w:rFonts w:ascii="Verdana" w:hAnsi="Verdana" w:cs="Arial"/>
          <w:color w:val="000080"/>
          <w:lang w:eastAsia="en-GB"/>
        </w:rPr>
      </w:pPr>
      <w:r w:rsidRPr="00FB6DA9">
        <w:rPr>
          <w:rFonts w:ascii="Verdana" w:hAnsi="Verdana" w:cs="Arial"/>
          <w:color w:val="000080"/>
          <w:lang w:eastAsia="en-GB"/>
        </w:rPr>
        <w:t xml:space="preserve">     </w:t>
      </w:r>
    </w:p>
    <w:p w14:paraId="485CB6DE" w14:textId="77777777" w:rsidR="00FB6DA9" w:rsidRPr="00FB6DA9" w:rsidRDefault="00FB6DA9" w:rsidP="00FB6DA9">
      <w:pPr>
        <w:autoSpaceDE w:val="0"/>
        <w:autoSpaceDN w:val="0"/>
        <w:adjustRightInd w:val="0"/>
        <w:rPr>
          <w:rFonts w:ascii="Verdana" w:hAnsi="Verdana" w:cs="ChevinBold"/>
          <w:b/>
          <w:color w:val="FF0000"/>
          <w:sz w:val="36"/>
          <w:szCs w:val="36"/>
        </w:rPr>
      </w:pPr>
      <w:r w:rsidRPr="00FB6DA9">
        <w:rPr>
          <w:rFonts w:ascii="Verdana" w:hAnsi="Verdana" w:cs="ChevinBold"/>
          <w:b/>
          <w:color w:val="FF0000"/>
          <w:sz w:val="36"/>
          <w:szCs w:val="36"/>
        </w:rPr>
        <w:t xml:space="preserve">CHANGES TO BALHAM POST OFFICE SERVICE </w:t>
      </w:r>
      <w:r w:rsidR="004A055B">
        <w:rPr>
          <w:rFonts w:ascii="Verdana" w:hAnsi="Verdana" w:cs="ChevinBold"/>
          <w:b/>
          <w:color w:val="FF0000"/>
          <w:sz w:val="36"/>
          <w:szCs w:val="36"/>
        </w:rPr>
        <w:t xml:space="preserve">CONFIRMED </w:t>
      </w:r>
      <w:r w:rsidRPr="00FB6DA9">
        <w:rPr>
          <w:rFonts w:ascii="Verdana" w:hAnsi="Verdana" w:cs="ChevinBold"/>
          <w:b/>
          <w:color w:val="FF0000"/>
          <w:sz w:val="36"/>
          <w:szCs w:val="36"/>
        </w:rPr>
        <w:t>– INCLUDING EXTRA OPENING HOURS</w:t>
      </w:r>
    </w:p>
    <w:p w14:paraId="27E02DE1" w14:textId="77777777" w:rsidR="00340CC0" w:rsidRPr="00FB6DA9" w:rsidRDefault="00340CC0" w:rsidP="00165DB1">
      <w:pPr>
        <w:rPr>
          <w:rFonts w:ascii="Verdana" w:hAnsi="Verdana" w:cs="Arial"/>
          <w:bCs/>
          <w:color w:val="000000"/>
        </w:rPr>
      </w:pPr>
    </w:p>
    <w:p w14:paraId="5E4CD24D" w14:textId="77777777" w:rsidR="00FB6DA9" w:rsidRPr="00FB6DA9" w:rsidRDefault="00FB6DA9" w:rsidP="00FB6DA9">
      <w:pPr>
        <w:numPr>
          <w:ilvl w:val="0"/>
          <w:numId w:val="5"/>
        </w:numPr>
        <w:autoSpaceDE w:val="0"/>
        <w:autoSpaceDN w:val="0"/>
        <w:adjustRightInd w:val="0"/>
        <w:rPr>
          <w:rFonts w:ascii="Verdana" w:hAnsi="Verdana" w:cs="ChevinLight"/>
          <w:b/>
          <w:sz w:val="22"/>
          <w:szCs w:val="22"/>
          <w:lang w:eastAsia="en-GB"/>
        </w:rPr>
      </w:pPr>
      <w:r w:rsidRPr="00FB6DA9">
        <w:rPr>
          <w:rFonts w:ascii="Verdana" w:hAnsi="Verdana" w:cs="ChevinLight"/>
          <w:b/>
          <w:sz w:val="22"/>
          <w:szCs w:val="22"/>
          <w:lang w:eastAsia="en-GB"/>
        </w:rPr>
        <w:t xml:space="preserve">Post Office </w:t>
      </w:r>
      <w:r>
        <w:rPr>
          <w:rFonts w:ascii="Verdana" w:hAnsi="Verdana" w:cs="ChevinLight"/>
          <w:b/>
          <w:sz w:val="22"/>
          <w:szCs w:val="22"/>
          <w:lang w:eastAsia="en-GB"/>
        </w:rPr>
        <w:t>will</w:t>
      </w:r>
      <w:r w:rsidRPr="00FB6DA9">
        <w:rPr>
          <w:rFonts w:ascii="Verdana" w:hAnsi="Verdana" w:cs="ChevinLight"/>
          <w:b/>
          <w:sz w:val="22"/>
          <w:szCs w:val="22"/>
          <w:lang w:eastAsia="en-GB"/>
        </w:rPr>
        <w:t xml:space="preserve"> open for an extra 8 hours per week </w:t>
      </w:r>
    </w:p>
    <w:p w14:paraId="442CAB57" w14:textId="77777777" w:rsidR="00FB6DA9" w:rsidRPr="00FB6DA9" w:rsidRDefault="00FB6DA9" w:rsidP="00FB6DA9">
      <w:pPr>
        <w:numPr>
          <w:ilvl w:val="0"/>
          <w:numId w:val="5"/>
        </w:numPr>
        <w:rPr>
          <w:rFonts w:ascii="Verdana" w:hAnsi="Verdana" w:cs="ChevinLight"/>
          <w:b/>
          <w:sz w:val="22"/>
          <w:szCs w:val="22"/>
          <w:lang w:eastAsia="en-GB"/>
        </w:rPr>
      </w:pPr>
      <w:r w:rsidRPr="00FB6DA9">
        <w:rPr>
          <w:rFonts w:ascii="Verdana" w:hAnsi="Verdana" w:cs="ChevinLight"/>
          <w:b/>
          <w:sz w:val="22"/>
          <w:szCs w:val="22"/>
          <w:lang w:eastAsia="en-GB"/>
        </w:rPr>
        <w:t>Modern branch, easily accessible with automatic door, low-level counters and writing desk</w:t>
      </w:r>
    </w:p>
    <w:p w14:paraId="00B5FA82" w14:textId="77777777" w:rsidR="00FB6DA9" w:rsidRPr="00FB6DA9" w:rsidRDefault="00FB6DA9" w:rsidP="00FB6DA9">
      <w:pPr>
        <w:numPr>
          <w:ilvl w:val="0"/>
          <w:numId w:val="5"/>
        </w:numPr>
        <w:rPr>
          <w:rFonts w:ascii="Verdana" w:hAnsi="Verdana" w:cs="ChevinLight"/>
          <w:b/>
          <w:sz w:val="22"/>
          <w:szCs w:val="22"/>
          <w:lang w:eastAsia="en-GB"/>
        </w:rPr>
      </w:pPr>
      <w:r w:rsidRPr="00FB6DA9">
        <w:rPr>
          <w:rFonts w:ascii="Verdana" w:hAnsi="Verdana" w:cs="ChevinLight"/>
          <w:b/>
          <w:sz w:val="22"/>
          <w:szCs w:val="22"/>
          <w:lang w:eastAsia="en-GB"/>
        </w:rPr>
        <w:t>Wide range of Post Office products and services</w:t>
      </w:r>
    </w:p>
    <w:p w14:paraId="6057EECB" w14:textId="77777777" w:rsidR="001D7B57" w:rsidRPr="00FB6DA9" w:rsidRDefault="00337F4E" w:rsidP="001D7B57">
      <w:pPr>
        <w:numPr>
          <w:ilvl w:val="0"/>
          <w:numId w:val="5"/>
        </w:numPr>
        <w:rPr>
          <w:rFonts w:ascii="Verdana" w:hAnsi="Verdana" w:cs="ChevinLight"/>
          <w:b/>
          <w:sz w:val="22"/>
          <w:szCs w:val="22"/>
          <w:lang w:eastAsia="en-GB"/>
        </w:rPr>
      </w:pPr>
      <w:r w:rsidRPr="00FB6DA9">
        <w:rPr>
          <w:rFonts w:ascii="Verdana" w:hAnsi="Verdana" w:cs="ChevinLight"/>
          <w:b/>
          <w:sz w:val="22"/>
          <w:szCs w:val="22"/>
          <w:lang w:eastAsia="en-GB"/>
        </w:rPr>
        <w:t>Decision follows p</w:t>
      </w:r>
      <w:r w:rsidR="002368E4" w:rsidRPr="00FB6DA9">
        <w:rPr>
          <w:rFonts w:ascii="Verdana" w:hAnsi="Verdana" w:cs="ChevinLight"/>
          <w:b/>
          <w:sz w:val="22"/>
          <w:szCs w:val="22"/>
          <w:lang w:eastAsia="en-GB"/>
        </w:rPr>
        <w:t>ublic c</w:t>
      </w:r>
      <w:r w:rsidR="000800EF" w:rsidRPr="00FB6DA9">
        <w:rPr>
          <w:rFonts w:ascii="Verdana" w:hAnsi="Verdana" w:cs="ChevinLight"/>
          <w:b/>
          <w:sz w:val="22"/>
          <w:szCs w:val="22"/>
          <w:lang w:eastAsia="en-GB"/>
        </w:rPr>
        <w:t xml:space="preserve">onsultation </w:t>
      </w:r>
      <w:r w:rsidRPr="00FB6DA9">
        <w:rPr>
          <w:rFonts w:ascii="Verdana" w:hAnsi="Verdana" w:cs="ChevinLight"/>
          <w:b/>
          <w:sz w:val="22"/>
          <w:szCs w:val="22"/>
          <w:lang w:eastAsia="en-GB"/>
        </w:rPr>
        <w:t>and</w:t>
      </w:r>
      <w:r w:rsidR="001D7B57" w:rsidRPr="00FB6DA9">
        <w:rPr>
          <w:rFonts w:ascii="Verdana" w:hAnsi="Verdana" w:cs="ChevinLight"/>
          <w:b/>
          <w:sz w:val="22"/>
          <w:szCs w:val="22"/>
          <w:lang w:eastAsia="en-GB"/>
        </w:rPr>
        <w:t xml:space="preserve"> customer </w:t>
      </w:r>
      <w:r w:rsidRPr="00FB6DA9">
        <w:rPr>
          <w:rFonts w:ascii="Verdana" w:hAnsi="Verdana" w:cs="ChevinLight"/>
          <w:b/>
          <w:sz w:val="22"/>
          <w:szCs w:val="22"/>
          <w:lang w:eastAsia="en-GB"/>
        </w:rPr>
        <w:t>forum</w:t>
      </w:r>
    </w:p>
    <w:p w14:paraId="2870C9F9" w14:textId="77777777" w:rsidR="006D0CB3" w:rsidRPr="00FB6DA9" w:rsidRDefault="006D0CB3" w:rsidP="006D0CB3">
      <w:pPr>
        <w:autoSpaceDE w:val="0"/>
        <w:autoSpaceDN w:val="0"/>
        <w:adjustRightInd w:val="0"/>
        <w:rPr>
          <w:rFonts w:ascii="Verdana" w:hAnsi="Verdana" w:cs="ChevinLight"/>
          <w:lang w:eastAsia="en-GB"/>
        </w:rPr>
      </w:pPr>
    </w:p>
    <w:p w14:paraId="170C92CF" w14:textId="72878D98" w:rsidR="00F07D96" w:rsidRPr="00F07D96" w:rsidRDefault="0005282A" w:rsidP="00F6618D">
      <w:pPr>
        <w:pStyle w:val="Header"/>
        <w:tabs>
          <w:tab w:val="clear" w:pos="4153"/>
          <w:tab w:val="clear" w:pos="8306"/>
        </w:tabs>
        <w:jc w:val="both"/>
        <w:rPr>
          <w:rFonts w:ascii="Verdana" w:hAnsi="Verdana" w:cs="Arial"/>
          <w:sz w:val="20"/>
        </w:rPr>
      </w:pPr>
      <w:r w:rsidRPr="00FB6DA9">
        <w:rPr>
          <w:rFonts w:ascii="Verdana" w:hAnsi="Verdana" w:cs="Arial"/>
          <w:sz w:val="20"/>
        </w:rPr>
        <w:t xml:space="preserve">The </w:t>
      </w:r>
      <w:r w:rsidR="00165DB1" w:rsidRPr="00FB6DA9">
        <w:rPr>
          <w:rFonts w:ascii="Verdana" w:hAnsi="Verdana" w:cs="Arial"/>
          <w:sz w:val="20"/>
        </w:rPr>
        <w:t>Post Office</w:t>
      </w:r>
      <w:r w:rsidR="00337F4E" w:rsidRPr="00FB6DA9">
        <w:rPr>
          <w:rFonts w:ascii="Verdana" w:hAnsi="Verdana" w:cs="Arial"/>
          <w:sz w:val="20"/>
        </w:rPr>
        <w:t xml:space="preserve"> has decided </w:t>
      </w:r>
      <w:r w:rsidR="00530742" w:rsidRPr="00FB6DA9">
        <w:rPr>
          <w:rFonts w:ascii="Verdana" w:hAnsi="Verdana" w:cs="Arial"/>
          <w:sz w:val="20"/>
        </w:rPr>
        <w:t xml:space="preserve">to </w:t>
      </w:r>
      <w:r w:rsidR="004A055B">
        <w:rPr>
          <w:rFonts w:ascii="Verdana" w:hAnsi="Verdana" w:cs="Arial"/>
          <w:sz w:val="20"/>
        </w:rPr>
        <w:t>change the way it operates</w:t>
      </w:r>
      <w:r w:rsidR="00530742" w:rsidRPr="00FB6DA9">
        <w:rPr>
          <w:rFonts w:ascii="Verdana" w:hAnsi="Verdana" w:cs="Arial"/>
          <w:sz w:val="20"/>
        </w:rPr>
        <w:t xml:space="preserve"> </w:t>
      </w:r>
      <w:r w:rsidR="004A055B">
        <w:rPr>
          <w:rFonts w:ascii="Verdana" w:hAnsi="Verdana" w:cs="Arial"/>
          <w:sz w:val="20"/>
        </w:rPr>
        <w:t>Balham</w:t>
      </w:r>
      <w:r w:rsidR="00D772CA" w:rsidRPr="00FB6DA9">
        <w:rPr>
          <w:rFonts w:ascii="Verdana" w:hAnsi="Verdana" w:cs="Arial"/>
          <w:sz w:val="20"/>
        </w:rPr>
        <w:t xml:space="preserve"> </w:t>
      </w:r>
      <w:r w:rsidR="00F63730" w:rsidRPr="00FB6DA9">
        <w:rPr>
          <w:rFonts w:ascii="Verdana" w:hAnsi="Verdana" w:cs="Arial"/>
          <w:sz w:val="20"/>
        </w:rPr>
        <w:t>Post</w:t>
      </w:r>
      <w:r w:rsidR="00C473DF" w:rsidRPr="00FB6DA9">
        <w:rPr>
          <w:rFonts w:ascii="Verdana" w:hAnsi="Verdana" w:cs="Arial"/>
          <w:sz w:val="20"/>
        </w:rPr>
        <w:t xml:space="preserve"> Office</w:t>
      </w:r>
      <w:r w:rsidR="004A055B">
        <w:rPr>
          <w:rFonts w:ascii="Verdana" w:hAnsi="Verdana" w:cs="Arial"/>
          <w:sz w:val="20"/>
        </w:rPr>
        <w:t xml:space="preserve">, and </w:t>
      </w:r>
      <w:r w:rsidR="006D0CB3" w:rsidRPr="00FB6DA9">
        <w:rPr>
          <w:rFonts w:ascii="Verdana" w:hAnsi="Verdana" w:cs="Arial"/>
          <w:sz w:val="20"/>
        </w:rPr>
        <w:t>create</w:t>
      </w:r>
      <w:r w:rsidR="005C477C" w:rsidRPr="00FB6DA9">
        <w:rPr>
          <w:rFonts w:ascii="Verdana" w:hAnsi="Verdana" w:cs="Arial"/>
          <w:sz w:val="20"/>
        </w:rPr>
        <w:t xml:space="preserve"> </w:t>
      </w:r>
      <w:r w:rsidR="00A32EEC" w:rsidRPr="00FB6DA9">
        <w:rPr>
          <w:rFonts w:ascii="Verdana" w:hAnsi="Verdana" w:cs="Arial"/>
          <w:sz w:val="20"/>
        </w:rPr>
        <w:t xml:space="preserve">a </w:t>
      </w:r>
      <w:r w:rsidR="00F63730" w:rsidRPr="00FB6DA9">
        <w:rPr>
          <w:rFonts w:ascii="Verdana" w:hAnsi="Verdana" w:cs="Arial"/>
          <w:sz w:val="20"/>
        </w:rPr>
        <w:t xml:space="preserve">modern </w:t>
      </w:r>
      <w:r w:rsidR="001A2BE8" w:rsidRPr="00FB6DA9">
        <w:rPr>
          <w:rFonts w:ascii="Verdana" w:hAnsi="Verdana" w:cs="Arial"/>
          <w:sz w:val="20"/>
        </w:rPr>
        <w:t xml:space="preserve">branch </w:t>
      </w:r>
      <w:r w:rsidR="005C477C" w:rsidRPr="00FB6DA9">
        <w:rPr>
          <w:rFonts w:ascii="Verdana" w:hAnsi="Verdana" w:cs="Arial"/>
          <w:sz w:val="20"/>
        </w:rPr>
        <w:t>with exten</w:t>
      </w:r>
      <w:r w:rsidR="00A32EEC" w:rsidRPr="00FB6DA9">
        <w:rPr>
          <w:rFonts w:ascii="Verdana" w:hAnsi="Verdana" w:cs="Arial"/>
          <w:sz w:val="20"/>
        </w:rPr>
        <w:t>ded opening hours for customers</w:t>
      </w:r>
      <w:r w:rsidR="006D0CB3" w:rsidRPr="00FB6DA9">
        <w:rPr>
          <w:rFonts w:ascii="Verdana" w:hAnsi="Verdana" w:cs="Arial"/>
          <w:sz w:val="20"/>
        </w:rPr>
        <w:t>.</w:t>
      </w:r>
      <w:r w:rsidR="00F07D96">
        <w:rPr>
          <w:rFonts w:ascii="Verdana" w:hAnsi="Verdana" w:cs="Arial"/>
          <w:sz w:val="20"/>
        </w:rPr>
        <w:t xml:space="preserve"> The branch will stay at its’ existing location 92a Balham High Road, London SW12 9AF</w:t>
      </w:r>
      <w:r w:rsidR="00647568">
        <w:rPr>
          <w:rFonts w:ascii="Verdana" w:hAnsi="Verdana" w:cs="Arial"/>
          <w:sz w:val="20"/>
        </w:rPr>
        <w:t>.</w:t>
      </w:r>
    </w:p>
    <w:p w14:paraId="6A46CADE" w14:textId="77777777" w:rsidR="0004023A" w:rsidRPr="00FB6DA9" w:rsidRDefault="0004023A" w:rsidP="00F6618D">
      <w:pPr>
        <w:pStyle w:val="Header"/>
        <w:tabs>
          <w:tab w:val="clear" w:pos="4153"/>
          <w:tab w:val="clear" w:pos="8306"/>
        </w:tabs>
        <w:jc w:val="both"/>
        <w:rPr>
          <w:rFonts w:ascii="Verdana" w:hAnsi="Verdana" w:cs="Arial"/>
          <w:sz w:val="20"/>
        </w:rPr>
      </w:pPr>
    </w:p>
    <w:p w14:paraId="38E185BC" w14:textId="248FA9A7" w:rsidR="00E13DEF" w:rsidRPr="00FB6DA9" w:rsidRDefault="00337F4E" w:rsidP="001A517B">
      <w:pPr>
        <w:contextualSpacing/>
        <w:jc w:val="both"/>
        <w:rPr>
          <w:rFonts w:ascii="Verdana" w:hAnsi="Verdana"/>
          <w:sz w:val="20"/>
          <w:szCs w:val="20"/>
        </w:rPr>
      </w:pPr>
      <w:r w:rsidRPr="00FB6DA9">
        <w:rPr>
          <w:rFonts w:ascii="Verdana" w:hAnsi="Verdana"/>
          <w:sz w:val="20"/>
          <w:szCs w:val="20"/>
        </w:rPr>
        <w:t>The decision follows a six-week public consultation during which Post Office invited customers and interested parties to give their comments on the proposals</w:t>
      </w:r>
      <w:r w:rsidR="00B32EBF">
        <w:rPr>
          <w:rFonts w:ascii="Verdana" w:hAnsi="Verdana"/>
          <w:sz w:val="20"/>
          <w:szCs w:val="20"/>
        </w:rPr>
        <w:t>, including holding a customer forum</w:t>
      </w:r>
      <w:r w:rsidRPr="00FB6DA9">
        <w:rPr>
          <w:rFonts w:ascii="Verdana" w:hAnsi="Verdana"/>
          <w:sz w:val="20"/>
          <w:szCs w:val="20"/>
        </w:rPr>
        <w:t>. The Post Office has carefully considered the feedback gathered during this time.</w:t>
      </w:r>
      <w:r w:rsidR="00B32EBF">
        <w:rPr>
          <w:rFonts w:ascii="Verdana" w:hAnsi="Verdana"/>
          <w:sz w:val="20"/>
          <w:szCs w:val="20"/>
        </w:rPr>
        <w:t xml:space="preserve"> </w:t>
      </w:r>
    </w:p>
    <w:p w14:paraId="3ED44408" w14:textId="77777777" w:rsidR="00337F4E" w:rsidRPr="00FB6DA9" w:rsidRDefault="00337F4E" w:rsidP="001A517B">
      <w:pPr>
        <w:contextualSpacing/>
        <w:jc w:val="both"/>
        <w:rPr>
          <w:rFonts w:ascii="Verdana" w:hAnsi="Verdana"/>
          <w:sz w:val="20"/>
          <w:szCs w:val="20"/>
        </w:rPr>
      </w:pPr>
    </w:p>
    <w:p w14:paraId="5CCF3A80" w14:textId="05AC85CB" w:rsidR="00F07D96" w:rsidRPr="00F07D96" w:rsidRDefault="00F45DB4" w:rsidP="00F07D96">
      <w:pPr>
        <w:pStyle w:val="Header"/>
        <w:tabs>
          <w:tab w:val="clear" w:pos="4153"/>
          <w:tab w:val="clear" w:pos="8306"/>
        </w:tabs>
        <w:jc w:val="both"/>
        <w:rPr>
          <w:rFonts w:ascii="Verdana" w:hAnsi="Verdana" w:cs="Arial"/>
          <w:sz w:val="20"/>
        </w:rPr>
      </w:pPr>
      <w:r>
        <w:rPr>
          <w:rFonts w:ascii="Verdana" w:hAnsi="Verdana"/>
          <w:sz w:val="20"/>
        </w:rPr>
        <w:t xml:space="preserve">The new Balham branch will be run by </w:t>
      </w:r>
      <w:r w:rsidRPr="00F45DB4">
        <w:rPr>
          <w:rFonts w:ascii="Verdana" w:hAnsi="Verdana"/>
          <w:sz w:val="20"/>
        </w:rPr>
        <w:t>RT Incorporated Ltd</w:t>
      </w:r>
      <w:r>
        <w:rPr>
          <w:rFonts w:ascii="Verdana" w:hAnsi="Verdana"/>
          <w:sz w:val="20"/>
        </w:rPr>
        <w:t>, and they plan</w:t>
      </w:r>
      <w:r w:rsidRPr="00F45DB4">
        <w:rPr>
          <w:rFonts w:ascii="Verdana" w:hAnsi="Verdana"/>
          <w:sz w:val="20"/>
        </w:rPr>
        <w:t xml:space="preserve"> a major refurbishment of the premises, providing a brand new, modern Post Office branch and a retail offer of confectionary, tob</w:t>
      </w:r>
      <w:r>
        <w:rPr>
          <w:rFonts w:ascii="Verdana" w:hAnsi="Verdana"/>
          <w:sz w:val="20"/>
        </w:rPr>
        <w:t>acco, stationa</w:t>
      </w:r>
      <w:r w:rsidRPr="00F45DB4">
        <w:rPr>
          <w:rFonts w:ascii="Verdana" w:hAnsi="Verdana"/>
          <w:sz w:val="20"/>
        </w:rPr>
        <w:t xml:space="preserve">ry and greeting cards. To make this happen, the service will have to close temporarily whilst the new branch is made ready. We and your new operator will work hard to keep the closure period to a minimum, so you can start using your new branch as quickly as possible. Fit out plans are now being finalised and as soon as we have dates agreed with RT Incorporated Ltd, we’ll let you know; we’ll also provide full details of the arrangements in place for alternative service provision whilst Balham Post Office is temporarily closed. </w:t>
      </w:r>
    </w:p>
    <w:p w14:paraId="48DB543C" w14:textId="77777777" w:rsidR="00284B81" w:rsidRPr="00FB6DA9" w:rsidRDefault="00284B81" w:rsidP="001A517B">
      <w:pPr>
        <w:contextualSpacing/>
        <w:jc w:val="both"/>
        <w:rPr>
          <w:rFonts w:ascii="Verdana" w:hAnsi="Verdana" w:cs="Arial"/>
          <w:color w:val="000000"/>
          <w:sz w:val="20"/>
          <w:szCs w:val="20"/>
        </w:rPr>
      </w:pPr>
    </w:p>
    <w:p w14:paraId="213B63BB" w14:textId="77777777" w:rsidR="005F2C21" w:rsidRPr="00FB6DA9" w:rsidRDefault="00404579" w:rsidP="001A517B">
      <w:pPr>
        <w:pStyle w:val="Header"/>
        <w:tabs>
          <w:tab w:val="clear" w:pos="4153"/>
          <w:tab w:val="clear" w:pos="8306"/>
        </w:tabs>
        <w:contextualSpacing/>
        <w:jc w:val="both"/>
        <w:rPr>
          <w:rFonts w:ascii="Verdana" w:hAnsi="Verdana" w:cs="Arial"/>
          <w:sz w:val="20"/>
        </w:rPr>
      </w:pPr>
      <w:r w:rsidRPr="00FB6DA9">
        <w:rPr>
          <w:rFonts w:ascii="Verdana" w:hAnsi="Verdana" w:cs="Arial"/>
          <w:color w:val="000000"/>
          <w:sz w:val="20"/>
        </w:rPr>
        <w:t>The move is part of a major modernisation</w:t>
      </w:r>
      <w:r w:rsidRPr="00FB6DA9">
        <w:rPr>
          <w:rFonts w:ascii="Verdana" w:hAnsi="Verdana" w:cs="Arial"/>
          <w:sz w:val="20"/>
        </w:rPr>
        <w:t xml:space="preserve"> programme across the Post Office network designed to ensure </w:t>
      </w:r>
      <w:r w:rsidR="002368E4" w:rsidRPr="00FB6DA9">
        <w:rPr>
          <w:rFonts w:ascii="Verdana" w:hAnsi="Verdana" w:cs="Arial"/>
          <w:sz w:val="20"/>
        </w:rPr>
        <w:t>that</w:t>
      </w:r>
      <w:r w:rsidRPr="00FB6DA9">
        <w:rPr>
          <w:rFonts w:ascii="Verdana" w:hAnsi="Verdana" w:cs="Arial"/>
          <w:sz w:val="20"/>
        </w:rPr>
        <w:t xml:space="preserve"> Post Office branches are sustainable, profitable and no longer reliant on Government funding</w:t>
      </w:r>
      <w:r w:rsidR="00E13DEF" w:rsidRPr="00FB6DA9">
        <w:rPr>
          <w:rFonts w:ascii="Verdana" w:hAnsi="Verdana" w:cs="Arial"/>
          <w:sz w:val="20"/>
        </w:rPr>
        <w:t>.</w:t>
      </w:r>
      <w:r w:rsidRPr="00FB6DA9">
        <w:rPr>
          <w:rFonts w:ascii="Verdana" w:hAnsi="Verdana" w:cs="Arial"/>
          <w:sz w:val="20"/>
        </w:rPr>
        <w:t xml:space="preserve"> The modernisation programme </w:t>
      </w:r>
      <w:r w:rsidR="002368E4" w:rsidRPr="00FB6DA9">
        <w:rPr>
          <w:rFonts w:ascii="Verdana" w:hAnsi="Verdana" w:cs="Arial"/>
          <w:sz w:val="20"/>
        </w:rPr>
        <w:t>is making</w:t>
      </w:r>
      <w:r w:rsidRPr="00FB6DA9">
        <w:rPr>
          <w:rFonts w:ascii="Verdana" w:hAnsi="Verdana" w:cs="Arial"/>
          <w:sz w:val="20"/>
        </w:rPr>
        <w:t xml:space="preserve"> it easier for customers to do business, through longer opening hours and modern</w:t>
      </w:r>
      <w:r w:rsidR="003D693D" w:rsidRPr="00FB6DA9">
        <w:rPr>
          <w:rFonts w:ascii="Verdana" w:hAnsi="Verdana" w:cs="Arial"/>
          <w:sz w:val="20"/>
        </w:rPr>
        <w:t xml:space="preserve"> retail</w:t>
      </w:r>
      <w:r w:rsidRPr="00FB6DA9">
        <w:rPr>
          <w:rFonts w:ascii="Verdana" w:hAnsi="Verdana" w:cs="Arial"/>
          <w:sz w:val="20"/>
        </w:rPr>
        <w:t xml:space="preserve"> environments</w:t>
      </w:r>
      <w:r w:rsidR="00496D20" w:rsidRPr="00FB6DA9">
        <w:rPr>
          <w:rFonts w:ascii="Verdana" w:hAnsi="Verdana" w:cs="Arial"/>
          <w:sz w:val="20"/>
        </w:rPr>
        <w:t>.</w:t>
      </w:r>
    </w:p>
    <w:p w14:paraId="7E6DBFEA" w14:textId="77777777" w:rsidR="00496D20" w:rsidRPr="00FB6DA9" w:rsidRDefault="00496D20" w:rsidP="006B4124">
      <w:pPr>
        <w:pStyle w:val="Header"/>
        <w:tabs>
          <w:tab w:val="clear" w:pos="4153"/>
          <w:tab w:val="clear" w:pos="8306"/>
        </w:tabs>
        <w:jc w:val="both"/>
        <w:rPr>
          <w:rFonts w:ascii="Verdana" w:hAnsi="Verdana" w:cs="Arial"/>
          <w:sz w:val="20"/>
        </w:rPr>
      </w:pPr>
    </w:p>
    <w:p w14:paraId="5368830C" w14:textId="11609C7F" w:rsidR="007547E6" w:rsidRPr="00FB6DA9" w:rsidRDefault="004A055B" w:rsidP="006B4124">
      <w:pPr>
        <w:pStyle w:val="Header"/>
        <w:tabs>
          <w:tab w:val="clear" w:pos="4153"/>
          <w:tab w:val="clear" w:pos="8306"/>
        </w:tabs>
        <w:jc w:val="both"/>
        <w:rPr>
          <w:rFonts w:ascii="Verdana" w:hAnsi="Verdana" w:cs="Arial"/>
          <w:sz w:val="20"/>
        </w:rPr>
      </w:pPr>
      <w:r>
        <w:rPr>
          <w:rFonts w:ascii="Verdana" w:hAnsi="Verdana" w:cs="Arial"/>
          <w:sz w:val="20"/>
        </w:rPr>
        <w:t>Balham</w:t>
      </w:r>
      <w:r w:rsidR="009C403C" w:rsidRPr="00FB6DA9">
        <w:rPr>
          <w:rFonts w:ascii="Verdana" w:hAnsi="Verdana" w:cs="Arial"/>
          <w:sz w:val="20"/>
        </w:rPr>
        <w:t xml:space="preserve"> Post </w:t>
      </w:r>
      <w:r w:rsidR="00517E11" w:rsidRPr="00FB6DA9">
        <w:rPr>
          <w:rFonts w:ascii="Verdana" w:hAnsi="Verdana" w:cs="Arial"/>
          <w:sz w:val="20"/>
        </w:rPr>
        <w:t>O</w:t>
      </w:r>
      <w:r w:rsidR="009C403C" w:rsidRPr="00FB6DA9">
        <w:rPr>
          <w:rFonts w:ascii="Verdana" w:hAnsi="Verdana" w:cs="Arial"/>
          <w:sz w:val="20"/>
        </w:rPr>
        <w:t>ffice</w:t>
      </w:r>
      <w:r w:rsidR="00B65508" w:rsidRPr="00FB6DA9">
        <w:rPr>
          <w:rFonts w:ascii="Verdana" w:hAnsi="Verdana" w:cs="Arial"/>
          <w:sz w:val="20"/>
        </w:rPr>
        <w:t xml:space="preserve"> </w:t>
      </w:r>
      <w:r w:rsidR="007547E6" w:rsidRPr="00FB6DA9">
        <w:rPr>
          <w:rFonts w:ascii="Verdana" w:hAnsi="Verdana" w:cs="Arial"/>
          <w:sz w:val="20"/>
        </w:rPr>
        <w:t>is</w:t>
      </w:r>
      <w:r w:rsidR="004721EB" w:rsidRPr="00FB6DA9">
        <w:rPr>
          <w:rFonts w:ascii="Verdana" w:hAnsi="Verdana" w:cs="Arial"/>
          <w:sz w:val="20"/>
        </w:rPr>
        <w:t xml:space="preserve"> </w:t>
      </w:r>
      <w:r w:rsidR="00D07D55" w:rsidRPr="00FB6DA9">
        <w:rPr>
          <w:rFonts w:ascii="Verdana" w:hAnsi="Verdana" w:cs="Arial"/>
          <w:sz w:val="20"/>
        </w:rPr>
        <w:t xml:space="preserve">currently one of </w:t>
      </w:r>
      <w:r w:rsidR="0022657F" w:rsidRPr="00FB6DA9">
        <w:rPr>
          <w:rFonts w:ascii="Verdana" w:hAnsi="Verdana" w:cs="Arial"/>
          <w:sz w:val="20"/>
        </w:rPr>
        <w:t>around 3</w:t>
      </w:r>
      <w:r w:rsidR="006F40B2">
        <w:rPr>
          <w:rFonts w:ascii="Verdana" w:hAnsi="Verdana" w:cs="Arial"/>
          <w:sz w:val="20"/>
        </w:rPr>
        <w:t>23</w:t>
      </w:r>
      <w:r w:rsidR="007159DE" w:rsidRPr="00FB6DA9">
        <w:rPr>
          <w:rFonts w:ascii="Verdana" w:hAnsi="Verdana" w:cs="Arial"/>
          <w:sz w:val="20"/>
        </w:rPr>
        <w:t xml:space="preserve"> Crown branches</w:t>
      </w:r>
      <w:r w:rsidR="00D07D55" w:rsidRPr="00FB6DA9">
        <w:rPr>
          <w:rFonts w:ascii="Verdana" w:hAnsi="Verdana" w:cs="Arial"/>
          <w:sz w:val="20"/>
        </w:rPr>
        <w:t xml:space="preserve"> directly owned by Post Office </w:t>
      </w:r>
      <w:r w:rsidR="005142EE" w:rsidRPr="00FB6DA9">
        <w:rPr>
          <w:rFonts w:ascii="Verdana" w:hAnsi="Verdana" w:cs="Arial"/>
          <w:sz w:val="20"/>
        </w:rPr>
        <w:t>Ltd</w:t>
      </w:r>
      <w:r w:rsidR="00D07D55" w:rsidRPr="00FB6DA9">
        <w:rPr>
          <w:rFonts w:ascii="Verdana" w:hAnsi="Verdana" w:cs="Arial"/>
          <w:sz w:val="20"/>
        </w:rPr>
        <w:t xml:space="preserve">. The vast majority of Post Office branches - </w:t>
      </w:r>
      <w:r w:rsidR="005142EE" w:rsidRPr="00FB6DA9">
        <w:rPr>
          <w:rFonts w:ascii="Verdana" w:hAnsi="Verdana" w:cs="Arial"/>
          <w:sz w:val="20"/>
        </w:rPr>
        <w:t>over</w:t>
      </w:r>
      <w:r w:rsidR="00D07D55" w:rsidRPr="00FB6DA9">
        <w:rPr>
          <w:rFonts w:ascii="Verdana" w:hAnsi="Verdana" w:cs="Arial"/>
          <w:sz w:val="20"/>
        </w:rPr>
        <w:t xml:space="preserve"> 10,000 - are successfully run by carefully selected third parties within their retail premises.</w:t>
      </w:r>
    </w:p>
    <w:p w14:paraId="6B7833C1" w14:textId="77777777" w:rsidR="007547E6" w:rsidRPr="00FB6DA9" w:rsidRDefault="007547E6" w:rsidP="006B4124">
      <w:pPr>
        <w:pStyle w:val="Header"/>
        <w:tabs>
          <w:tab w:val="clear" w:pos="4153"/>
          <w:tab w:val="clear" w:pos="8306"/>
        </w:tabs>
        <w:jc w:val="both"/>
        <w:rPr>
          <w:rFonts w:ascii="Verdana" w:hAnsi="Verdana" w:cs="Arial"/>
          <w:sz w:val="20"/>
        </w:rPr>
      </w:pPr>
    </w:p>
    <w:p w14:paraId="7D666F7E" w14:textId="77777777" w:rsidR="00B65508" w:rsidRPr="00FB6DA9" w:rsidRDefault="00517E11" w:rsidP="007159DE">
      <w:pPr>
        <w:pStyle w:val="Header"/>
        <w:tabs>
          <w:tab w:val="clear" w:pos="4153"/>
          <w:tab w:val="clear" w:pos="8306"/>
        </w:tabs>
        <w:jc w:val="both"/>
        <w:rPr>
          <w:rFonts w:ascii="Verdana" w:hAnsi="Verdana" w:cs="Arial"/>
          <w:sz w:val="20"/>
        </w:rPr>
      </w:pPr>
      <w:r w:rsidRPr="00FB6DA9">
        <w:rPr>
          <w:rFonts w:ascii="Verdana" w:hAnsi="Verdana" w:cs="Arial"/>
          <w:sz w:val="20"/>
        </w:rPr>
        <w:t>The Post Office’s</w:t>
      </w:r>
      <w:r w:rsidR="004721EB" w:rsidRPr="00FB6DA9">
        <w:rPr>
          <w:rFonts w:ascii="Verdana" w:hAnsi="Verdana" w:cs="Arial"/>
          <w:sz w:val="20"/>
        </w:rPr>
        <w:t xml:space="preserve"> priority is to ensure that </w:t>
      </w:r>
      <w:r w:rsidR="00EF0BD1" w:rsidRPr="00FB6DA9">
        <w:rPr>
          <w:rFonts w:ascii="Verdana" w:hAnsi="Verdana" w:cs="Arial"/>
          <w:sz w:val="20"/>
        </w:rPr>
        <w:t>it can</w:t>
      </w:r>
      <w:r w:rsidR="004721EB" w:rsidRPr="00FB6DA9">
        <w:rPr>
          <w:rFonts w:ascii="Verdana" w:hAnsi="Verdana" w:cs="Arial"/>
          <w:sz w:val="20"/>
        </w:rPr>
        <w:t xml:space="preserve"> provide the services that will meet customer needs, both now and into the future, and secure the long-term viability</w:t>
      </w:r>
      <w:r w:rsidRPr="00FB6DA9">
        <w:rPr>
          <w:rFonts w:ascii="Verdana" w:hAnsi="Verdana" w:cs="Arial"/>
          <w:sz w:val="20"/>
        </w:rPr>
        <w:t xml:space="preserve"> of the organisation and the network</w:t>
      </w:r>
      <w:r w:rsidR="004721EB" w:rsidRPr="00FB6DA9">
        <w:rPr>
          <w:rFonts w:ascii="Verdana" w:hAnsi="Verdana" w:cs="Arial"/>
          <w:sz w:val="20"/>
        </w:rPr>
        <w:t>.</w:t>
      </w:r>
    </w:p>
    <w:p w14:paraId="5DD022B1" w14:textId="77777777" w:rsidR="00CC65E4" w:rsidRPr="00FB6DA9" w:rsidRDefault="00CC65E4" w:rsidP="00E379F5">
      <w:pPr>
        <w:pStyle w:val="Header"/>
        <w:jc w:val="both"/>
        <w:rPr>
          <w:rFonts w:ascii="Verdana" w:hAnsi="Verdana" w:cs="Arial"/>
          <w:sz w:val="20"/>
        </w:rPr>
      </w:pPr>
    </w:p>
    <w:p w14:paraId="14CFCC20" w14:textId="76F7AB84" w:rsidR="00113FAC" w:rsidRPr="00FB6DA9" w:rsidRDefault="00DA2049" w:rsidP="00E379F5">
      <w:pPr>
        <w:pStyle w:val="Header"/>
        <w:jc w:val="both"/>
        <w:rPr>
          <w:rFonts w:ascii="Verdana" w:hAnsi="Verdana" w:cs="Arial"/>
          <w:sz w:val="20"/>
        </w:rPr>
      </w:pPr>
      <w:r w:rsidRPr="00FB6DA9">
        <w:rPr>
          <w:rFonts w:ascii="Verdana" w:hAnsi="Verdana" w:cs="Arial"/>
          <w:sz w:val="20"/>
        </w:rPr>
        <w:t xml:space="preserve">There will be no compulsory redundancies as a result of </w:t>
      </w:r>
      <w:r w:rsidR="00647568">
        <w:rPr>
          <w:rFonts w:ascii="Verdana" w:hAnsi="Verdana" w:cs="Arial"/>
          <w:sz w:val="20"/>
        </w:rPr>
        <w:t>changes to</w:t>
      </w:r>
      <w:r w:rsidR="00517E11" w:rsidRPr="00FB6DA9">
        <w:rPr>
          <w:rFonts w:ascii="Verdana" w:hAnsi="Verdana" w:cs="Arial"/>
          <w:sz w:val="20"/>
        </w:rPr>
        <w:t xml:space="preserve"> </w:t>
      </w:r>
      <w:r w:rsidR="004A055B">
        <w:rPr>
          <w:rFonts w:ascii="Verdana" w:hAnsi="Verdana" w:cs="Arial"/>
          <w:sz w:val="20"/>
        </w:rPr>
        <w:t>Balham</w:t>
      </w:r>
      <w:r w:rsidR="00517E11" w:rsidRPr="00FB6DA9">
        <w:rPr>
          <w:rFonts w:ascii="Verdana" w:hAnsi="Verdana" w:cs="Arial"/>
          <w:sz w:val="20"/>
        </w:rPr>
        <w:t xml:space="preserve"> Post Office. Post Office Ltd</w:t>
      </w:r>
      <w:r w:rsidRPr="00FB6DA9">
        <w:rPr>
          <w:rFonts w:ascii="Verdana" w:hAnsi="Verdana" w:cs="Arial"/>
          <w:sz w:val="20"/>
        </w:rPr>
        <w:t xml:space="preserve"> </w:t>
      </w:r>
      <w:r w:rsidR="00A31574" w:rsidRPr="00FB6DA9">
        <w:rPr>
          <w:rFonts w:ascii="Verdana" w:hAnsi="Verdana" w:cs="Arial"/>
          <w:sz w:val="20"/>
        </w:rPr>
        <w:t>is</w:t>
      </w:r>
      <w:r w:rsidRPr="00FB6DA9">
        <w:rPr>
          <w:rFonts w:ascii="Verdana" w:hAnsi="Verdana" w:cs="Arial"/>
          <w:sz w:val="20"/>
        </w:rPr>
        <w:t xml:space="preserve"> working </w:t>
      </w:r>
      <w:r w:rsidR="00517E11" w:rsidRPr="00FB6DA9">
        <w:rPr>
          <w:rFonts w:ascii="Verdana" w:hAnsi="Verdana" w:cs="Arial"/>
          <w:sz w:val="20"/>
        </w:rPr>
        <w:t>to ensure the</w:t>
      </w:r>
      <w:r w:rsidRPr="00FB6DA9">
        <w:rPr>
          <w:rFonts w:ascii="Verdana" w:hAnsi="Verdana" w:cs="Arial"/>
          <w:sz w:val="20"/>
        </w:rPr>
        <w:t xml:space="preserve"> needs</w:t>
      </w:r>
      <w:r w:rsidR="00517E11" w:rsidRPr="00FB6DA9">
        <w:rPr>
          <w:rFonts w:ascii="Verdana" w:hAnsi="Verdana" w:cs="Arial"/>
          <w:sz w:val="20"/>
        </w:rPr>
        <w:t xml:space="preserve"> of branch colleagues</w:t>
      </w:r>
      <w:r w:rsidRPr="00FB6DA9">
        <w:rPr>
          <w:rFonts w:ascii="Verdana" w:hAnsi="Verdana" w:cs="Arial"/>
          <w:sz w:val="20"/>
        </w:rPr>
        <w:t xml:space="preserve"> are met whether that is a transfer to the new employer or redep</w:t>
      </w:r>
      <w:r w:rsidR="00517E11" w:rsidRPr="00FB6DA9">
        <w:rPr>
          <w:rFonts w:ascii="Verdana" w:hAnsi="Verdana" w:cs="Arial"/>
          <w:sz w:val="20"/>
        </w:rPr>
        <w:t xml:space="preserve">loyment in the Post Office. </w:t>
      </w:r>
      <w:r w:rsidR="00337F4E" w:rsidRPr="00FB6DA9">
        <w:rPr>
          <w:rFonts w:ascii="Verdana" w:hAnsi="Verdana" w:cs="Arial"/>
          <w:sz w:val="20"/>
        </w:rPr>
        <w:t xml:space="preserve">Permanent </w:t>
      </w:r>
      <w:proofErr w:type="gramStart"/>
      <w:r w:rsidR="00337F4E" w:rsidRPr="00FB6DA9">
        <w:rPr>
          <w:rFonts w:ascii="Verdana" w:hAnsi="Verdana" w:cs="Arial"/>
          <w:sz w:val="20"/>
        </w:rPr>
        <w:t>staff</w:t>
      </w:r>
      <w:r w:rsidRPr="00FB6DA9">
        <w:rPr>
          <w:rFonts w:ascii="Verdana" w:hAnsi="Verdana" w:cs="Arial"/>
          <w:sz w:val="20"/>
        </w:rPr>
        <w:t xml:space="preserve"> have</w:t>
      </w:r>
      <w:proofErr w:type="gramEnd"/>
      <w:r w:rsidRPr="00FB6DA9">
        <w:rPr>
          <w:rFonts w:ascii="Verdana" w:hAnsi="Verdana" w:cs="Arial"/>
          <w:sz w:val="20"/>
        </w:rPr>
        <w:t xml:space="preserve"> the legal right to transfer to the n</w:t>
      </w:r>
      <w:r w:rsidR="00517E11" w:rsidRPr="00FB6DA9">
        <w:rPr>
          <w:rFonts w:ascii="Verdana" w:hAnsi="Verdana" w:cs="Arial"/>
          <w:sz w:val="20"/>
        </w:rPr>
        <w:t>ew operator if they wish under TUPE</w:t>
      </w:r>
      <w:r w:rsidRPr="00FB6DA9">
        <w:rPr>
          <w:rFonts w:ascii="Verdana" w:hAnsi="Verdana" w:cs="Arial"/>
          <w:sz w:val="20"/>
        </w:rPr>
        <w:t xml:space="preserve"> legislation</w:t>
      </w:r>
      <w:r w:rsidR="00D07D55" w:rsidRPr="00FB6DA9">
        <w:rPr>
          <w:rFonts w:ascii="Verdana" w:hAnsi="Verdana" w:cs="Arial"/>
          <w:sz w:val="20"/>
        </w:rPr>
        <w:t>.</w:t>
      </w:r>
      <w:r w:rsidRPr="00FB6DA9">
        <w:rPr>
          <w:rFonts w:ascii="Verdana" w:hAnsi="Verdana" w:cs="Arial"/>
          <w:sz w:val="20"/>
        </w:rPr>
        <w:t xml:space="preserve"> </w:t>
      </w:r>
    </w:p>
    <w:p w14:paraId="02D6A9B7" w14:textId="77777777" w:rsidR="00113FAC" w:rsidRPr="00FB6DA9" w:rsidRDefault="00113FAC" w:rsidP="00E379F5">
      <w:pPr>
        <w:pStyle w:val="Header"/>
        <w:jc w:val="both"/>
        <w:rPr>
          <w:rFonts w:ascii="Verdana" w:hAnsi="Verdana" w:cs="Arial"/>
          <w:sz w:val="20"/>
        </w:rPr>
      </w:pPr>
    </w:p>
    <w:p w14:paraId="00398CE7" w14:textId="362E0CF1" w:rsidR="004721EB" w:rsidRPr="00FB6DA9" w:rsidRDefault="00C91CB2" w:rsidP="00E379F5">
      <w:pPr>
        <w:pStyle w:val="Header"/>
        <w:jc w:val="both"/>
        <w:rPr>
          <w:rFonts w:ascii="Verdana" w:hAnsi="Verdana" w:cs="Arial"/>
          <w:sz w:val="20"/>
        </w:rPr>
      </w:pPr>
      <w:r w:rsidRPr="00FB6DA9">
        <w:rPr>
          <w:rFonts w:ascii="Verdana" w:hAnsi="Verdana" w:cs="Arial"/>
          <w:sz w:val="20"/>
        </w:rPr>
        <w:t>Roger Gale, Crown Network General Manager</w:t>
      </w:r>
      <w:r w:rsidR="00517E11" w:rsidRPr="00FB6DA9">
        <w:rPr>
          <w:rFonts w:ascii="Verdana" w:hAnsi="Verdana" w:cs="Arial"/>
          <w:sz w:val="20"/>
        </w:rPr>
        <w:t>,</w:t>
      </w:r>
      <w:r w:rsidR="00B65508" w:rsidRPr="00FB6DA9">
        <w:rPr>
          <w:rFonts w:ascii="Verdana" w:hAnsi="Verdana" w:cs="Arial"/>
          <w:sz w:val="20"/>
        </w:rPr>
        <w:t xml:space="preserve"> </w:t>
      </w:r>
      <w:r w:rsidR="004721EB" w:rsidRPr="00FB6DA9">
        <w:rPr>
          <w:rFonts w:ascii="Verdana" w:hAnsi="Verdana" w:cs="Arial"/>
          <w:sz w:val="20"/>
        </w:rPr>
        <w:t xml:space="preserve">said: </w:t>
      </w:r>
      <w:r w:rsidR="00E379F5" w:rsidRPr="00FB6DA9">
        <w:rPr>
          <w:rFonts w:ascii="Verdana" w:hAnsi="Verdana" w:cs="Arial"/>
          <w:sz w:val="20"/>
        </w:rPr>
        <w:t xml:space="preserve">“We are committed to keeping a Post Office </w:t>
      </w:r>
      <w:r w:rsidR="00B65508" w:rsidRPr="00FB6DA9">
        <w:rPr>
          <w:rFonts w:ascii="Verdana" w:hAnsi="Verdana" w:cs="Arial"/>
          <w:sz w:val="20"/>
        </w:rPr>
        <w:t xml:space="preserve">branch in </w:t>
      </w:r>
      <w:r w:rsidR="004A055B">
        <w:rPr>
          <w:rFonts w:ascii="Verdana" w:hAnsi="Verdana" w:cs="Arial"/>
          <w:sz w:val="20"/>
        </w:rPr>
        <w:t>Balham</w:t>
      </w:r>
      <w:r w:rsidR="005F2C21" w:rsidRPr="00FB6DA9">
        <w:rPr>
          <w:rFonts w:ascii="Verdana" w:hAnsi="Verdana" w:cs="Arial"/>
          <w:sz w:val="20"/>
        </w:rPr>
        <w:t xml:space="preserve"> </w:t>
      </w:r>
      <w:r w:rsidR="00E379F5" w:rsidRPr="00FB6DA9">
        <w:rPr>
          <w:rFonts w:ascii="Verdana" w:hAnsi="Verdana" w:cs="Arial"/>
          <w:sz w:val="20"/>
        </w:rPr>
        <w:t xml:space="preserve">and to maintaining the same levels </w:t>
      </w:r>
      <w:r w:rsidR="00517E11" w:rsidRPr="00FB6DA9">
        <w:rPr>
          <w:rFonts w:ascii="Verdana" w:hAnsi="Verdana" w:cs="Arial"/>
          <w:sz w:val="20"/>
        </w:rPr>
        <w:t xml:space="preserve">of service for our customers. </w:t>
      </w:r>
      <w:r w:rsidR="004721EB" w:rsidRPr="00FB6DA9">
        <w:rPr>
          <w:rFonts w:ascii="Verdana" w:hAnsi="Verdana" w:cs="Arial"/>
          <w:sz w:val="20"/>
        </w:rPr>
        <w:t>We believe t</w:t>
      </w:r>
      <w:r w:rsidR="00E379F5" w:rsidRPr="00FB6DA9">
        <w:rPr>
          <w:rFonts w:ascii="Verdana" w:hAnsi="Verdana" w:cs="Arial"/>
          <w:sz w:val="20"/>
        </w:rPr>
        <w:t>he best way for us to do this is</w:t>
      </w:r>
      <w:r w:rsidR="004721EB" w:rsidRPr="00FB6DA9">
        <w:rPr>
          <w:rFonts w:ascii="Verdana" w:hAnsi="Verdana" w:cs="Arial"/>
          <w:sz w:val="20"/>
        </w:rPr>
        <w:t xml:space="preserve"> to change the way we operate </w:t>
      </w:r>
      <w:r w:rsidR="00517E11" w:rsidRPr="00FB6DA9">
        <w:rPr>
          <w:rFonts w:ascii="Verdana" w:hAnsi="Verdana" w:cs="Arial"/>
          <w:sz w:val="20"/>
        </w:rPr>
        <w:t>the branch</w:t>
      </w:r>
      <w:r w:rsidR="004721EB" w:rsidRPr="00FB6DA9">
        <w:rPr>
          <w:rFonts w:ascii="Verdana" w:hAnsi="Verdana" w:cs="Arial"/>
          <w:sz w:val="20"/>
        </w:rPr>
        <w:t xml:space="preserve">, so </w:t>
      </w:r>
      <w:r w:rsidR="002B0654" w:rsidRPr="00FB6DA9">
        <w:rPr>
          <w:rFonts w:ascii="Verdana" w:hAnsi="Verdana" w:cs="Arial"/>
          <w:sz w:val="20"/>
        </w:rPr>
        <w:t xml:space="preserve">following the </w:t>
      </w:r>
      <w:r w:rsidR="00647568">
        <w:rPr>
          <w:rFonts w:ascii="Verdana" w:hAnsi="Verdana" w:cs="Arial"/>
          <w:sz w:val="20"/>
        </w:rPr>
        <w:t>change</w:t>
      </w:r>
      <w:r w:rsidR="004721EB" w:rsidRPr="00FB6DA9">
        <w:rPr>
          <w:rFonts w:ascii="Verdana" w:hAnsi="Verdana" w:cs="Arial"/>
          <w:sz w:val="20"/>
        </w:rPr>
        <w:t xml:space="preserve"> it will be run by</w:t>
      </w:r>
      <w:r w:rsidR="00E379F5" w:rsidRPr="00FB6DA9">
        <w:rPr>
          <w:rFonts w:ascii="Verdana" w:hAnsi="Verdana" w:cs="Arial"/>
          <w:sz w:val="20"/>
        </w:rPr>
        <w:t xml:space="preserve"> </w:t>
      </w:r>
      <w:r w:rsidR="00647568">
        <w:rPr>
          <w:rFonts w:ascii="Verdana" w:hAnsi="Verdana" w:cs="Arial"/>
          <w:sz w:val="20"/>
        </w:rPr>
        <w:t xml:space="preserve">RT Incorporated </w:t>
      </w:r>
      <w:r w:rsidR="0031752C" w:rsidRPr="00FB6DA9">
        <w:rPr>
          <w:rFonts w:ascii="Verdana" w:hAnsi="Verdana" w:cs="Arial"/>
          <w:sz w:val="20"/>
        </w:rPr>
        <w:t xml:space="preserve">Ltd </w:t>
      </w:r>
      <w:r w:rsidR="004721EB" w:rsidRPr="00FB6DA9">
        <w:rPr>
          <w:rFonts w:ascii="Verdana" w:hAnsi="Verdana" w:cs="Arial"/>
          <w:sz w:val="20"/>
        </w:rPr>
        <w:t>rather than by us directly.</w:t>
      </w:r>
      <w:r w:rsidR="00517E11" w:rsidRPr="00FB6DA9">
        <w:rPr>
          <w:rFonts w:ascii="Verdana" w:hAnsi="Verdana" w:cs="Arial"/>
          <w:sz w:val="20"/>
        </w:rPr>
        <w:t>”</w:t>
      </w:r>
    </w:p>
    <w:p w14:paraId="3ADF2EF8" w14:textId="77777777" w:rsidR="009100D3" w:rsidRPr="00FB6DA9" w:rsidRDefault="009100D3" w:rsidP="00E379F5">
      <w:pPr>
        <w:pStyle w:val="Header"/>
        <w:jc w:val="both"/>
        <w:rPr>
          <w:rFonts w:ascii="Verdana" w:hAnsi="Verdana" w:cs="Arial"/>
          <w:sz w:val="20"/>
        </w:rPr>
      </w:pPr>
    </w:p>
    <w:p w14:paraId="1F19C1A6" w14:textId="0B495AB5" w:rsidR="000800EF" w:rsidRPr="00FB6DA9" w:rsidRDefault="002B0654" w:rsidP="00E379F5">
      <w:pPr>
        <w:pStyle w:val="Header"/>
        <w:jc w:val="both"/>
        <w:rPr>
          <w:rFonts w:ascii="Verdana" w:hAnsi="Verdana" w:cs="Arial"/>
          <w:sz w:val="20"/>
        </w:rPr>
      </w:pPr>
      <w:r w:rsidRPr="00FB6DA9">
        <w:rPr>
          <w:rFonts w:ascii="Verdana" w:hAnsi="Verdana" w:cs="Arial"/>
          <w:sz w:val="20"/>
        </w:rPr>
        <w:t>The</w:t>
      </w:r>
      <w:r w:rsidR="000800EF" w:rsidRPr="00FB6DA9">
        <w:rPr>
          <w:rFonts w:ascii="Verdana" w:hAnsi="Verdana" w:cs="Arial"/>
          <w:sz w:val="20"/>
        </w:rPr>
        <w:t xml:space="preserve"> new </w:t>
      </w:r>
      <w:r w:rsidR="004A055B">
        <w:rPr>
          <w:rFonts w:ascii="Verdana" w:hAnsi="Verdana" w:cs="Arial"/>
          <w:sz w:val="20"/>
        </w:rPr>
        <w:t>Balham</w:t>
      </w:r>
      <w:r w:rsidR="005D33B1" w:rsidRPr="00FB6DA9">
        <w:rPr>
          <w:rFonts w:ascii="Verdana" w:hAnsi="Verdana" w:cs="Arial"/>
          <w:sz w:val="20"/>
        </w:rPr>
        <w:t xml:space="preserve"> Post Office </w:t>
      </w:r>
      <w:r w:rsidRPr="00FB6DA9">
        <w:rPr>
          <w:rFonts w:ascii="Verdana" w:hAnsi="Verdana" w:cs="Arial"/>
          <w:sz w:val="20"/>
        </w:rPr>
        <w:t>will</w:t>
      </w:r>
      <w:r w:rsidR="005D33B1" w:rsidRPr="00FB6DA9">
        <w:rPr>
          <w:rFonts w:ascii="Verdana" w:hAnsi="Verdana" w:cs="Arial"/>
          <w:sz w:val="20"/>
        </w:rPr>
        <w:t xml:space="preserve"> have </w:t>
      </w:r>
      <w:r w:rsidR="007C568E">
        <w:rPr>
          <w:rFonts w:ascii="Verdana" w:hAnsi="Verdana" w:cs="Arial"/>
          <w:sz w:val="20"/>
        </w:rPr>
        <w:t>six</w:t>
      </w:r>
      <w:r w:rsidR="000800EF" w:rsidRPr="00FB6DA9">
        <w:rPr>
          <w:rFonts w:ascii="Verdana" w:hAnsi="Verdana" w:cs="Arial"/>
          <w:sz w:val="20"/>
        </w:rPr>
        <w:t xml:space="preserve"> </w:t>
      </w:r>
      <w:r w:rsidR="005D33B1" w:rsidRPr="00FB6DA9">
        <w:rPr>
          <w:rFonts w:ascii="Verdana" w:hAnsi="Verdana" w:cs="Arial"/>
          <w:sz w:val="20"/>
        </w:rPr>
        <w:t>serving positions</w:t>
      </w:r>
      <w:r w:rsidR="00517E11" w:rsidRPr="00FB6DA9">
        <w:rPr>
          <w:rFonts w:ascii="Verdana" w:hAnsi="Verdana" w:cs="Arial"/>
          <w:sz w:val="20"/>
        </w:rPr>
        <w:t xml:space="preserve"> following its move</w:t>
      </w:r>
      <w:r w:rsidR="009F72C2" w:rsidRPr="00FB6DA9">
        <w:rPr>
          <w:rFonts w:ascii="Verdana" w:hAnsi="Verdana" w:cs="Arial"/>
          <w:sz w:val="20"/>
        </w:rPr>
        <w:t>, in line with curre</w:t>
      </w:r>
      <w:r w:rsidR="000800EF" w:rsidRPr="00FB6DA9">
        <w:rPr>
          <w:rFonts w:ascii="Verdana" w:hAnsi="Verdana" w:cs="Arial"/>
          <w:sz w:val="20"/>
        </w:rPr>
        <w:t>nt and predicted business levels.</w:t>
      </w:r>
      <w:r w:rsidR="0022657F" w:rsidRPr="00FB6DA9">
        <w:rPr>
          <w:rFonts w:ascii="Verdana" w:hAnsi="Verdana" w:cs="Arial"/>
          <w:sz w:val="20"/>
        </w:rPr>
        <w:t xml:space="preserve"> </w:t>
      </w:r>
    </w:p>
    <w:p w14:paraId="3A26B38E" w14:textId="77777777" w:rsidR="000800EF" w:rsidRPr="00FB6DA9" w:rsidRDefault="000800EF" w:rsidP="00E379F5">
      <w:pPr>
        <w:pStyle w:val="Header"/>
        <w:jc w:val="both"/>
        <w:rPr>
          <w:rFonts w:ascii="Verdana" w:hAnsi="Verdana" w:cs="Arial"/>
          <w:sz w:val="20"/>
        </w:rPr>
      </w:pPr>
    </w:p>
    <w:p w14:paraId="79C3158A" w14:textId="6D8931AE" w:rsidR="00C62CA4" w:rsidRPr="00FB6DA9" w:rsidRDefault="002B0654" w:rsidP="007C568E">
      <w:pPr>
        <w:rPr>
          <w:rFonts w:ascii="Verdana" w:hAnsi="Verdana" w:cs="Arial"/>
          <w:sz w:val="20"/>
          <w:szCs w:val="20"/>
        </w:rPr>
      </w:pPr>
      <w:r w:rsidRPr="00FB6DA9">
        <w:rPr>
          <w:rFonts w:ascii="Verdana" w:hAnsi="Verdana" w:cs="Arial"/>
          <w:sz w:val="20"/>
          <w:szCs w:val="20"/>
        </w:rPr>
        <w:t>The</w:t>
      </w:r>
      <w:r w:rsidR="00C62CA4" w:rsidRPr="00FB6DA9">
        <w:rPr>
          <w:rFonts w:ascii="Verdana" w:hAnsi="Verdana" w:cs="Arial"/>
          <w:sz w:val="20"/>
          <w:szCs w:val="20"/>
        </w:rPr>
        <w:t xml:space="preserve"> </w:t>
      </w:r>
      <w:r w:rsidR="00A422F3" w:rsidRPr="00FB6DA9">
        <w:rPr>
          <w:rFonts w:ascii="Verdana" w:hAnsi="Verdana" w:cs="Arial"/>
          <w:sz w:val="20"/>
          <w:szCs w:val="20"/>
        </w:rPr>
        <w:t>branch</w:t>
      </w:r>
      <w:r w:rsidR="00C62CA4" w:rsidRPr="00FB6DA9">
        <w:rPr>
          <w:rFonts w:ascii="Verdana" w:hAnsi="Verdana" w:cs="Arial"/>
          <w:sz w:val="20"/>
          <w:szCs w:val="20"/>
        </w:rPr>
        <w:t xml:space="preserve"> </w:t>
      </w:r>
      <w:r w:rsidRPr="00FB6DA9">
        <w:rPr>
          <w:rFonts w:ascii="Verdana" w:hAnsi="Verdana" w:cs="Arial"/>
          <w:sz w:val="20"/>
          <w:szCs w:val="20"/>
        </w:rPr>
        <w:t>will</w:t>
      </w:r>
      <w:r w:rsidR="00C62CA4" w:rsidRPr="00FB6DA9">
        <w:rPr>
          <w:rFonts w:ascii="Verdana" w:hAnsi="Verdana" w:cs="Arial"/>
          <w:sz w:val="20"/>
          <w:szCs w:val="20"/>
        </w:rPr>
        <w:t xml:space="preserve"> </w:t>
      </w:r>
      <w:r w:rsidR="00F45DB4">
        <w:rPr>
          <w:rFonts w:ascii="Verdana" w:hAnsi="Verdana" w:cs="Arial"/>
          <w:sz w:val="20"/>
        </w:rPr>
        <w:t xml:space="preserve">continue to </w:t>
      </w:r>
      <w:r w:rsidR="00C62CA4" w:rsidRPr="00FB6DA9">
        <w:rPr>
          <w:rFonts w:ascii="Verdana" w:hAnsi="Verdana" w:cs="Arial"/>
          <w:sz w:val="20"/>
          <w:szCs w:val="20"/>
        </w:rPr>
        <w:t xml:space="preserve">offer the same wide range of products and services as are offered at </w:t>
      </w:r>
      <w:r w:rsidR="007C568E">
        <w:rPr>
          <w:rFonts w:ascii="Verdana" w:hAnsi="Verdana" w:cs="Arial"/>
          <w:sz w:val="20"/>
        </w:rPr>
        <w:t>present</w:t>
      </w:r>
      <w:r w:rsidR="00C62CA4" w:rsidRPr="00FB6DA9">
        <w:rPr>
          <w:rFonts w:ascii="Verdana" w:hAnsi="Verdana" w:cs="Arial"/>
          <w:sz w:val="20"/>
          <w:szCs w:val="20"/>
        </w:rPr>
        <w:t xml:space="preserve">, </w:t>
      </w:r>
      <w:r w:rsidR="00CE3498">
        <w:rPr>
          <w:rFonts w:ascii="Verdana" w:hAnsi="Verdana"/>
          <w:sz w:val="20"/>
          <w:szCs w:val="20"/>
          <w:lang w:eastAsia="en-GB"/>
        </w:rPr>
        <w:t>o</w:t>
      </w:r>
      <w:r w:rsidR="007C568E" w:rsidRPr="00FB6DA9">
        <w:rPr>
          <w:rFonts w:ascii="Verdana" w:hAnsi="Verdana"/>
          <w:sz w:val="20"/>
          <w:szCs w:val="20"/>
          <w:lang w:eastAsia="en-GB"/>
        </w:rPr>
        <w:t>n demand travel money</w:t>
      </w:r>
      <w:r w:rsidR="007C568E">
        <w:rPr>
          <w:rFonts w:ascii="Verdana" w:hAnsi="Verdana"/>
          <w:sz w:val="20"/>
          <w:szCs w:val="20"/>
          <w:lang w:eastAsia="en-GB"/>
        </w:rPr>
        <w:t xml:space="preserve">, </w:t>
      </w:r>
      <w:r w:rsidR="007C568E" w:rsidRPr="00FB6DA9">
        <w:rPr>
          <w:rFonts w:ascii="Verdana" w:hAnsi="Verdana"/>
          <w:sz w:val="20"/>
          <w:szCs w:val="20"/>
          <w:lang w:eastAsia="en-GB"/>
        </w:rPr>
        <w:t>Passport Check &amp; Send</w:t>
      </w:r>
      <w:r w:rsidR="007C568E">
        <w:rPr>
          <w:rFonts w:ascii="Verdana" w:hAnsi="Verdana"/>
          <w:sz w:val="20"/>
          <w:szCs w:val="20"/>
          <w:lang w:eastAsia="en-GB"/>
        </w:rPr>
        <w:t xml:space="preserve">, </w:t>
      </w:r>
      <w:r w:rsidR="007C568E" w:rsidRPr="00FB6DA9">
        <w:rPr>
          <w:rFonts w:ascii="Verdana" w:hAnsi="Verdana"/>
          <w:sz w:val="20"/>
          <w:szCs w:val="20"/>
          <w:lang w:eastAsia="en-GB"/>
        </w:rPr>
        <w:t>Car tax</w:t>
      </w:r>
      <w:r w:rsidR="007C568E">
        <w:rPr>
          <w:rFonts w:ascii="Verdana" w:hAnsi="Verdana"/>
          <w:sz w:val="20"/>
          <w:szCs w:val="20"/>
          <w:lang w:eastAsia="en-GB"/>
        </w:rPr>
        <w:t xml:space="preserve"> and </w:t>
      </w:r>
      <w:r w:rsidR="007C568E" w:rsidRPr="00FB6DA9">
        <w:rPr>
          <w:rFonts w:ascii="Verdana" w:hAnsi="Verdana"/>
          <w:sz w:val="20"/>
          <w:szCs w:val="20"/>
          <w:lang w:eastAsia="en-GB"/>
        </w:rPr>
        <w:t>Digital Application Service</w:t>
      </w:r>
      <w:r w:rsidR="007C568E">
        <w:rPr>
          <w:rFonts w:ascii="Verdana" w:hAnsi="Verdana"/>
          <w:sz w:val="20"/>
          <w:szCs w:val="20"/>
          <w:lang w:eastAsia="en-GB"/>
        </w:rPr>
        <w:t xml:space="preserve"> and an external</w:t>
      </w:r>
      <w:r w:rsidR="00D65E28" w:rsidRPr="00FB6DA9">
        <w:rPr>
          <w:rFonts w:ascii="Verdana" w:hAnsi="Verdana" w:cs="Arial"/>
          <w:sz w:val="20"/>
          <w:szCs w:val="20"/>
        </w:rPr>
        <w:t xml:space="preserve"> cash machine</w:t>
      </w:r>
      <w:r w:rsidR="007E0426" w:rsidRPr="00FB6DA9">
        <w:rPr>
          <w:rFonts w:ascii="Verdana" w:hAnsi="Verdana" w:cs="Arial"/>
          <w:sz w:val="20"/>
          <w:szCs w:val="20"/>
        </w:rPr>
        <w:t>.</w:t>
      </w:r>
    </w:p>
    <w:p w14:paraId="4C1E4FDC" w14:textId="77777777" w:rsidR="00870B0B" w:rsidRPr="00FB6DA9" w:rsidRDefault="00870B0B" w:rsidP="00E379F5">
      <w:pPr>
        <w:pStyle w:val="Header"/>
        <w:jc w:val="both"/>
        <w:rPr>
          <w:rFonts w:ascii="Verdana" w:hAnsi="Verdana" w:cs="Arial"/>
          <w:sz w:val="20"/>
        </w:rPr>
      </w:pPr>
    </w:p>
    <w:p w14:paraId="41EA8729" w14:textId="1C7E260A" w:rsidR="00CA4AA0" w:rsidRPr="00FB6DA9" w:rsidRDefault="001C66B5" w:rsidP="00E379F5">
      <w:pPr>
        <w:pStyle w:val="Header"/>
        <w:jc w:val="both"/>
        <w:rPr>
          <w:rFonts w:ascii="Verdana" w:hAnsi="Verdana" w:cs="Arial"/>
          <w:sz w:val="20"/>
        </w:rPr>
      </w:pPr>
      <w:r w:rsidRPr="00FB6DA9">
        <w:rPr>
          <w:rFonts w:ascii="Verdana" w:hAnsi="Verdana" w:cs="Arial"/>
          <w:sz w:val="20"/>
        </w:rPr>
        <w:t>Post Office</w:t>
      </w:r>
      <w:r w:rsidR="00CA4AA0" w:rsidRPr="00FB6DA9">
        <w:rPr>
          <w:rFonts w:ascii="Verdana" w:hAnsi="Verdana" w:cs="Arial"/>
          <w:sz w:val="20"/>
        </w:rPr>
        <w:t xml:space="preserve"> services </w:t>
      </w:r>
      <w:r w:rsidR="002B0654" w:rsidRPr="00FB6DA9">
        <w:rPr>
          <w:rFonts w:ascii="Verdana" w:hAnsi="Verdana" w:cs="Arial"/>
          <w:sz w:val="20"/>
        </w:rPr>
        <w:t>will</w:t>
      </w:r>
      <w:r w:rsidR="00CA4AA0" w:rsidRPr="00FB6DA9">
        <w:rPr>
          <w:rFonts w:ascii="Verdana" w:hAnsi="Verdana" w:cs="Arial"/>
          <w:sz w:val="20"/>
        </w:rPr>
        <w:t xml:space="preserve"> be available from </w:t>
      </w:r>
      <w:r w:rsidR="007C568E">
        <w:rPr>
          <w:rFonts w:ascii="Verdana" w:hAnsi="Verdana" w:cs="Arial"/>
          <w:sz w:val="20"/>
        </w:rPr>
        <w:t>9am</w:t>
      </w:r>
      <w:r w:rsidR="00430097">
        <w:rPr>
          <w:rFonts w:ascii="Verdana" w:hAnsi="Verdana" w:cs="Arial"/>
          <w:sz w:val="20"/>
        </w:rPr>
        <w:t xml:space="preserve"> </w:t>
      </w:r>
      <w:r w:rsidR="00CA4AA0" w:rsidRPr="00FB6DA9">
        <w:rPr>
          <w:rFonts w:ascii="Verdana" w:hAnsi="Verdana" w:cs="Arial"/>
          <w:sz w:val="20"/>
        </w:rPr>
        <w:t>-</w:t>
      </w:r>
      <w:r w:rsidR="00430097">
        <w:rPr>
          <w:rFonts w:ascii="Verdana" w:hAnsi="Verdana" w:cs="Arial"/>
          <w:sz w:val="20"/>
        </w:rPr>
        <w:t xml:space="preserve"> </w:t>
      </w:r>
      <w:r w:rsidR="007C568E">
        <w:rPr>
          <w:rFonts w:ascii="Verdana" w:hAnsi="Verdana" w:cs="Arial"/>
          <w:sz w:val="20"/>
        </w:rPr>
        <w:t>6pm</w:t>
      </w:r>
      <w:r w:rsidR="00CA4AA0" w:rsidRPr="00FB6DA9">
        <w:rPr>
          <w:rFonts w:ascii="Verdana" w:hAnsi="Verdana" w:cs="Arial"/>
          <w:sz w:val="20"/>
        </w:rPr>
        <w:t xml:space="preserve"> Monday to </w:t>
      </w:r>
      <w:r w:rsidR="00430097">
        <w:rPr>
          <w:rFonts w:ascii="Verdana" w:hAnsi="Verdana" w:cs="Arial"/>
          <w:sz w:val="20"/>
        </w:rPr>
        <w:t xml:space="preserve">Friday and 9am – 5.30pm </w:t>
      </w:r>
      <w:r w:rsidR="00CA4AA0" w:rsidRPr="00FB6DA9">
        <w:rPr>
          <w:rFonts w:ascii="Verdana" w:hAnsi="Verdana" w:cs="Arial"/>
          <w:sz w:val="20"/>
        </w:rPr>
        <w:t>Saturday</w:t>
      </w:r>
      <w:r w:rsidR="002B0654" w:rsidRPr="00FB6DA9">
        <w:rPr>
          <w:rFonts w:ascii="Verdana" w:hAnsi="Verdana" w:cs="Arial"/>
          <w:sz w:val="20"/>
        </w:rPr>
        <w:t>, adding</w:t>
      </w:r>
      <w:r w:rsidR="00CA4AA0" w:rsidRPr="00FB6DA9">
        <w:rPr>
          <w:rFonts w:ascii="Verdana" w:hAnsi="Verdana" w:cs="Arial"/>
          <w:sz w:val="20"/>
        </w:rPr>
        <w:t xml:space="preserve"> a total of </w:t>
      </w:r>
      <w:r w:rsidR="00430097">
        <w:rPr>
          <w:rFonts w:ascii="Verdana" w:hAnsi="Verdana" w:cs="Arial"/>
          <w:sz w:val="20"/>
        </w:rPr>
        <w:t>eight</w:t>
      </w:r>
      <w:r w:rsidR="00A422F3" w:rsidRPr="00FB6DA9">
        <w:rPr>
          <w:rFonts w:ascii="Verdana" w:hAnsi="Verdana" w:cs="Arial"/>
          <w:sz w:val="20"/>
        </w:rPr>
        <w:t xml:space="preserve"> hours per week</w:t>
      </w:r>
      <w:r w:rsidR="002368E4" w:rsidRPr="00FB6DA9">
        <w:rPr>
          <w:rFonts w:ascii="Verdana" w:hAnsi="Verdana" w:cs="Arial"/>
          <w:sz w:val="20"/>
        </w:rPr>
        <w:t>, giving greater convenience for customers</w:t>
      </w:r>
      <w:r w:rsidR="00A422F3" w:rsidRPr="00FB6DA9">
        <w:rPr>
          <w:rFonts w:ascii="Verdana" w:hAnsi="Verdana" w:cs="Arial"/>
          <w:sz w:val="20"/>
        </w:rPr>
        <w:t>.</w:t>
      </w:r>
    </w:p>
    <w:p w14:paraId="5D4FFA5F" w14:textId="77777777" w:rsidR="00CA4AA0" w:rsidRPr="00FB6DA9" w:rsidRDefault="00CA4AA0" w:rsidP="00E379F5">
      <w:pPr>
        <w:pStyle w:val="Header"/>
        <w:jc w:val="both"/>
        <w:rPr>
          <w:rFonts w:ascii="Verdana" w:hAnsi="Verdana" w:cs="Arial"/>
          <w:sz w:val="20"/>
        </w:rPr>
      </w:pPr>
    </w:p>
    <w:p w14:paraId="18E4B142" w14:textId="4343C91C" w:rsidR="00430097" w:rsidRPr="00430097" w:rsidRDefault="00430097" w:rsidP="00430097">
      <w:pPr>
        <w:pStyle w:val="Header"/>
        <w:jc w:val="both"/>
        <w:rPr>
          <w:rFonts w:ascii="Verdana" w:hAnsi="Verdana" w:cs="Arial"/>
          <w:sz w:val="20"/>
        </w:rPr>
      </w:pPr>
      <w:r w:rsidRPr="00430097">
        <w:rPr>
          <w:rFonts w:ascii="Verdana" w:hAnsi="Verdana" w:cs="Arial"/>
          <w:sz w:val="20"/>
        </w:rPr>
        <w:t xml:space="preserve">RT Incorporated </w:t>
      </w:r>
      <w:proofErr w:type="spellStart"/>
      <w:r w:rsidRPr="00430097">
        <w:rPr>
          <w:rFonts w:ascii="Verdana" w:hAnsi="Verdana" w:cs="Arial"/>
          <w:sz w:val="20"/>
        </w:rPr>
        <w:t>Ltd’s</w:t>
      </w:r>
      <w:proofErr w:type="spellEnd"/>
      <w:r w:rsidRPr="00430097">
        <w:rPr>
          <w:rFonts w:ascii="Verdana" w:hAnsi="Verdana" w:cs="Arial"/>
          <w:sz w:val="20"/>
        </w:rPr>
        <w:t xml:space="preserve"> retail offer will be </w:t>
      </w:r>
      <w:r w:rsidRPr="00430097">
        <w:rPr>
          <w:rFonts w:ascii="Verdana" w:hAnsi="Verdana"/>
          <w:color w:val="000000"/>
          <w:sz w:val="20"/>
        </w:rPr>
        <w:t xml:space="preserve">confectionary, stationery and </w:t>
      </w:r>
      <w:r w:rsidR="00CE3498">
        <w:rPr>
          <w:rFonts w:ascii="Verdana" w:hAnsi="Verdana"/>
          <w:color w:val="000000"/>
          <w:sz w:val="20"/>
        </w:rPr>
        <w:t xml:space="preserve">greeting </w:t>
      </w:r>
      <w:r w:rsidRPr="00430097">
        <w:rPr>
          <w:rFonts w:ascii="Verdana" w:hAnsi="Verdana"/>
          <w:color w:val="000000"/>
          <w:sz w:val="20"/>
        </w:rPr>
        <w:t>cards</w:t>
      </w:r>
      <w:r w:rsidRPr="00430097">
        <w:rPr>
          <w:rFonts w:ascii="Verdana" w:hAnsi="Verdana" w:cs="Arial"/>
          <w:sz w:val="20"/>
        </w:rPr>
        <w:t>. They regard the Post Office network as a vital part of community services and the company’s director has successfully operated a number of Post Office branches in London since 2003.</w:t>
      </w:r>
    </w:p>
    <w:p w14:paraId="1870E13C" w14:textId="77777777" w:rsidR="00430097" w:rsidRPr="00430097" w:rsidRDefault="00430097" w:rsidP="00430097">
      <w:pPr>
        <w:pStyle w:val="Header"/>
        <w:jc w:val="both"/>
        <w:rPr>
          <w:rFonts w:ascii="Verdana" w:hAnsi="Verdana" w:cs="Arial"/>
          <w:sz w:val="20"/>
        </w:rPr>
      </w:pPr>
    </w:p>
    <w:p w14:paraId="3D7D6D60" w14:textId="65F21A10" w:rsidR="00430097" w:rsidRPr="00430097" w:rsidRDefault="006F40B2" w:rsidP="00430097">
      <w:pPr>
        <w:pStyle w:val="Header"/>
        <w:jc w:val="both"/>
        <w:rPr>
          <w:rFonts w:ascii="Verdana" w:hAnsi="Verdana" w:cs="Arial"/>
          <w:sz w:val="20"/>
        </w:rPr>
      </w:pPr>
      <w:r w:rsidRPr="006F40B2">
        <w:rPr>
          <w:rFonts w:ascii="Verdana" w:hAnsi="Verdana" w:cs="Arial"/>
          <w:sz w:val="20"/>
        </w:rPr>
        <w:t xml:space="preserve">They have demonstrated that they will </w:t>
      </w:r>
      <w:r>
        <w:rPr>
          <w:rFonts w:ascii="Verdana" w:hAnsi="Verdana" w:cs="Arial"/>
          <w:sz w:val="20"/>
        </w:rPr>
        <w:t>be able to successfully run Balham</w:t>
      </w:r>
      <w:r w:rsidRPr="006F40B2">
        <w:rPr>
          <w:rFonts w:ascii="Verdana" w:hAnsi="Verdana" w:cs="Arial"/>
          <w:sz w:val="20"/>
        </w:rPr>
        <w:t xml:space="preserve"> Post Office, showing they can deliver excellent standards of customer service, with trained staff promoting products and services in a modern environment, over extended opening hours.</w:t>
      </w:r>
    </w:p>
    <w:p w14:paraId="0FD9C6A8" w14:textId="77777777" w:rsidR="00430097" w:rsidRPr="00430097" w:rsidRDefault="00430097" w:rsidP="00430097">
      <w:pPr>
        <w:pStyle w:val="Header"/>
        <w:jc w:val="both"/>
        <w:rPr>
          <w:rFonts w:ascii="Verdana" w:hAnsi="Verdana" w:cs="Arial"/>
          <w:sz w:val="20"/>
        </w:rPr>
      </w:pPr>
    </w:p>
    <w:p w14:paraId="30A6D926" w14:textId="77777777" w:rsidR="00430097" w:rsidRPr="00430097" w:rsidRDefault="00430097" w:rsidP="00430097">
      <w:pPr>
        <w:pStyle w:val="Header"/>
        <w:tabs>
          <w:tab w:val="clear" w:pos="4153"/>
          <w:tab w:val="clear" w:pos="8306"/>
        </w:tabs>
        <w:jc w:val="both"/>
        <w:rPr>
          <w:rFonts w:ascii="Verdana" w:hAnsi="Verdana" w:cs="Arial"/>
          <w:sz w:val="20"/>
        </w:rPr>
      </w:pPr>
      <w:r w:rsidRPr="00430097">
        <w:rPr>
          <w:rFonts w:ascii="Verdana" w:hAnsi="Verdana" w:cs="Arial"/>
          <w:sz w:val="20"/>
        </w:rPr>
        <w:t>Recent Post Office research shows that customer satisfaction levels are just as high for customers visiting franchise branches as for those who access Post Office services via the existing Crown network.</w:t>
      </w:r>
    </w:p>
    <w:p w14:paraId="1F9ADBF2" w14:textId="77777777" w:rsidR="00DD4EE0" w:rsidRPr="00FB6DA9" w:rsidRDefault="00DD4EE0" w:rsidP="00F854DC">
      <w:pPr>
        <w:autoSpaceDE w:val="0"/>
        <w:autoSpaceDN w:val="0"/>
        <w:adjustRightInd w:val="0"/>
        <w:rPr>
          <w:rFonts w:ascii="Verdana" w:hAnsi="Verdana" w:cs="ChevinLight"/>
          <w:sz w:val="20"/>
          <w:szCs w:val="20"/>
          <w:lang w:eastAsia="en-GB"/>
        </w:rPr>
      </w:pPr>
    </w:p>
    <w:p w14:paraId="12F48498" w14:textId="77777777" w:rsidR="003D3AEA" w:rsidRPr="00FB6DA9" w:rsidRDefault="003D3AEA" w:rsidP="002B75B0">
      <w:pPr>
        <w:pStyle w:val="Header"/>
        <w:tabs>
          <w:tab w:val="clear" w:pos="4153"/>
          <w:tab w:val="clear" w:pos="8306"/>
        </w:tabs>
        <w:rPr>
          <w:rFonts w:ascii="Verdana" w:hAnsi="Verdana" w:cs="Arial"/>
          <w:sz w:val="20"/>
        </w:rPr>
      </w:pPr>
    </w:p>
    <w:p w14:paraId="498F7F1B" w14:textId="77777777" w:rsidR="00CE7060" w:rsidRPr="00FB6DA9" w:rsidRDefault="00FA6C95" w:rsidP="00453D05">
      <w:pPr>
        <w:autoSpaceDE w:val="0"/>
        <w:autoSpaceDN w:val="0"/>
        <w:adjustRightInd w:val="0"/>
        <w:rPr>
          <w:rFonts w:ascii="Verdana" w:hAnsi="Verdana" w:cs="ChevinBold"/>
          <w:sz w:val="20"/>
          <w:szCs w:val="20"/>
          <w:lang w:eastAsia="en-GB"/>
        </w:rPr>
      </w:pPr>
      <w:r w:rsidRPr="00FB6DA9">
        <w:rPr>
          <w:rFonts w:ascii="Verdana" w:hAnsi="Verdana" w:cs="ChevinBold"/>
          <w:sz w:val="20"/>
          <w:szCs w:val="20"/>
          <w:lang w:eastAsia="en-GB"/>
        </w:rPr>
        <w:t>Ends</w:t>
      </w:r>
    </w:p>
    <w:p w14:paraId="210BF804" w14:textId="77777777" w:rsidR="004E1100" w:rsidRPr="00FB6DA9" w:rsidRDefault="004E1100" w:rsidP="00BC17EE">
      <w:pPr>
        <w:autoSpaceDE w:val="0"/>
        <w:autoSpaceDN w:val="0"/>
        <w:adjustRightInd w:val="0"/>
        <w:jc w:val="both"/>
        <w:rPr>
          <w:rFonts w:ascii="Verdana" w:hAnsi="Verdana" w:cs="ChevinLight"/>
          <w:sz w:val="20"/>
          <w:szCs w:val="20"/>
          <w:lang w:eastAsia="en-GB"/>
        </w:rPr>
      </w:pPr>
    </w:p>
    <w:p w14:paraId="633676AF" w14:textId="77777777" w:rsidR="00DA1B6C" w:rsidRPr="00FB6DA9" w:rsidRDefault="00DA1B6C" w:rsidP="00DA1B6C">
      <w:pPr>
        <w:contextualSpacing/>
        <w:rPr>
          <w:rFonts w:ascii="Verdana" w:hAnsi="Verdana"/>
          <w:sz w:val="20"/>
          <w:szCs w:val="20"/>
        </w:rPr>
      </w:pPr>
      <w:r w:rsidRPr="00FB6DA9">
        <w:rPr>
          <w:rFonts w:ascii="Verdana" w:hAnsi="Verdana"/>
          <w:sz w:val="20"/>
          <w:szCs w:val="20"/>
        </w:rPr>
        <w:t>Issued by:</w:t>
      </w:r>
    </w:p>
    <w:p w14:paraId="3B74117C" w14:textId="77777777" w:rsidR="00DA1B6C" w:rsidRPr="00FB6DA9" w:rsidRDefault="00DA1B6C" w:rsidP="00DA1B6C">
      <w:pPr>
        <w:contextualSpacing/>
        <w:rPr>
          <w:rFonts w:ascii="Verdana" w:hAnsi="Verdana"/>
          <w:sz w:val="20"/>
          <w:szCs w:val="20"/>
        </w:rPr>
      </w:pPr>
    </w:p>
    <w:p w14:paraId="6ECF89D3" w14:textId="77777777" w:rsidR="00FB6DA9" w:rsidRDefault="00FB6DA9" w:rsidP="00FB6DA9">
      <w:pPr>
        <w:pStyle w:val="BodyText2"/>
        <w:spacing w:after="0" w:line="240" w:lineRule="auto"/>
        <w:jc w:val="both"/>
        <w:rPr>
          <w:rFonts w:ascii="Verdana" w:eastAsia="Calibri" w:hAnsi="Verdana"/>
          <w:b/>
          <w:bCs/>
          <w:sz w:val="20"/>
          <w:szCs w:val="22"/>
        </w:rPr>
      </w:pPr>
      <w:r>
        <w:rPr>
          <w:rFonts w:ascii="Verdana" w:eastAsia="Calibri" w:hAnsi="Verdana"/>
          <w:b/>
          <w:bCs/>
          <w:sz w:val="20"/>
          <w:szCs w:val="22"/>
        </w:rPr>
        <w:t>Post Office Press Office</w:t>
      </w:r>
    </w:p>
    <w:p w14:paraId="2AE7644E" w14:textId="77777777" w:rsidR="00FB6DA9" w:rsidRDefault="00FB6DA9" w:rsidP="00FB6DA9">
      <w:pPr>
        <w:pStyle w:val="BodyText2"/>
        <w:spacing w:after="0" w:line="240" w:lineRule="auto"/>
        <w:jc w:val="both"/>
        <w:rPr>
          <w:rFonts w:ascii="Verdana" w:eastAsia="Calibri" w:hAnsi="Verdana"/>
          <w:b/>
          <w:bCs/>
          <w:sz w:val="20"/>
          <w:szCs w:val="22"/>
        </w:rPr>
      </w:pPr>
      <w:r>
        <w:rPr>
          <w:rFonts w:ascii="Verdana" w:eastAsia="Calibri" w:hAnsi="Verdana"/>
          <w:b/>
          <w:bCs/>
          <w:sz w:val="20"/>
          <w:szCs w:val="22"/>
        </w:rPr>
        <w:t xml:space="preserve">20 Finsbury Street, </w:t>
      </w:r>
    </w:p>
    <w:p w14:paraId="09FFD988" w14:textId="77777777" w:rsidR="00FB6DA9" w:rsidRDefault="00FB6DA9" w:rsidP="00FB6DA9">
      <w:pPr>
        <w:pStyle w:val="BodyText2"/>
        <w:spacing w:after="0" w:line="240" w:lineRule="auto"/>
        <w:jc w:val="both"/>
        <w:rPr>
          <w:rFonts w:ascii="Verdana" w:eastAsia="Calibri" w:hAnsi="Verdana"/>
          <w:b/>
          <w:bCs/>
          <w:sz w:val="20"/>
          <w:szCs w:val="22"/>
        </w:rPr>
      </w:pPr>
      <w:r>
        <w:rPr>
          <w:rFonts w:ascii="Verdana" w:eastAsia="Calibri" w:hAnsi="Verdana"/>
          <w:b/>
          <w:bCs/>
          <w:sz w:val="20"/>
          <w:szCs w:val="22"/>
        </w:rPr>
        <w:t xml:space="preserve">LONDON </w:t>
      </w:r>
    </w:p>
    <w:p w14:paraId="3748FE0A" w14:textId="77777777" w:rsidR="00FB6DA9" w:rsidRDefault="00FB6DA9" w:rsidP="00FB6DA9">
      <w:pPr>
        <w:pStyle w:val="BodyText2"/>
        <w:spacing w:after="0" w:line="240" w:lineRule="auto"/>
        <w:jc w:val="both"/>
        <w:rPr>
          <w:rFonts w:ascii="Verdana" w:eastAsia="Calibri" w:hAnsi="Verdana"/>
          <w:b/>
          <w:bCs/>
          <w:sz w:val="20"/>
          <w:szCs w:val="22"/>
        </w:rPr>
      </w:pPr>
      <w:r>
        <w:rPr>
          <w:rFonts w:ascii="Verdana" w:eastAsia="Calibri" w:hAnsi="Verdana"/>
          <w:b/>
          <w:bCs/>
          <w:sz w:val="20"/>
          <w:szCs w:val="22"/>
        </w:rPr>
        <w:t>EC2Y 9AQ</w:t>
      </w:r>
    </w:p>
    <w:p w14:paraId="064691FD" w14:textId="77777777" w:rsidR="00FB6DA9" w:rsidRDefault="00FB6DA9" w:rsidP="00FB6DA9">
      <w:pPr>
        <w:pStyle w:val="BodyText2"/>
        <w:spacing w:after="0" w:line="240" w:lineRule="auto"/>
        <w:jc w:val="both"/>
        <w:rPr>
          <w:rFonts w:ascii="Verdana" w:eastAsia="Calibri" w:hAnsi="Verdana"/>
          <w:b/>
          <w:bCs/>
          <w:sz w:val="20"/>
          <w:szCs w:val="22"/>
        </w:rPr>
      </w:pPr>
      <w:r>
        <w:rPr>
          <w:rFonts w:ascii="Verdana" w:eastAsia="Calibri" w:hAnsi="Verdana"/>
          <w:b/>
          <w:bCs/>
          <w:sz w:val="20"/>
          <w:szCs w:val="22"/>
        </w:rPr>
        <w:t xml:space="preserve">Tel: 020 7012 3456 (24 hours), </w:t>
      </w:r>
    </w:p>
    <w:p w14:paraId="5C5B4DE8" w14:textId="77777777" w:rsidR="00FB6DA9" w:rsidRDefault="00FB6DA9" w:rsidP="00FB6DA9">
      <w:pPr>
        <w:pStyle w:val="BodyText2"/>
        <w:spacing w:after="0" w:line="240" w:lineRule="auto"/>
        <w:jc w:val="both"/>
        <w:rPr>
          <w:rFonts w:ascii="Verdana" w:eastAsia="Calibri" w:hAnsi="Verdana"/>
          <w:b/>
          <w:bCs/>
          <w:sz w:val="20"/>
          <w:szCs w:val="22"/>
        </w:rPr>
      </w:pPr>
      <w:r>
        <w:rPr>
          <w:rFonts w:ascii="Verdana" w:eastAsia="Calibri" w:hAnsi="Verdana"/>
          <w:b/>
          <w:bCs/>
          <w:sz w:val="20"/>
          <w:szCs w:val="22"/>
        </w:rPr>
        <w:t xml:space="preserve">Email: </w:t>
      </w:r>
      <w:hyperlink r:id="rId13" w:history="1">
        <w:r>
          <w:rPr>
            <w:rStyle w:val="Hyperlink"/>
            <w:rFonts w:ascii="Verdana" w:eastAsia="Calibri" w:hAnsi="Verdana"/>
            <w:b/>
            <w:bCs/>
            <w:sz w:val="20"/>
            <w:szCs w:val="22"/>
          </w:rPr>
          <w:t>pressoffice@postoffice.co.uk</w:t>
        </w:r>
      </w:hyperlink>
    </w:p>
    <w:p w14:paraId="35C8A38F" w14:textId="77777777" w:rsidR="00FB6DA9" w:rsidRDefault="00FB6DA9" w:rsidP="00FB6DA9">
      <w:pPr>
        <w:pStyle w:val="BodyText2"/>
        <w:spacing w:after="0" w:line="240" w:lineRule="auto"/>
        <w:jc w:val="both"/>
        <w:rPr>
          <w:rFonts w:ascii="Verdana" w:eastAsia="Calibri" w:hAnsi="Verdana"/>
          <w:b/>
          <w:bCs/>
          <w:sz w:val="20"/>
          <w:szCs w:val="22"/>
        </w:rPr>
      </w:pPr>
      <w:r>
        <w:rPr>
          <w:rFonts w:ascii="Verdana" w:eastAsia="Calibri" w:hAnsi="Verdana"/>
          <w:b/>
          <w:bCs/>
          <w:sz w:val="20"/>
          <w:szCs w:val="22"/>
        </w:rPr>
        <w:lastRenderedPageBreak/>
        <w:t>Twitter: @</w:t>
      </w:r>
      <w:proofErr w:type="spellStart"/>
      <w:r>
        <w:rPr>
          <w:rFonts w:ascii="Verdana" w:eastAsia="Calibri" w:hAnsi="Verdana"/>
          <w:b/>
          <w:bCs/>
          <w:sz w:val="20"/>
          <w:szCs w:val="22"/>
        </w:rPr>
        <w:t>PostOfficeNews</w:t>
      </w:r>
      <w:proofErr w:type="spellEnd"/>
    </w:p>
    <w:p w14:paraId="6D377C77" w14:textId="77777777" w:rsidR="00FB6DA9" w:rsidRDefault="00FB6DA9" w:rsidP="00FB6DA9">
      <w:pPr>
        <w:pStyle w:val="BodyText2"/>
        <w:spacing w:after="0" w:line="240" w:lineRule="auto"/>
        <w:jc w:val="both"/>
        <w:rPr>
          <w:rFonts w:ascii="Verdana" w:eastAsia="Calibri" w:hAnsi="Verdana"/>
          <w:b/>
          <w:bCs/>
          <w:sz w:val="20"/>
          <w:szCs w:val="22"/>
        </w:rPr>
      </w:pPr>
    </w:p>
    <w:p w14:paraId="04AEC111" w14:textId="77777777" w:rsidR="00FB6DA9" w:rsidRDefault="00EB3336" w:rsidP="00FB6DA9">
      <w:pPr>
        <w:pStyle w:val="BodyText2"/>
        <w:spacing w:after="0" w:line="240" w:lineRule="auto"/>
        <w:jc w:val="both"/>
        <w:rPr>
          <w:rFonts w:ascii="Verdana" w:eastAsia="Calibri" w:hAnsi="Verdana"/>
          <w:b/>
          <w:bCs/>
          <w:sz w:val="20"/>
          <w:szCs w:val="22"/>
        </w:rPr>
      </w:pPr>
      <w:hyperlink r:id="rId14" w:history="1">
        <w:r w:rsidR="00FB6DA9">
          <w:rPr>
            <w:rStyle w:val="Hyperlink"/>
            <w:rFonts w:ascii="Verdana" w:eastAsia="Calibri" w:hAnsi="Verdana"/>
            <w:b/>
            <w:bCs/>
            <w:sz w:val="20"/>
            <w:szCs w:val="22"/>
          </w:rPr>
          <w:t>www.postoffice.co.uk</w:t>
        </w:r>
      </w:hyperlink>
    </w:p>
    <w:p w14:paraId="3F3168F1" w14:textId="77777777" w:rsidR="00FB6DA9" w:rsidRPr="00FB6DA9" w:rsidRDefault="00FB6DA9" w:rsidP="00FB6DA9">
      <w:pPr>
        <w:jc w:val="both"/>
        <w:rPr>
          <w:rFonts w:ascii="Verdana" w:hAnsi="Verdana" w:cs="ChevinLight"/>
          <w:color w:val="000000"/>
          <w:sz w:val="20"/>
          <w:szCs w:val="20"/>
        </w:rPr>
      </w:pPr>
    </w:p>
    <w:p w14:paraId="6593AF21" w14:textId="77777777" w:rsidR="00FB6DA9" w:rsidRPr="00FB6DA9" w:rsidRDefault="00FB6DA9" w:rsidP="00FB6DA9">
      <w:pPr>
        <w:autoSpaceDE w:val="0"/>
        <w:autoSpaceDN w:val="0"/>
        <w:adjustRightInd w:val="0"/>
        <w:jc w:val="both"/>
        <w:rPr>
          <w:rFonts w:ascii="Verdana" w:hAnsi="Verdana" w:cs="ChevinLight"/>
          <w:color w:val="000000"/>
          <w:sz w:val="20"/>
          <w:szCs w:val="20"/>
          <w:lang w:eastAsia="en-GB"/>
        </w:rPr>
      </w:pPr>
    </w:p>
    <w:p w14:paraId="6DB26D10" w14:textId="77777777" w:rsidR="00FB6DA9" w:rsidRDefault="00FB6DA9" w:rsidP="00FB6DA9">
      <w:pPr>
        <w:autoSpaceDE w:val="0"/>
        <w:autoSpaceDN w:val="0"/>
        <w:adjustRightInd w:val="0"/>
        <w:jc w:val="both"/>
        <w:rPr>
          <w:rFonts w:ascii="Verdana" w:hAnsi="Verdana" w:cs="ChevinLight"/>
          <w:b/>
          <w:color w:val="000000"/>
          <w:sz w:val="20"/>
          <w:lang w:eastAsia="en-GB"/>
        </w:rPr>
      </w:pPr>
      <w:r>
        <w:rPr>
          <w:rFonts w:ascii="Verdana" w:hAnsi="Verdana" w:cs="ChevinLight"/>
          <w:b/>
          <w:color w:val="000000"/>
          <w:sz w:val="20"/>
          <w:lang w:eastAsia="en-GB"/>
        </w:rPr>
        <w:t>Notes to editors</w:t>
      </w:r>
    </w:p>
    <w:p w14:paraId="710EE41D" w14:textId="77777777" w:rsidR="004227A5" w:rsidRPr="00FB6DA9" w:rsidRDefault="004227A5" w:rsidP="00B65508">
      <w:pPr>
        <w:autoSpaceDE w:val="0"/>
        <w:autoSpaceDN w:val="0"/>
        <w:adjustRightInd w:val="0"/>
        <w:jc w:val="both"/>
        <w:rPr>
          <w:rFonts w:ascii="Verdana" w:hAnsi="Verdana" w:cs="ChevinLight"/>
          <w:sz w:val="22"/>
          <w:szCs w:val="22"/>
          <w:lang w:eastAsia="en-GB"/>
        </w:rPr>
      </w:pPr>
    </w:p>
    <w:tbl>
      <w:tblPr>
        <w:tblpPr w:leftFromText="181" w:rightFromText="181" w:vertAnchor="text" w:tblpXSpec="center" w:tblpY="1"/>
        <w:tblOverlap w:val="neve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630"/>
      </w:tblGrid>
      <w:tr w:rsidR="00FB6DA9" w:rsidRPr="003227A5" w14:paraId="02FDBDC3" w14:textId="77777777" w:rsidTr="000804F4">
        <w:tc>
          <w:tcPr>
            <w:tcW w:w="8718" w:type="dxa"/>
            <w:gridSpan w:val="2"/>
            <w:shd w:val="clear" w:color="auto" w:fill="auto"/>
            <w:vAlign w:val="center"/>
          </w:tcPr>
          <w:p w14:paraId="63521C8D" w14:textId="77777777" w:rsidR="00FB6DA9" w:rsidRPr="00FB6DA9" w:rsidRDefault="00FB6DA9" w:rsidP="000804F4">
            <w:pPr>
              <w:ind w:right="-514"/>
              <w:jc w:val="center"/>
              <w:rPr>
                <w:rFonts w:ascii="Verdana" w:hAnsi="Verdana"/>
                <w:b/>
                <w:sz w:val="20"/>
                <w:szCs w:val="20"/>
                <w:lang w:eastAsia="en-GB"/>
              </w:rPr>
            </w:pPr>
            <w:r w:rsidRPr="00FB6DA9">
              <w:rPr>
                <w:rFonts w:ascii="Verdana" w:hAnsi="Verdana"/>
                <w:b/>
                <w:sz w:val="20"/>
                <w:szCs w:val="20"/>
                <w:lang w:eastAsia="en-GB"/>
              </w:rPr>
              <w:t>Balham Post Office Information Sheet</w:t>
            </w:r>
          </w:p>
          <w:p w14:paraId="601E3C57" w14:textId="77777777" w:rsidR="00FB6DA9" w:rsidRPr="00FB6DA9" w:rsidRDefault="00FB6DA9" w:rsidP="000804F4">
            <w:pPr>
              <w:ind w:right="-514"/>
              <w:jc w:val="center"/>
              <w:rPr>
                <w:rFonts w:ascii="Verdana" w:hAnsi="Verdana"/>
                <w:b/>
                <w:sz w:val="20"/>
                <w:szCs w:val="20"/>
                <w:lang w:eastAsia="en-GB"/>
              </w:rPr>
            </w:pPr>
          </w:p>
        </w:tc>
      </w:tr>
      <w:tr w:rsidR="00FB6DA9" w:rsidRPr="003227A5" w14:paraId="58D23FE6" w14:textId="77777777" w:rsidTr="00FB6DA9">
        <w:trPr>
          <w:trHeight w:val="2336"/>
        </w:trPr>
        <w:tc>
          <w:tcPr>
            <w:tcW w:w="2088" w:type="dxa"/>
            <w:shd w:val="clear" w:color="auto" w:fill="auto"/>
          </w:tcPr>
          <w:p w14:paraId="5B658162" w14:textId="77777777" w:rsidR="00FB6DA9" w:rsidRPr="00FB6DA9" w:rsidRDefault="00FB6DA9" w:rsidP="000804F4">
            <w:pPr>
              <w:jc w:val="center"/>
              <w:rPr>
                <w:rFonts w:ascii="Verdana" w:hAnsi="Verdana"/>
                <w:b/>
                <w:sz w:val="20"/>
                <w:szCs w:val="20"/>
                <w:lang w:eastAsia="en-GB"/>
              </w:rPr>
            </w:pPr>
          </w:p>
          <w:p w14:paraId="60217880" w14:textId="77777777" w:rsidR="00FB6DA9" w:rsidRPr="00FB6DA9" w:rsidRDefault="00FB6DA9" w:rsidP="000804F4">
            <w:pPr>
              <w:jc w:val="center"/>
              <w:rPr>
                <w:rFonts w:ascii="Verdana" w:hAnsi="Verdana"/>
                <w:b/>
                <w:sz w:val="20"/>
                <w:szCs w:val="20"/>
                <w:lang w:eastAsia="en-GB"/>
              </w:rPr>
            </w:pPr>
            <w:r w:rsidRPr="00FB6DA9">
              <w:rPr>
                <w:rFonts w:ascii="Verdana" w:hAnsi="Verdana"/>
                <w:b/>
                <w:sz w:val="20"/>
                <w:szCs w:val="20"/>
                <w:lang w:eastAsia="en-GB"/>
              </w:rPr>
              <w:t>Post Office Opening</w:t>
            </w:r>
          </w:p>
          <w:p w14:paraId="7F18A68E" w14:textId="77777777" w:rsidR="00FB6DA9" w:rsidRPr="00FB6DA9" w:rsidRDefault="00FB6DA9" w:rsidP="000804F4">
            <w:pPr>
              <w:ind w:right="-514"/>
              <w:rPr>
                <w:rFonts w:ascii="Verdana" w:hAnsi="Verdana"/>
                <w:sz w:val="20"/>
                <w:szCs w:val="20"/>
                <w:lang w:eastAsia="en-GB"/>
              </w:rPr>
            </w:pPr>
            <w:r w:rsidRPr="00FB6DA9">
              <w:rPr>
                <w:rFonts w:ascii="Verdana" w:hAnsi="Verdana"/>
                <w:b/>
                <w:sz w:val="20"/>
                <w:szCs w:val="20"/>
                <w:lang w:eastAsia="en-GB"/>
              </w:rPr>
              <w:t>hours</w:t>
            </w:r>
          </w:p>
        </w:tc>
        <w:tc>
          <w:tcPr>
            <w:tcW w:w="6630" w:type="dxa"/>
            <w:shd w:val="clear" w:color="auto" w:fill="auto"/>
          </w:tcPr>
          <w:p w14:paraId="6FBA908A" w14:textId="77777777" w:rsidR="00FB6DA9" w:rsidRPr="00FB6DA9" w:rsidRDefault="00FB6DA9" w:rsidP="000804F4">
            <w:pPr>
              <w:ind w:right="5"/>
              <w:jc w:val="center"/>
              <w:rPr>
                <w:rFonts w:ascii="Verdana" w:hAnsi="Verdana"/>
                <w:b/>
                <w:sz w:val="20"/>
                <w:szCs w:val="20"/>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800"/>
            </w:tblGrid>
            <w:tr w:rsidR="00FB6DA9" w:rsidRPr="00FB6DA9" w14:paraId="3EC1541D" w14:textId="77777777" w:rsidTr="000804F4">
              <w:trPr>
                <w:jc w:val="center"/>
              </w:trPr>
              <w:tc>
                <w:tcPr>
                  <w:tcW w:w="900" w:type="dxa"/>
                  <w:shd w:val="clear" w:color="auto" w:fill="auto"/>
                </w:tcPr>
                <w:p w14:paraId="6348012E" w14:textId="77777777" w:rsidR="00FB6DA9" w:rsidRPr="00FB6DA9" w:rsidRDefault="00FB6DA9" w:rsidP="00EB3336">
                  <w:pPr>
                    <w:framePr w:hSpace="181" w:wrap="around" w:vAnchor="text" w:hAnchor="text" w:xAlign="center" w:y="1"/>
                    <w:ind w:right="-514"/>
                    <w:suppressOverlap/>
                    <w:jc w:val="both"/>
                    <w:rPr>
                      <w:rFonts w:ascii="Verdana" w:hAnsi="Verdana"/>
                      <w:sz w:val="20"/>
                      <w:szCs w:val="20"/>
                      <w:lang w:eastAsia="en-GB"/>
                    </w:rPr>
                  </w:pPr>
                  <w:r w:rsidRPr="00FB6DA9">
                    <w:rPr>
                      <w:rFonts w:ascii="Verdana" w:hAnsi="Verdana"/>
                      <w:sz w:val="20"/>
                      <w:szCs w:val="20"/>
                      <w:lang w:eastAsia="en-GB"/>
                    </w:rPr>
                    <w:t>Mon</w:t>
                  </w:r>
                </w:p>
              </w:tc>
              <w:tc>
                <w:tcPr>
                  <w:tcW w:w="1800" w:type="dxa"/>
                  <w:shd w:val="clear" w:color="auto" w:fill="auto"/>
                  <w:vAlign w:val="center"/>
                </w:tcPr>
                <w:p w14:paraId="5C623613" w14:textId="77777777" w:rsidR="00FB6DA9" w:rsidRPr="00FB6DA9" w:rsidRDefault="00FB6DA9" w:rsidP="00EB3336">
                  <w:pPr>
                    <w:framePr w:hSpace="181" w:wrap="around" w:vAnchor="text" w:hAnchor="text" w:xAlign="center" w:y="1"/>
                    <w:suppressOverlap/>
                    <w:jc w:val="center"/>
                    <w:rPr>
                      <w:rFonts w:ascii="Verdana" w:hAnsi="Verdana"/>
                      <w:sz w:val="20"/>
                      <w:szCs w:val="20"/>
                      <w:lang w:eastAsia="en-GB"/>
                    </w:rPr>
                  </w:pPr>
                  <w:r w:rsidRPr="00FB6DA9">
                    <w:rPr>
                      <w:rFonts w:ascii="Verdana" w:hAnsi="Verdana"/>
                      <w:sz w:val="20"/>
                      <w:szCs w:val="20"/>
                      <w:lang w:eastAsia="en-GB"/>
                    </w:rPr>
                    <w:t>09:00 – 18:00</w:t>
                  </w:r>
                </w:p>
              </w:tc>
            </w:tr>
            <w:tr w:rsidR="00FB6DA9" w:rsidRPr="00FB6DA9" w14:paraId="200C5870" w14:textId="77777777" w:rsidTr="000804F4">
              <w:trPr>
                <w:jc w:val="center"/>
              </w:trPr>
              <w:tc>
                <w:tcPr>
                  <w:tcW w:w="900" w:type="dxa"/>
                  <w:shd w:val="clear" w:color="auto" w:fill="auto"/>
                </w:tcPr>
                <w:p w14:paraId="19C4B4E1" w14:textId="77777777" w:rsidR="00FB6DA9" w:rsidRPr="00FB6DA9" w:rsidRDefault="00FB6DA9" w:rsidP="00EB3336">
                  <w:pPr>
                    <w:framePr w:hSpace="181" w:wrap="around" w:vAnchor="text" w:hAnchor="text" w:xAlign="center" w:y="1"/>
                    <w:ind w:right="-514"/>
                    <w:suppressOverlap/>
                    <w:jc w:val="both"/>
                    <w:rPr>
                      <w:rFonts w:ascii="Verdana" w:hAnsi="Verdana"/>
                      <w:sz w:val="20"/>
                      <w:szCs w:val="20"/>
                      <w:lang w:eastAsia="en-GB"/>
                    </w:rPr>
                  </w:pPr>
                  <w:r w:rsidRPr="00FB6DA9">
                    <w:rPr>
                      <w:rFonts w:ascii="Verdana" w:hAnsi="Verdana"/>
                      <w:sz w:val="20"/>
                      <w:szCs w:val="20"/>
                      <w:lang w:eastAsia="en-GB"/>
                    </w:rPr>
                    <w:t>Tue</w:t>
                  </w:r>
                </w:p>
              </w:tc>
              <w:tc>
                <w:tcPr>
                  <w:tcW w:w="1800" w:type="dxa"/>
                  <w:shd w:val="clear" w:color="auto" w:fill="auto"/>
                </w:tcPr>
                <w:p w14:paraId="2A5BD523" w14:textId="77777777" w:rsidR="00FB6DA9" w:rsidRPr="00FB6DA9" w:rsidRDefault="00FB6DA9" w:rsidP="00EB3336">
                  <w:pPr>
                    <w:framePr w:hSpace="181" w:wrap="around" w:vAnchor="text" w:hAnchor="text" w:xAlign="center" w:y="1"/>
                    <w:suppressOverlap/>
                    <w:jc w:val="center"/>
                    <w:rPr>
                      <w:rFonts w:ascii="Verdana" w:hAnsi="Verdana"/>
                      <w:sz w:val="20"/>
                      <w:szCs w:val="20"/>
                      <w:lang w:eastAsia="en-GB"/>
                    </w:rPr>
                  </w:pPr>
                  <w:r w:rsidRPr="00FB6DA9">
                    <w:rPr>
                      <w:rFonts w:ascii="Verdana" w:hAnsi="Verdana"/>
                      <w:sz w:val="20"/>
                      <w:szCs w:val="20"/>
                      <w:lang w:eastAsia="en-GB"/>
                    </w:rPr>
                    <w:t>09:00 – 18:00</w:t>
                  </w:r>
                </w:p>
              </w:tc>
            </w:tr>
            <w:tr w:rsidR="00FB6DA9" w:rsidRPr="00FB6DA9" w14:paraId="5BAA11C0" w14:textId="77777777" w:rsidTr="000804F4">
              <w:trPr>
                <w:jc w:val="center"/>
              </w:trPr>
              <w:tc>
                <w:tcPr>
                  <w:tcW w:w="900" w:type="dxa"/>
                  <w:shd w:val="clear" w:color="auto" w:fill="auto"/>
                </w:tcPr>
                <w:p w14:paraId="14A9876C" w14:textId="77777777" w:rsidR="00FB6DA9" w:rsidRPr="00FB6DA9" w:rsidRDefault="00FB6DA9" w:rsidP="00EB3336">
                  <w:pPr>
                    <w:framePr w:hSpace="181" w:wrap="around" w:vAnchor="text" w:hAnchor="text" w:xAlign="center" w:y="1"/>
                    <w:ind w:right="-514"/>
                    <w:suppressOverlap/>
                    <w:jc w:val="both"/>
                    <w:rPr>
                      <w:rFonts w:ascii="Verdana" w:hAnsi="Verdana"/>
                      <w:sz w:val="20"/>
                      <w:szCs w:val="20"/>
                      <w:lang w:eastAsia="en-GB"/>
                    </w:rPr>
                  </w:pPr>
                  <w:r w:rsidRPr="00FB6DA9">
                    <w:rPr>
                      <w:rFonts w:ascii="Verdana" w:hAnsi="Verdana"/>
                      <w:sz w:val="20"/>
                      <w:szCs w:val="20"/>
                      <w:lang w:eastAsia="en-GB"/>
                    </w:rPr>
                    <w:t>Wed</w:t>
                  </w:r>
                </w:p>
              </w:tc>
              <w:tc>
                <w:tcPr>
                  <w:tcW w:w="1800" w:type="dxa"/>
                  <w:shd w:val="clear" w:color="auto" w:fill="auto"/>
                </w:tcPr>
                <w:p w14:paraId="46BCFFB1" w14:textId="77777777" w:rsidR="00FB6DA9" w:rsidRPr="00FB6DA9" w:rsidRDefault="00FB6DA9" w:rsidP="00EB3336">
                  <w:pPr>
                    <w:framePr w:hSpace="181" w:wrap="around" w:vAnchor="text" w:hAnchor="text" w:xAlign="center" w:y="1"/>
                    <w:suppressOverlap/>
                    <w:jc w:val="center"/>
                    <w:rPr>
                      <w:rFonts w:ascii="Verdana" w:hAnsi="Verdana"/>
                      <w:sz w:val="20"/>
                      <w:szCs w:val="20"/>
                      <w:lang w:eastAsia="en-GB"/>
                    </w:rPr>
                  </w:pPr>
                  <w:r w:rsidRPr="00FB6DA9">
                    <w:rPr>
                      <w:rFonts w:ascii="Verdana" w:hAnsi="Verdana"/>
                      <w:sz w:val="20"/>
                      <w:szCs w:val="20"/>
                      <w:lang w:eastAsia="en-GB"/>
                    </w:rPr>
                    <w:t>09:00 – 18:00</w:t>
                  </w:r>
                </w:p>
              </w:tc>
            </w:tr>
            <w:tr w:rsidR="00FB6DA9" w:rsidRPr="00FB6DA9" w14:paraId="3CC082D8" w14:textId="77777777" w:rsidTr="000804F4">
              <w:trPr>
                <w:jc w:val="center"/>
              </w:trPr>
              <w:tc>
                <w:tcPr>
                  <w:tcW w:w="900" w:type="dxa"/>
                  <w:shd w:val="clear" w:color="auto" w:fill="auto"/>
                </w:tcPr>
                <w:p w14:paraId="2677D489" w14:textId="77777777" w:rsidR="00FB6DA9" w:rsidRPr="00FB6DA9" w:rsidRDefault="00FB6DA9" w:rsidP="00EB3336">
                  <w:pPr>
                    <w:framePr w:hSpace="181" w:wrap="around" w:vAnchor="text" w:hAnchor="text" w:xAlign="center" w:y="1"/>
                    <w:ind w:right="-514"/>
                    <w:suppressOverlap/>
                    <w:jc w:val="both"/>
                    <w:rPr>
                      <w:rFonts w:ascii="Verdana" w:hAnsi="Verdana"/>
                      <w:sz w:val="20"/>
                      <w:szCs w:val="20"/>
                      <w:lang w:eastAsia="en-GB"/>
                    </w:rPr>
                  </w:pPr>
                  <w:r w:rsidRPr="00FB6DA9">
                    <w:rPr>
                      <w:rFonts w:ascii="Verdana" w:hAnsi="Verdana"/>
                      <w:sz w:val="20"/>
                      <w:szCs w:val="20"/>
                      <w:lang w:eastAsia="en-GB"/>
                    </w:rPr>
                    <w:t>Thu</w:t>
                  </w:r>
                </w:p>
              </w:tc>
              <w:tc>
                <w:tcPr>
                  <w:tcW w:w="1800" w:type="dxa"/>
                  <w:shd w:val="clear" w:color="auto" w:fill="auto"/>
                </w:tcPr>
                <w:p w14:paraId="5E2140D1" w14:textId="77777777" w:rsidR="00FB6DA9" w:rsidRPr="00FB6DA9" w:rsidRDefault="00FB6DA9" w:rsidP="00EB3336">
                  <w:pPr>
                    <w:framePr w:hSpace="181" w:wrap="around" w:vAnchor="text" w:hAnchor="text" w:xAlign="center" w:y="1"/>
                    <w:suppressOverlap/>
                    <w:jc w:val="center"/>
                    <w:rPr>
                      <w:rFonts w:ascii="Verdana" w:hAnsi="Verdana"/>
                      <w:sz w:val="20"/>
                      <w:szCs w:val="20"/>
                      <w:lang w:eastAsia="en-GB"/>
                    </w:rPr>
                  </w:pPr>
                  <w:r w:rsidRPr="00FB6DA9">
                    <w:rPr>
                      <w:rFonts w:ascii="Verdana" w:hAnsi="Verdana"/>
                      <w:sz w:val="20"/>
                      <w:szCs w:val="20"/>
                      <w:lang w:eastAsia="en-GB"/>
                    </w:rPr>
                    <w:t>09:00 – 18:00</w:t>
                  </w:r>
                </w:p>
              </w:tc>
            </w:tr>
            <w:tr w:rsidR="00FB6DA9" w:rsidRPr="00FB6DA9" w14:paraId="547CF4E1" w14:textId="77777777" w:rsidTr="000804F4">
              <w:trPr>
                <w:jc w:val="center"/>
              </w:trPr>
              <w:tc>
                <w:tcPr>
                  <w:tcW w:w="900" w:type="dxa"/>
                  <w:shd w:val="clear" w:color="auto" w:fill="auto"/>
                </w:tcPr>
                <w:p w14:paraId="4068680B" w14:textId="77777777" w:rsidR="00FB6DA9" w:rsidRPr="00FB6DA9" w:rsidRDefault="00FB6DA9" w:rsidP="00EB3336">
                  <w:pPr>
                    <w:framePr w:hSpace="181" w:wrap="around" w:vAnchor="text" w:hAnchor="text" w:xAlign="center" w:y="1"/>
                    <w:ind w:right="-514"/>
                    <w:suppressOverlap/>
                    <w:jc w:val="both"/>
                    <w:rPr>
                      <w:rFonts w:ascii="Verdana" w:hAnsi="Verdana"/>
                      <w:sz w:val="20"/>
                      <w:szCs w:val="20"/>
                      <w:lang w:eastAsia="en-GB"/>
                    </w:rPr>
                  </w:pPr>
                  <w:r w:rsidRPr="00FB6DA9">
                    <w:rPr>
                      <w:rFonts w:ascii="Verdana" w:hAnsi="Verdana"/>
                      <w:sz w:val="20"/>
                      <w:szCs w:val="20"/>
                      <w:lang w:eastAsia="en-GB"/>
                    </w:rPr>
                    <w:t>Fri</w:t>
                  </w:r>
                </w:p>
              </w:tc>
              <w:tc>
                <w:tcPr>
                  <w:tcW w:w="1800" w:type="dxa"/>
                  <w:shd w:val="clear" w:color="auto" w:fill="auto"/>
                </w:tcPr>
                <w:p w14:paraId="006C4418" w14:textId="77777777" w:rsidR="00FB6DA9" w:rsidRPr="00FB6DA9" w:rsidRDefault="00FB6DA9" w:rsidP="00EB3336">
                  <w:pPr>
                    <w:framePr w:hSpace="181" w:wrap="around" w:vAnchor="text" w:hAnchor="text" w:xAlign="center" w:y="1"/>
                    <w:suppressOverlap/>
                    <w:jc w:val="center"/>
                    <w:rPr>
                      <w:rFonts w:ascii="Verdana" w:hAnsi="Verdana"/>
                      <w:sz w:val="20"/>
                      <w:szCs w:val="20"/>
                      <w:lang w:eastAsia="en-GB"/>
                    </w:rPr>
                  </w:pPr>
                  <w:r w:rsidRPr="00FB6DA9">
                    <w:rPr>
                      <w:rFonts w:ascii="Verdana" w:hAnsi="Verdana"/>
                      <w:sz w:val="20"/>
                      <w:szCs w:val="20"/>
                      <w:lang w:eastAsia="en-GB"/>
                    </w:rPr>
                    <w:t>09:00 – 18:00</w:t>
                  </w:r>
                </w:p>
              </w:tc>
            </w:tr>
            <w:tr w:rsidR="00FB6DA9" w:rsidRPr="00FB6DA9" w14:paraId="35AFCA2C" w14:textId="77777777" w:rsidTr="000804F4">
              <w:trPr>
                <w:jc w:val="center"/>
              </w:trPr>
              <w:tc>
                <w:tcPr>
                  <w:tcW w:w="900" w:type="dxa"/>
                  <w:shd w:val="clear" w:color="auto" w:fill="auto"/>
                </w:tcPr>
                <w:p w14:paraId="58CB435D" w14:textId="77777777" w:rsidR="00FB6DA9" w:rsidRPr="00FB6DA9" w:rsidRDefault="00FB6DA9" w:rsidP="00EB3336">
                  <w:pPr>
                    <w:framePr w:hSpace="181" w:wrap="around" w:vAnchor="text" w:hAnchor="text" w:xAlign="center" w:y="1"/>
                    <w:ind w:right="-514"/>
                    <w:suppressOverlap/>
                    <w:jc w:val="both"/>
                    <w:rPr>
                      <w:rFonts w:ascii="Verdana" w:hAnsi="Verdana"/>
                      <w:sz w:val="20"/>
                      <w:szCs w:val="20"/>
                      <w:lang w:eastAsia="en-GB"/>
                    </w:rPr>
                  </w:pPr>
                  <w:r w:rsidRPr="00FB6DA9">
                    <w:rPr>
                      <w:rFonts w:ascii="Verdana" w:hAnsi="Verdana"/>
                      <w:sz w:val="20"/>
                      <w:szCs w:val="20"/>
                      <w:lang w:eastAsia="en-GB"/>
                    </w:rPr>
                    <w:t>Sat</w:t>
                  </w:r>
                </w:p>
              </w:tc>
              <w:tc>
                <w:tcPr>
                  <w:tcW w:w="1800" w:type="dxa"/>
                  <w:shd w:val="clear" w:color="auto" w:fill="auto"/>
                </w:tcPr>
                <w:p w14:paraId="08E4341C" w14:textId="77777777" w:rsidR="00FB6DA9" w:rsidRPr="00FB6DA9" w:rsidRDefault="00FB6DA9" w:rsidP="00EB3336">
                  <w:pPr>
                    <w:framePr w:hSpace="181" w:wrap="around" w:vAnchor="text" w:hAnchor="text" w:xAlign="center" w:y="1"/>
                    <w:suppressOverlap/>
                    <w:jc w:val="center"/>
                    <w:rPr>
                      <w:rFonts w:ascii="Verdana" w:hAnsi="Verdana"/>
                      <w:sz w:val="20"/>
                      <w:szCs w:val="20"/>
                      <w:lang w:eastAsia="en-GB"/>
                    </w:rPr>
                  </w:pPr>
                  <w:r w:rsidRPr="00FB6DA9">
                    <w:rPr>
                      <w:rFonts w:ascii="Verdana" w:hAnsi="Verdana"/>
                      <w:sz w:val="20"/>
                      <w:szCs w:val="20"/>
                      <w:lang w:eastAsia="en-GB"/>
                    </w:rPr>
                    <w:t>09:00 – 17:30</w:t>
                  </w:r>
                </w:p>
              </w:tc>
            </w:tr>
            <w:tr w:rsidR="00FB6DA9" w:rsidRPr="00FB6DA9" w14:paraId="4B0E0D43" w14:textId="77777777" w:rsidTr="000804F4">
              <w:trPr>
                <w:jc w:val="center"/>
              </w:trPr>
              <w:tc>
                <w:tcPr>
                  <w:tcW w:w="900" w:type="dxa"/>
                  <w:shd w:val="clear" w:color="auto" w:fill="auto"/>
                </w:tcPr>
                <w:p w14:paraId="33EBD613" w14:textId="77777777" w:rsidR="00FB6DA9" w:rsidRPr="00FB6DA9" w:rsidRDefault="00FB6DA9" w:rsidP="00EB3336">
                  <w:pPr>
                    <w:framePr w:hSpace="181" w:wrap="around" w:vAnchor="text" w:hAnchor="text" w:xAlign="center" w:y="1"/>
                    <w:ind w:right="-514"/>
                    <w:suppressOverlap/>
                    <w:jc w:val="both"/>
                    <w:rPr>
                      <w:rFonts w:ascii="Verdana" w:hAnsi="Verdana"/>
                      <w:sz w:val="20"/>
                      <w:szCs w:val="20"/>
                      <w:lang w:eastAsia="en-GB"/>
                    </w:rPr>
                  </w:pPr>
                  <w:r w:rsidRPr="00FB6DA9">
                    <w:rPr>
                      <w:rFonts w:ascii="Verdana" w:hAnsi="Verdana"/>
                      <w:sz w:val="20"/>
                      <w:szCs w:val="20"/>
                      <w:lang w:eastAsia="en-GB"/>
                    </w:rPr>
                    <w:t>Sun</w:t>
                  </w:r>
                </w:p>
              </w:tc>
              <w:tc>
                <w:tcPr>
                  <w:tcW w:w="1800" w:type="dxa"/>
                  <w:shd w:val="clear" w:color="auto" w:fill="auto"/>
                  <w:vAlign w:val="center"/>
                </w:tcPr>
                <w:p w14:paraId="79805371" w14:textId="77777777" w:rsidR="00FB6DA9" w:rsidRPr="00FB6DA9" w:rsidRDefault="00FB6DA9" w:rsidP="00EB3336">
                  <w:pPr>
                    <w:framePr w:hSpace="181" w:wrap="around" w:vAnchor="text" w:hAnchor="text" w:xAlign="center" w:y="1"/>
                    <w:suppressOverlap/>
                    <w:jc w:val="center"/>
                    <w:rPr>
                      <w:rFonts w:ascii="Verdana" w:hAnsi="Verdana"/>
                      <w:sz w:val="20"/>
                      <w:szCs w:val="20"/>
                      <w:lang w:eastAsia="en-GB"/>
                    </w:rPr>
                  </w:pPr>
                  <w:r w:rsidRPr="00FB6DA9">
                    <w:rPr>
                      <w:rFonts w:ascii="Verdana" w:hAnsi="Verdana"/>
                      <w:sz w:val="20"/>
                      <w:szCs w:val="20"/>
                      <w:lang w:eastAsia="en-GB"/>
                    </w:rPr>
                    <w:t>Closed</w:t>
                  </w:r>
                </w:p>
              </w:tc>
            </w:tr>
          </w:tbl>
          <w:p w14:paraId="751F9CE0" w14:textId="77777777" w:rsidR="00FB6DA9" w:rsidRPr="00FB6DA9" w:rsidRDefault="00FB6DA9" w:rsidP="000804F4">
            <w:pPr>
              <w:ind w:right="-514"/>
              <w:rPr>
                <w:rFonts w:ascii="Verdana" w:hAnsi="Verdana"/>
                <w:sz w:val="20"/>
                <w:szCs w:val="20"/>
                <w:lang w:eastAsia="en-GB"/>
              </w:rPr>
            </w:pPr>
          </w:p>
        </w:tc>
      </w:tr>
      <w:tr w:rsidR="00FB6DA9" w:rsidRPr="003227A5" w14:paraId="12AC639A" w14:textId="77777777" w:rsidTr="000804F4">
        <w:trPr>
          <w:trHeight w:val="1059"/>
        </w:trPr>
        <w:tc>
          <w:tcPr>
            <w:tcW w:w="2088" w:type="dxa"/>
            <w:shd w:val="clear" w:color="auto" w:fill="auto"/>
          </w:tcPr>
          <w:p w14:paraId="14EA4495" w14:textId="77777777" w:rsidR="00FB6DA9" w:rsidRPr="00FB6DA9" w:rsidRDefault="00FB6DA9" w:rsidP="000804F4">
            <w:pPr>
              <w:jc w:val="center"/>
              <w:rPr>
                <w:rFonts w:ascii="Verdana" w:hAnsi="Verdana"/>
                <w:b/>
                <w:sz w:val="20"/>
                <w:szCs w:val="20"/>
                <w:lang w:eastAsia="en-GB"/>
              </w:rPr>
            </w:pPr>
            <w:r w:rsidRPr="00FB6DA9">
              <w:rPr>
                <w:rFonts w:ascii="Verdana" w:hAnsi="Verdana"/>
                <w:b/>
                <w:sz w:val="20"/>
                <w:szCs w:val="20"/>
                <w:lang w:eastAsia="en-GB"/>
              </w:rPr>
              <w:t>Products &amp; Services</w:t>
            </w:r>
          </w:p>
        </w:tc>
        <w:tc>
          <w:tcPr>
            <w:tcW w:w="6630" w:type="dxa"/>
            <w:shd w:val="clear" w:color="auto" w:fill="auto"/>
          </w:tcPr>
          <w:p w14:paraId="7A55BC6D" w14:textId="77777777" w:rsidR="00FB6DA9" w:rsidRPr="00FB6DA9" w:rsidRDefault="00FB6DA9" w:rsidP="000804F4">
            <w:pPr>
              <w:jc w:val="center"/>
              <w:rPr>
                <w:rFonts w:ascii="Verdana" w:hAnsi="Verdana"/>
                <w:sz w:val="20"/>
                <w:szCs w:val="20"/>
                <w:lang w:eastAsia="en-GB"/>
              </w:rPr>
            </w:pPr>
            <w:r w:rsidRPr="00FB6DA9">
              <w:rPr>
                <w:rFonts w:ascii="Verdana" w:hAnsi="Verdana"/>
                <w:sz w:val="20"/>
                <w:szCs w:val="20"/>
                <w:lang w:eastAsia="en-GB"/>
              </w:rPr>
              <w:t>The same wide range of products and services will still be available</w:t>
            </w:r>
          </w:p>
          <w:p w14:paraId="462A998F" w14:textId="77777777" w:rsidR="00FB6DA9" w:rsidRPr="00FB6DA9" w:rsidRDefault="00FB6DA9" w:rsidP="000804F4">
            <w:pPr>
              <w:jc w:val="center"/>
              <w:rPr>
                <w:rFonts w:ascii="Verdana" w:hAnsi="Verdana"/>
                <w:sz w:val="20"/>
                <w:szCs w:val="20"/>
                <w:lang w:eastAsia="en-GB"/>
              </w:rPr>
            </w:pPr>
            <w:r w:rsidRPr="00FB6DA9">
              <w:rPr>
                <w:rFonts w:ascii="Verdana" w:hAnsi="Verdana"/>
                <w:sz w:val="20"/>
                <w:szCs w:val="20"/>
                <w:lang w:eastAsia="en-GB"/>
              </w:rPr>
              <w:t>including:</w:t>
            </w:r>
          </w:p>
          <w:p w14:paraId="6B51D571" w14:textId="77777777" w:rsidR="00FB6DA9" w:rsidRPr="00FB6DA9" w:rsidRDefault="00FB6DA9" w:rsidP="000804F4">
            <w:pPr>
              <w:jc w:val="center"/>
              <w:rPr>
                <w:rFonts w:ascii="Verdana" w:hAnsi="Verdana"/>
                <w:sz w:val="20"/>
                <w:szCs w:val="20"/>
                <w:lang w:eastAsia="en-GB"/>
              </w:rPr>
            </w:pPr>
            <w:r w:rsidRPr="00FB6DA9">
              <w:rPr>
                <w:rFonts w:ascii="Verdana" w:hAnsi="Verdana"/>
                <w:sz w:val="20"/>
                <w:szCs w:val="20"/>
                <w:lang w:eastAsia="en-GB"/>
              </w:rPr>
              <w:t>On demand travel money</w:t>
            </w:r>
          </w:p>
          <w:p w14:paraId="3D764FBB" w14:textId="77777777" w:rsidR="00FB6DA9" w:rsidRPr="00FB6DA9" w:rsidRDefault="00FB6DA9" w:rsidP="000804F4">
            <w:pPr>
              <w:jc w:val="center"/>
              <w:rPr>
                <w:rFonts w:ascii="Verdana" w:hAnsi="Verdana"/>
                <w:sz w:val="20"/>
                <w:szCs w:val="20"/>
                <w:lang w:eastAsia="en-GB"/>
              </w:rPr>
            </w:pPr>
            <w:r w:rsidRPr="00FB6DA9">
              <w:rPr>
                <w:rFonts w:ascii="Verdana" w:hAnsi="Verdana"/>
                <w:sz w:val="20"/>
                <w:szCs w:val="20"/>
                <w:lang w:eastAsia="en-GB"/>
              </w:rPr>
              <w:t>Passport Check &amp; Send</w:t>
            </w:r>
          </w:p>
          <w:p w14:paraId="7EDD8030" w14:textId="77777777" w:rsidR="00FB6DA9" w:rsidRPr="00FB6DA9" w:rsidRDefault="00FB6DA9" w:rsidP="000804F4">
            <w:pPr>
              <w:jc w:val="center"/>
              <w:rPr>
                <w:rFonts w:ascii="Verdana" w:hAnsi="Verdana"/>
                <w:sz w:val="20"/>
                <w:szCs w:val="20"/>
                <w:lang w:eastAsia="en-GB"/>
              </w:rPr>
            </w:pPr>
            <w:r w:rsidRPr="00FB6DA9">
              <w:rPr>
                <w:rFonts w:ascii="Verdana" w:hAnsi="Verdana"/>
                <w:sz w:val="20"/>
                <w:szCs w:val="20"/>
                <w:lang w:eastAsia="en-GB"/>
              </w:rPr>
              <w:t>Car tax</w:t>
            </w:r>
          </w:p>
          <w:p w14:paraId="128BA7AD" w14:textId="77777777" w:rsidR="00FB6DA9" w:rsidRPr="00FB6DA9" w:rsidRDefault="00FB6DA9" w:rsidP="000804F4">
            <w:pPr>
              <w:jc w:val="center"/>
              <w:rPr>
                <w:rFonts w:ascii="Verdana" w:hAnsi="Verdana"/>
                <w:i/>
                <w:sz w:val="20"/>
                <w:szCs w:val="20"/>
                <w:lang w:eastAsia="en-GB"/>
              </w:rPr>
            </w:pPr>
            <w:r w:rsidRPr="00FB6DA9">
              <w:rPr>
                <w:rFonts w:ascii="Verdana" w:hAnsi="Verdana"/>
                <w:sz w:val="20"/>
                <w:szCs w:val="20"/>
                <w:lang w:eastAsia="en-GB"/>
              </w:rPr>
              <w:t>Digital Application Service</w:t>
            </w:r>
          </w:p>
        </w:tc>
      </w:tr>
      <w:tr w:rsidR="00FB6DA9" w:rsidRPr="003227A5" w14:paraId="70BFA5E2" w14:textId="77777777" w:rsidTr="000804F4">
        <w:trPr>
          <w:trHeight w:val="536"/>
        </w:trPr>
        <w:tc>
          <w:tcPr>
            <w:tcW w:w="2088" w:type="dxa"/>
            <w:shd w:val="clear" w:color="auto" w:fill="auto"/>
          </w:tcPr>
          <w:p w14:paraId="7A75D6EB" w14:textId="77777777" w:rsidR="00FB6DA9" w:rsidRPr="00FB6DA9" w:rsidRDefault="00FB6DA9" w:rsidP="000804F4">
            <w:pPr>
              <w:jc w:val="center"/>
              <w:rPr>
                <w:rFonts w:ascii="Verdana" w:hAnsi="Verdana"/>
                <w:b/>
                <w:sz w:val="20"/>
                <w:szCs w:val="20"/>
                <w:lang w:eastAsia="en-GB"/>
              </w:rPr>
            </w:pPr>
            <w:r w:rsidRPr="00FB6DA9">
              <w:rPr>
                <w:rFonts w:ascii="Verdana" w:hAnsi="Verdana"/>
                <w:b/>
                <w:sz w:val="20"/>
                <w:szCs w:val="20"/>
                <w:lang w:eastAsia="en-GB"/>
              </w:rPr>
              <w:t>Serving positions</w:t>
            </w:r>
          </w:p>
        </w:tc>
        <w:tc>
          <w:tcPr>
            <w:tcW w:w="6630" w:type="dxa"/>
            <w:shd w:val="clear" w:color="auto" w:fill="auto"/>
          </w:tcPr>
          <w:p w14:paraId="15C2FC9F" w14:textId="77777777" w:rsidR="00FB6DA9" w:rsidRPr="00FB6DA9" w:rsidRDefault="00FB6DA9" w:rsidP="000804F4">
            <w:pPr>
              <w:jc w:val="center"/>
              <w:rPr>
                <w:rFonts w:ascii="Verdana" w:hAnsi="Verdana"/>
                <w:sz w:val="20"/>
                <w:szCs w:val="20"/>
                <w:lang w:eastAsia="en-GB"/>
              </w:rPr>
            </w:pPr>
            <w:r w:rsidRPr="00FB6DA9">
              <w:rPr>
                <w:rFonts w:ascii="Verdana" w:hAnsi="Verdana"/>
                <w:sz w:val="20"/>
                <w:szCs w:val="20"/>
                <w:lang w:eastAsia="en-GB"/>
              </w:rPr>
              <w:t>There will be six serving positions in total (the total number of serving positions has been based on current and future predicted business levels),</w:t>
            </w:r>
          </w:p>
          <w:p w14:paraId="74620DFD" w14:textId="77777777" w:rsidR="00FB6DA9" w:rsidRPr="00FB6DA9" w:rsidRDefault="00FB6DA9" w:rsidP="000804F4">
            <w:pPr>
              <w:ind w:right="42"/>
              <w:jc w:val="center"/>
              <w:rPr>
                <w:rFonts w:ascii="Verdana" w:hAnsi="Verdana"/>
                <w:sz w:val="20"/>
                <w:szCs w:val="20"/>
                <w:lang w:eastAsia="en-GB"/>
              </w:rPr>
            </w:pPr>
          </w:p>
        </w:tc>
      </w:tr>
      <w:tr w:rsidR="00FB6DA9" w:rsidRPr="003227A5" w14:paraId="3E6B525E" w14:textId="77777777" w:rsidTr="000804F4">
        <w:trPr>
          <w:trHeight w:val="1120"/>
        </w:trPr>
        <w:tc>
          <w:tcPr>
            <w:tcW w:w="2088" w:type="dxa"/>
            <w:shd w:val="clear" w:color="auto" w:fill="auto"/>
          </w:tcPr>
          <w:p w14:paraId="034BBC6D" w14:textId="77777777" w:rsidR="00FB6DA9" w:rsidRPr="00FB6DA9" w:rsidRDefault="00FB6DA9" w:rsidP="000804F4">
            <w:pPr>
              <w:rPr>
                <w:rFonts w:ascii="Verdana" w:hAnsi="Verdana"/>
                <w:b/>
                <w:sz w:val="20"/>
                <w:szCs w:val="20"/>
                <w:lang w:eastAsia="en-GB"/>
              </w:rPr>
            </w:pPr>
            <w:r w:rsidRPr="00FB6DA9">
              <w:rPr>
                <w:rFonts w:ascii="Verdana" w:hAnsi="Verdana"/>
                <w:b/>
                <w:sz w:val="20"/>
                <w:szCs w:val="20"/>
                <w:lang w:eastAsia="en-GB"/>
              </w:rPr>
              <w:t>Access and facilities</w:t>
            </w:r>
          </w:p>
          <w:p w14:paraId="0B8855AD" w14:textId="77777777" w:rsidR="00FB6DA9" w:rsidRPr="00FB6DA9" w:rsidRDefault="00FB6DA9" w:rsidP="000804F4">
            <w:pPr>
              <w:jc w:val="center"/>
              <w:rPr>
                <w:rFonts w:ascii="Verdana" w:hAnsi="Verdana"/>
                <w:sz w:val="20"/>
                <w:szCs w:val="20"/>
                <w:lang w:eastAsia="en-GB"/>
              </w:rPr>
            </w:pPr>
          </w:p>
        </w:tc>
        <w:tc>
          <w:tcPr>
            <w:tcW w:w="6630" w:type="dxa"/>
            <w:shd w:val="clear" w:color="auto" w:fill="auto"/>
          </w:tcPr>
          <w:p w14:paraId="084B8A8C" w14:textId="77777777" w:rsidR="00FB6DA9" w:rsidRPr="00FB6DA9" w:rsidRDefault="00FB6DA9" w:rsidP="000804F4">
            <w:pPr>
              <w:jc w:val="center"/>
              <w:rPr>
                <w:rFonts w:ascii="Verdana" w:hAnsi="Verdana"/>
                <w:sz w:val="20"/>
                <w:szCs w:val="20"/>
                <w:lang w:eastAsia="en-GB"/>
              </w:rPr>
            </w:pPr>
            <w:r w:rsidRPr="00FB6DA9">
              <w:rPr>
                <w:rFonts w:ascii="Verdana" w:hAnsi="Verdana"/>
                <w:sz w:val="20"/>
                <w:szCs w:val="20"/>
                <w:lang w:eastAsia="en-GB"/>
              </w:rPr>
              <w:t>Access will be level and an automatic door at the entrance to the branch.  A low level serving counter, a low level writing desk and hearing loops will be available.</w:t>
            </w:r>
          </w:p>
          <w:p w14:paraId="550EC5E9" w14:textId="77777777" w:rsidR="00FB6DA9" w:rsidRPr="00FB6DA9" w:rsidRDefault="00FB6DA9" w:rsidP="000804F4">
            <w:pPr>
              <w:jc w:val="center"/>
              <w:rPr>
                <w:rFonts w:ascii="Verdana" w:hAnsi="Verdana"/>
                <w:sz w:val="20"/>
                <w:szCs w:val="20"/>
                <w:lang w:eastAsia="en-GB"/>
              </w:rPr>
            </w:pPr>
            <w:r w:rsidRPr="00FB6DA9">
              <w:rPr>
                <w:rFonts w:ascii="Verdana" w:hAnsi="Verdana"/>
                <w:sz w:val="20"/>
                <w:szCs w:val="20"/>
                <w:lang w:eastAsia="en-GB"/>
              </w:rPr>
              <w:t>An external Post Office ATM machine,</w:t>
            </w:r>
          </w:p>
          <w:p w14:paraId="32CB5AE8" w14:textId="77777777" w:rsidR="00FB6DA9" w:rsidRPr="00FB6DA9" w:rsidRDefault="00FB6DA9" w:rsidP="000804F4">
            <w:pPr>
              <w:jc w:val="center"/>
              <w:rPr>
                <w:rFonts w:ascii="Verdana" w:hAnsi="Verdana"/>
                <w:sz w:val="20"/>
                <w:szCs w:val="20"/>
                <w:lang w:eastAsia="en-GB"/>
              </w:rPr>
            </w:pPr>
          </w:p>
        </w:tc>
      </w:tr>
      <w:tr w:rsidR="00FB6DA9" w:rsidRPr="003227A5" w14:paraId="455C6A4A" w14:textId="77777777" w:rsidTr="000804F4">
        <w:trPr>
          <w:trHeight w:val="458"/>
        </w:trPr>
        <w:tc>
          <w:tcPr>
            <w:tcW w:w="2088" w:type="dxa"/>
            <w:shd w:val="clear" w:color="auto" w:fill="auto"/>
          </w:tcPr>
          <w:p w14:paraId="3643C30E" w14:textId="77777777" w:rsidR="00FB6DA9" w:rsidRPr="00FB6DA9" w:rsidRDefault="00FB6DA9" w:rsidP="000804F4">
            <w:pPr>
              <w:jc w:val="center"/>
              <w:rPr>
                <w:rFonts w:ascii="Verdana" w:hAnsi="Verdana"/>
                <w:b/>
                <w:sz w:val="20"/>
                <w:szCs w:val="20"/>
                <w:lang w:eastAsia="en-GB"/>
              </w:rPr>
            </w:pPr>
            <w:r w:rsidRPr="00FB6DA9">
              <w:rPr>
                <w:rFonts w:ascii="Verdana" w:hAnsi="Verdana"/>
                <w:b/>
                <w:sz w:val="20"/>
                <w:szCs w:val="20"/>
                <w:lang w:eastAsia="en-GB"/>
              </w:rPr>
              <w:t>Retail</w:t>
            </w:r>
          </w:p>
        </w:tc>
        <w:tc>
          <w:tcPr>
            <w:tcW w:w="6630" w:type="dxa"/>
            <w:shd w:val="clear" w:color="auto" w:fill="auto"/>
          </w:tcPr>
          <w:p w14:paraId="609EC0EF" w14:textId="77777777" w:rsidR="00FB6DA9" w:rsidRPr="00FB6DA9" w:rsidRDefault="00FB6DA9" w:rsidP="000804F4">
            <w:pPr>
              <w:jc w:val="center"/>
              <w:rPr>
                <w:rFonts w:ascii="Verdana" w:hAnsi="Verdana"/>
                <w:sz w:val="20"/>
                <w:szCs w:val="20"/>
                <w:lang w:eastAsia="en-GB"/>
              </w:rPr>
            </w:pPr>
            <w:r w:rsidRPr="00FB6DA9">
              <w:rPr>
                <w:rFonts w:ascii="Verdana" w:hAnsi="Verdana"/>
                <w:sz w:val="20"/>
                <w:szCs w:val="20"/>
                <w:lang w:eastAsia="en-GB"/>
              </w:rPr>
              <w:t>Co</w:t>
            </w:r>
            <w:r w:rsidRPr="00FB6DA9">
              <w:rPr>
                <w:rFonts w:ascii="Verdana" w:eastAsia="Calibri" w:hAnsi="Verdana" w:cs="Calibri"/>
                <w:sz w:val="20"/>
                <w:szCs w:val="20"/>
              </w:rPr>
              <w:t>nfectionary, tobacco, stationery and greetings cards.</w:t>
            </w:r>
          </w:p>
        </w:tc>
      </w:tr>
      <w:tr w:rsidR="00FB6DA9" w:rsidRPr="003227A5" w14:paraId="68CD94A4" w14:textId="77777777" w:rsidTr="000804F4">
        <w:trPr>
          <w:trHeight w:val="498"/>
        </w:trPr>
        <w:tc>
          <w:tcPr>
            <w:tcW w:w="2088" w:type="dxa"/>
            <w:shd w:val="clear" w:color="auto" w:fill="auto"/>
          </w:tcPr>
          <w:p w14:paraId="05666E15" w14:textId="77777777" w:rsidR="00FB6DA9" w:rsidRPr="00FB6DA9" w:rsidRDefault="00FB6DA9" w:rsidP="000804F4">
            <w:pPr>
              <w:jc w:val="center"/>
              <w:rPr>
                <w:rFonts w:ascii="Verdana" w:hAnsi="Verdana"/>
                <w:b/>
                <w:sz w:val="20"/>
                <w:szCs w:val="20"/>
                <w:lang w:eastAsia="en-GB"/>
              </w:rPr>
            </w:pPr>
            <w:r w:rsidRPr="00FB6DA9">
              <w:rPr>
                <w:rFonts w:ascii="Verdana" w:hAnsi="Verdana"/>
                <w:b/>
                <w:sz w:val="20"/>
                <w:szCs w:val="20"/>
                <w:lang w:eastAsia="en-GB"/>
              </w:rPr>
              <w:t>Date of</w:t>
            </w:r>
          </w:p>
          <w:p w14:paraId="4599BCE6" w14:textId="77777777" w:rsidR="00FB6DA9" w:rsidRPr="00FB6DA9" w:rsidRDefault="00FB6DA9" w:rsidP="000804F4">
            <w:pPr>
              <w:jc w:val="center"/>
              <w:rPr>
                <w:rFonts w:ascii="Verdana" w:hAnsi="Verdana"/>
                <w:b/>
                <w:sz w:val="20"/>
                <w:szCs w:val="20"/>
                <w:lang w:eastAsia="en-GB"/>
              </w:rPr>
            </w:pPr>
            <w:r w:rsidRPr="00FB6DA9">
              <w:rPr>
                <w:rFonts w:ascii="Verdana" w:hAnsi="Verdana"/>
                <w:b/>
                <w:sz w:val="20"/>
                <w:szCs w:val="20"/>
                <w:lang w:eastAsia="en-GB"/>
              </w:rPr>
              <w:t>change</w:t>
            </w:r>
          </w:p>
        </w:tc>
        <w:tc>
          <w:tcPr>
            <w:tcW w:w="6630" w:type="dxa"/>
            <w:shd w:val="clear" w:color="auto" w:fill="auto"/>
            <w:vAlign w:val="center"/>
          </w:tcPr>
          <w:p w14:paraId="35F08FE8" w14:textId="13DEC13D" w:rsidR="00FB6DA9" w:rsidRPr="00FB6DA9" w:rsidRDefault="00F45DB4" w:rsidP="000804F4">
            <w:pPr>
              <w:ind w:right="42"/>
              <w:jc w:val="center"/>
              <w:rPr>
                <w:rFonts w:ascii="Verdana" w:hAnsi="Verdana"/>
                <w:b/>
                <w:sz w:val="20"/>
                <w:szCs w:val="20"/>
                <w:lang w:eastAsia="en-GB"/>
              </w:rPr>
            </w:pPr>
            <w:r>
              <w:rPr>
                <w:rFonts w:ascii="Verdana" w:hAnsi="Verdana"/>
                <w:b/>
                <w:sz w:val="20"/>
                <w:szCs w:val="20"/>
                <w:lang w:eastAsia="en-GB"/>
              </w:rPr>
              <w:t xml:space="preserve">Tbc </w:t>
            </w:r>
          </w:p>
        </w:tc>
      </w:tr>
    </w:tbl>
    <w:p w14:paraId="31CC3DDB" w14:textId="77777777" w:rsidR="00813C6C" w:rsidRPr="00FB6DA9" w:rsidRDefault="00813C6C" w:rsidP="00FB6DA9">
      <w:pPr>
        <w:autoSpaceDE w:val="0"/>
        <w:autoSpaceDN w:val="0"/>
        <w:adjustRightInd w:val="0"/>
        <w:jc w:val="both"/>
        <w:rPr>
          <w:rFonts w:ascii="Verdana" w:hAnsi="Verdana" w:cs="ChevinLight"/>
          <w:color w:val="FF0000"/>
          <w:sz w:val="22"/>
          <w:szCs w:val="22"/>
          <w:lang w:eastAsia="en-GB"/>
        </w:rPr>
      </w:pPr>
    </w:p>
    <w:sectPr w:rsidR="00813C6C" w:rsidRPr="00FB6DA9" w:rsidSect="00FA6C95">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66556" w14:textId="77777777" w:rsidR="000C4A9B" w:rsidRDefault="000C4A9B">
      <w:r>
        <w:separator/>
      </w:r>
    </w:p>
  </w:endnote>
  <w:endnote w:type="continuationSeparator" w:id="0">
    <w:p w14:paraId="78982327" w14:textId="77777777" w:rsidR="000C4A9B" w:rsidRDefault="000C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55 Roman">
    <w:altName w:val="Arial"/>
    <w:charset w:val="00"/>
    <w:family w:val="swiss"/>
    <w:pitch w:val="variable"/>
    <w:sig w:usb0="00000003" w:usb1="00000000" w:usb2="00000000" w:usb3="00000000" w:csb0="00000001" w:csb1="00000000"/>
  </w:font>
  <w:font w:name="PostOffice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ostOfficeSans ExtraBold">
    <w:altName w:val="Arial Black"/>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hevinBold">
    <w:panose1 w:val="02000700000000000000"/>
    <w:charset w:val="00"/>
    <w:family w:val="auto"/>
    <w:pitch w:val="variable"/>
    <w:sig w:usb0="80000027" w:usb1="00000040" w:usb2="00000000" w:usb3="00000000" w:csb0="00000001" w:csb1="00000000"/>
  </w:font>
  <w:font w:name="ChevinLight">
    <w:panose1 w:val="02000300000000000000"/>
    <w:charset w:val="00"/>
    <w:family w:val="auto"/>
    <w:pitch w:val="variable"/>
    <w:sig w:usb0="8000002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102BD" w14:textId="77777777" w:rsidR="000C4A9B" w:rsidRDefault="000C4A9B">
      <w:r>
        <w:separator/>
      </w:r>
    </w:p>
  </w:footnote>
  <w:footnote w:type="continuationSeparator" w:id="0">
    <w:p w14:paraId="27165B4F" w14:textId="77777777" w:rsidR="000C4A9B" w:rsidRDefault="000C4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B749B"/>
    <w:multiLevelType w:val="hybridMultilevel"/>
    <w:tmpl w:val="7CA2BC62"/>
    <w:lvl w:ilvl="0" w:tplc="745EAF86">
      <w:start w:val="1"/>
      <w:numFmt w:val="bullet"/>
      <w:lvlText w:val=""/>
      <w:lvlJc w:val="left"/>
      <w:pPr>
        <w:tabs>
          <w:tab w:val="num" w:pos="720"/>
        </w:tabs>
        <w:ind w:left="720" w:hanging="360"/>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6116B77"/>
    <w:multiLevelType w:val="hybridMultilevel"/>
    <w:tmpl w:val="0C86F33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ADC5716"/>
    <w:multiLevelType w:val="hybridMultilevel"/>
    <w:tmpl w:val="47A61E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77B0A78"/>
    <w:multiLevelType w:val="hybridMultilevel"/>
    <w:tmpl w:val="9EDAA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8014B77"/>
    <w:multiLevelType w:val="hybridMultilevel"/>
    <w:tmpl w:val="FEEC34E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95"/>
    <w:rsid w:val="00001EC8"/>
    <w:rsid w:val="00011109"/>
    <w:rsid w:val="00012CB3"/>
    <w:rsid w:val="0002039C"/>
    <w:rsid w:val="0004023A"/>
    <w:rsid w:val="000441DF"/>
    <w:rsid w:val="0005282A"/>
    <w:rsid w:val="0005576C"/>
    <w:rsid w:val="00065B30"/>
    <w:rsid w:val="00066E14"/>
    <w:rsid w:val="000800EF"/>
    <w:rsid w:val="0008149E"/>
    <w:rsid w:val="00083E2A"/>
    <w:rsid w:val="00085FF2"/>
    <w:rsid w:val="00090343"/>
    <w:rsid w:val="00097519"/>
    <w:rsid w:val="000A7B88"/>
    <w:rsid w:val="000B18C1"/>
    <w:rsid w:val="000C4A9B"/>
    <w:rsid w:val="000C64A7"/>
    <w:rsid w:val="000E07FC"/>
    <w:rsid w:val="000F0B13"/>
    <w:rsid w:val="000F0BDE"/>
    <w:rsid w:val="00113F4C"/>
    <w:rsid w:val="00113FAC"/>
    <w:rsid w:val="00137DFA"/>
    <w:rsid w:val="0014676D"/>
    <w:rsid w:val="0014764B"/>
    <w:rsid w:val="0015117E"/>
    <w:rsid w:val="00157E14"/>
    <w:rsid w:val="00165DB1"/>
    <w:rsid w:val="0017089E"/>
    <w:rsid w:val="0017345A"/>
    <w:rsid w:val="00186B70"/>
    <w:rsid w:val="001A2BE8"/>
    <w:rsid w:val="001A4AAF"/>
    <w:rsid w:val="001A517B"/>
    <w:rsid w:val="001B0E9A"/>
    <w:rsid w:val="001B2286"/>
    <w:rsid w:val="001C66B5"/>
    <w:rsid w:val="001D6029"/>
    <w:rsid w:val="001D7B57"/>
    <w:rsid w:val="001E551F"/>
    <w:rsid w:val="001F1641"/>
    <w:rsid w:val="002069B1"/>
    <w:rsid w:val="00217BCE"/>
    <w:rsid w:val="00224FFE"/>
    <w:rsid w:val="0022657F"/>
    <w:rsid w:val="00231594"/>
    <w:rsid w:val="002368E4"/>
    <w:rsid w:val="00237449"/>
    <w:rsid w:val="002379AF"/>
    <w:rsid w:val="00271B4E"/>
    <w:rsid w:val="002724EB"/>
    <w:rsid w:val="00275BED"/>
    <w:rsid w:val="00284B81"/>
    <w:rsid w:val="00291B0C"/>
    <w:rsid w:val="00297A80"/>
    <w:rsid w:val="002A33AB"/>
    <w:rsid w:val="002A6704"/>
    <w:rsid w:val="002B0654"/>
    <w:rsid w:val="002B1178"/>
    <w:rsid w:val="002B1B14"/>
    <w:rsid w:val="002B3B26"/>
    <w:rsid w:val="002B75B0"/>
    <w:rsid w:val="002D38E1"/>
    <w:rsid w:val="002D71B6"/>
    <w:rsid w:val="002E1A46"/>
    <w:rsid w:val="002F2693"/>
    <w:rsid w:val="0031752C"/>
    <w:rsid w:val="00321AC6"/>
    <w:rsid w:val="00326C95"/>
    <w:rsid w:val="003274A7"/>
    <w:rsid w:val="0033348A"/>
    <w:rsid w:val="00337F4E"/>
    <w:rsid w:val="00340CC0"/>
    <w:rsid w:val="003643A5"/>
    <w:rsid w:val="00367387"/>
    <w:rsid w:val="00367F97"/>
    <w:rsid w:val="00381C26"/>
    <w:rsid w:val="00391985"/>
    <w:rsid w:val="00393BCE"/>
    <w:rsid w:val="00394BB2"/>
    <w:rsid w:val="003B454B"/>
    <w:rsid w:val="003B4E5D"/>
    <w:rsid w:val="003C0547"/>
    <w:rsid w:val="003D1826"/>
    <w:rsid w:val="003D3AEA"/>
    <w:rsid w:val="003D4152"/>
    <w:rsid w:val="003D693D"/>
    <w:rsid w:val="003E0566"/>
    <w:rsid w:val="004019A4"/>
    <w:rsid w:val="00404579"/>
    <w:rsid w:val="00404AE1"/>
    <w:rsid w:val="004075C9"/>
    <w:rsid w:val="004126FB"/>
    <w:rsid w:val="004227A5"/>
    <w:rsid w:val="00430097"/>
    <w:rsid w:val="004306E8"/>
    <w:rsid w:val="00434106"/>
    <w:rsid w:val="00445045"/>
    <w:rsid w:val="00450560"/>
    <w:rsid w:val="00453D05"/>
    <w:rsid w:val="00467987"/>
    <w:rsid w:val="004721EB"/>
    <w:rsid w:val="00472CE1"/>
    <w:rsid w:val="00474D63"/>
    <w:rsid w:val="00475F11"/>
    <w:rsid w:val="00481C72"/>
    <w:rsid w:val="00492FB3"/>
    <w:rsid w:val="004933FE"/>
    <w:rsid w:val="004939B5"/>
    <w:rsid w:val="00496D20"/>
    <w:rsid w:val="004A055B"/>
    <w:rsid w:val="004B1CB0"/>
    <w:rsid w:val="004B4338"/>
    <w:rsid w:val="004B5DA1"/>
    <w:rsid w:val="004E1100"/>
    <w:rsid w:val="004E25A7"/>
    <w:rsid w:val="004E4FDE"/>
    <w:rsid w:val="004F39E7"/>
    <w:rsid w:val="004F56D1"/>
    <w:rsid w:val="0051075D"/>
    <w:rsid w:val="00510C65"/>
    <w:rsid w:val="005142EE"/>
    <w:rsid w:val="00517E11"/>
    <w:rsid w:val="005217AE"/>
    <w:rsid w:val="00530742"/>
    <w:rsid w:val="00533F33"/>
    <w:rsid w:val="00542969"/>
    <w:rsid w:val="00554EA7"/>
    <w:rsid w:val="00555D9B"/>
    <w:rsid w:val="0055779C"/>
    <w:rsid w:val="005741F4"/>
    <w:rsid w:val="005766D9"/>
    <w:rsid w:val="0059534B"/>
    <w:rsid w:val="0059782A"/>
    <w:rsid w:val="005A10D5"/>
    <w:rsid w:val="005A198E"/>
    <w:rsid w:val="005C4199"/>
    <w:rsid w:val="005C477C"/>
    <w:rsid w:val="005C75AE"/>
    <w:rsid w:val="005D33B1"/>
    <w:rsid w:val="005D3C49"/>
    <w:rsid w:val="005E3A20"/>
    <w:rsid w:val="005E4EAF"/>
    <w:rsid w:val="005F2C21"/>
    <w:rsid w:val="005F7C12"/>
    <w:rsid w:val="006028D9"/>
    <w:rsid w:val="00622E2C"/>
    <w:rsid w:val="006231AA"/>
    <w:rsid w:val="0062381A"/>
    <w:rsid w:val="00625EAB"/>
    <w:rsid w:val="006271A2"/>
    <w:rsid w:val="00630CD9"/>
    <w:rsid w:val="00646191"/>
    <w:rsid w:val="00647568"/>
    <w:rsid w:val="0064767B"/>
    <w:rsid w:val="00647D4D"/>
    <w:rsid w:val="00651862"/>
    <w:rsid w:val="0065439B"/>
    <w:rsid w:val="00656B7E"/>
    <w:rsid w:val="0065772C"/>
    <w:rsid w:val="006A3BDA"/>
    <w:rsid w:val="006B2843"/>
    <w:rsid w:val="006B35BC"/>
    <w:rsid w:val="006B3937"/>
    <w:rsid w:val="006B4124"/>
    <w:rsid w:val="006C0F68"/>
    <w:rsid w:val="006C4DFE"/>
    <w:rsid w:val="006D0CB3"/>
    <w:rsid w:val="006E2162"/>
    <w:rsid w:val="006F40B2"/>
    <w:rsid w:val="0070632B"/>
    <w:rsid w:val="007159DE"/>
    <w:rsid w:val="00720D18"/>
    <w:rsid w:val="007210F2"/>
    <w:rsid w:val="007409B7"/>
    <w:rsid w:val="00746974"/>
    <w:rsid w:val="007547E6"/>
    <w:rsid w:val="00767A4F"/>
    <w:rsid w:val="007760CE"/>
    <w:rsid w:val="00796324"/>
    <w:rsid w:val="007B285A"/>
    <w:rsid w:val="007B7C27"/>
    <w:rsid w:val="007C568E"/>
    <w:rsid w:val="007D19A7"/>
    <w:rsid w:val="007D3758"/>
    <w:rsid w:val="007D3DD2"/>
    <w:rsid w:val="007E0426"/>
    <w:rsid w:val="008053A1"/>
    <w:rsid w:val="0081117C"/>
    <w:rsid w:val="00811525"/>
    <w:rsid w:val="008129B5"/>
    <w:rsid w:val="00813C6C"/>
    <w:rsid w:val="00815903"/>
    <w:rsid w:val="008179A7"/>
    <w:rsid w:val="008209A5"/>
    <w:rsid w:val="00823220"/>
    <w:rsid w:val="00823C52"/>
    <w:rsid w:val="00835836"/>
    <w:rsid w:val="00836E48"/>
    <w:rsid w:val="008466CD"/>
    <w:rsid w:val="00846937"/>
    <w:rsid w:val="0085496E"/>
    <w:rsid w:val="00861606"/>
    <w:rsid w:val="00870B0B"/>
    <w:rsid w:val="0087367C"/>
    <w:rsid w:val="00875724"/>
    <w:rsid w:val="00881FDB"/>
    <w:rsid w:val="0088309A"/>
    <w:rsid w:val="00883276"/>
    <w:rsid w:val="008837E7"/>
    <w:rsid w:val="00883B52"/>
    <w:rsid w:val="00897F0D"/>
    <w:rsid w:val="008A23FA"/>
    <w:rsid w:val="008A2FD3"/>
    <w:rsid w:val="008B19EA"/>
    <w:rsid w:val="008C294D"/>
    <w:rsid w:val="008C38E1"/>
    <w:rsid w:val="008D6EBB"/>
    <w:rsid w:val="008E5C79"/>
    <w:rsid w:val="008F3D1F"/>
    <w:rsid w:val="009100D3"/>
    <w:rsid w:val="00912670"/>
    <w:rsid w:val="009168A2"/>
    <w:rsid w:val="0092147F"/>
    <w:rsid w:val="009333E5"/>
    <w:rsid w:val="00936485"/>
    <w:rsid w:val="00944414"/>
    <w:rsid w:val="00954842"/>
    <w:rsid w:val="009558EA"/>
    <w:rsid w:val="009708EB"/>
    <w:rsid w:val="00991036"/>
    <w:rsid w:val="009A07F9"/>
    <w:rsid w:val="009B4C24"/>
    <w:rsid w:val="009C403C"/>
    <w:rsid w:val="009C6B84"/>
    <w:rsid w:val="009D4164"/>
    <w:rsid w:val="009D70E1"/>
    <w:rsid w:val="009F1BC1"/>
    <w:rsid w:val="009F2555"/>
    <w:rsid w:val="009F317F"/>
    <w:rsid w:val="009F4204"/>
    <w:rsid w:val="009F72C2"/>
    <w:rsid w:val="00A011DE"/>
    <w:rsid w:val="00A152A4"/>
    <w:rsid w:val="00A2076B"/>
    <w:rsid w:val="00A31574"/>
    <w:rsid w:val="00A31677"/>
    <w:rsid w:val="00A32EEC"/>
    <w:rsid w:val="00A40F84"/>
    <w:rsid w:val="00A422BA"/>
    <w:rsid w:val="00A422F3"/>
    <w:rsid w:val="00A50291"/>
    <w:rsid w:val="00A51953"/>
    <w:rsid w:val="00A529DA"/>
    <w:rsid w:val="00A6132B"/>
    <w:rsid w:val="00A635B0"/>
    <w:rsid w:val="00A77B1C"/>
    <w:rsid w:val="00A84E6F"/>
    <w:rsid w:val="00A877DD"/>
    <w:rsid w:val="00A97974"/>
    <w:rsid w:val="00AB09C0"/>
    <w:rsid w:val="00AB7AC7"/>
    <w:rsid w:val="00AC29BC"/>
    <w:rsid w:val="00AC3148"/>
    <w:rsid w:val="00AC34E2"/>
    <w:rsid w:val="00AC47B0"/>
    <w:rsid w:val="00AD14CE"/>
    <w:rsid w:val="00AD56D1"/>
    <w:rsid w:val="00AE4C37"/>
    <w:rsid w:val="00AF0BB0"/>
    <w:rsid w:val="00AF41DB"/>
    <w:rsid w:val="00AF5625"/>
    <w:rsid w:val="00AF757A"/>
    <w:rsid w:val="00B00BBF"/>
    <w:rsid w:val="00B01411"/>
    <w:rsid w:val="00B03FCB"/>
    <w:rsid w:val="00B17664"/>
    <w:rsid w:val="00B21C05"/>
    <w:rsid w:val="00B32706"/>
    <w:rsid w:val="00B32E59"/>
    <w:rsid w:val="00B32EBF"/>
    <w:rsid w:val="00B54847"/>
    <w:rsid w:val="00B65508"/>
    <w:rsid w:val="00B734E0"/>
    <w:rsid w:val="00B972D5"/>
    <w:rsid w:val="00BA0170"/>
    <w:rsid w:val="00BA6733"/>
    <w:rsid w:val="00BA7180"/>
    <w:rsid w:val="00BC17EE"/>
    <w:rsid w:val="00BD2086"/>
    <w:rsid w:val="00BD6971"/>
    <w:rsid w:val="00BD6B27"/>
    <w:rsid w:val="00BD7139"/>
    <w:rsid w:val="00BD72B8"/>
    <w:rsid w:val="00BD7E73"/>
    <w:rsid w:val="00BE0160"/>
    <w:rsid w:val="00BE3996"/>
    <w:rsid w:val="00C07366"/>
    <w:rsid w:val="00C11305"/>
    <w:rsid w:val="00C14AF0"/>
    <w:rsid w:val="00C255F1"/>
    <w:rsid w:val="00C33F65"/>
    <w:rsid w:val="00C473DF"/>
    <w:rsid w:val="00C476F6"/>
    <w:rsid w:val="00C51387"/>
    <w:rsid w:val="00C5752D"/>
    <w:rsid w:val="00C57CD1"/>
    <w:rsid w:val="00C62C0E"/>
    <w:rsid w:val="00C62CA4"/>
    <w:rsid w:val="00C80339"/>
    <w:rsid w:val="00C81D55"/>
    <w:rsid w:val="00C866CD"/>
    <w:rsid w:val="00C91CB2"/>
    <w:rsid w:val="00C93CDF"/>
    <w:rsid w:val="00C95272"/>
    <w:rsid w:val="00C970C0"/>
    <w:rsid w:val="00CA49E5"/>
    <w:rsid w:val="00CA4AA0"/>
    <w:rsid w:val="00CC65E4"/>
    <w:rsid w:val="00CE3498"/>
    <w:rsid w:val="00CE5AF9"/>
    <w:rsid w:val="00CE6439"/>
    <w:rsid w:val="00CE7060"/>
    <w:rsid w:val="00D07D55"/>
    <w:rsid w:val="00D1494E"/>
    <w:rsid w:val="00D22615"/>
    <w:rsid w:val="00D22D9B"/>
    <w:rsid w:val="00D25907"/>
    <w:rsid w:val="00D27B1E"/>
    <w:rsid w:val="00D31021"/>
    <w:rsid w:val="00D31987"/>
    <w:rsid w:val="00D50BD5"/>
    <w:rsid w:val="00D53A44"/>
    <w:rsid w:val="00D620B3"/>
    <w:rsid w:val="00D65E28"/>
    <w:rsid w:val="00D772CA"/>
    <w:rsid w:val="00D81E4D"/>
    <w:rsid w:val="00DA1B6C"/>
    <w:rsid w:val="00DA2049"/>
    <w:rsid w:val="00DA474F"/>
    <w:rsid w:val="00DA73BC"/>
    <w:rsid w:val="00DB5037"/>
    <w:rsid w:val="00DB544C"/>
    <w:rsid w:val="00DB7429"/>
    <w:rsid w:val="00DC69BA"/>
    <w:rsid w:val="00DC7E5D"/>
    <w:rsid w:val="00DD122E"/>
    <w:rsid w:val="00DD4EE0"/>
    <w:rsid w:val="00DF559E"/>
    <w:rsid w:val="00E00222"/>
    <w:rsid w:val="00E13DEF"/>
    <w:rsid w:val="00E21355"/>
    <w:rsid w:val="00E21555"/>
    <w:rsid w:val="00E260C1"/>
    <w:rsid w:val="00E379F5"/>
    <w:rsid w:val="00E504B3"/>
    <w:rsid w:val="00E62909"/>
    <w:rsid w:val="00E86B0D"/>
    <w:rsid w:val="00E90137"/>
    <w:rsid w:val="00EA22FD"/>
    <w:rsid w:val="00EB3336"/>
    <w:rsid w:val="00EC212A"/>
    <w:rsid w:val="00EC5176"/>
    <w:rsid w:val="00EC5294"/>
    <w:rsid w:val="00ED07A1"/>
    <w:rsid w:val="00EE11F6"/>
    <w:rsid w:val="00EF0BD1"/>
    <w:rsid w:val="00EF147E"/>
    <w:rsid w:val="00F004CF"/>
    <w:rsid w:val="00F03028"/>
    <w:rsid w:val="00F07D96"/>
    <w:rsid w:val="00F12E20"/>
    <w:rsid w:val="00F15B39"/>
    <w:rsid w:val="00F25965"/>
    <w:rsid w:val="00F32DFB"/>
    <w:rsid w:val="00F40E00"/>
    <w:rsid w:val="00F45DB4"/>
    <w:rsid w:val="00F6057E"/>
    <w:rsid w:val="00F63730"/>
    <w:rsid w:val="00F6618D"/>
    <w:rsid w:val="00F854DC"/>
    <w:rsid w:val="00F94777"/>
    <w:rsid w:val="00FA006F"/>
    <w:rsid w:val="00FA0408"/>
    <w:rsid w:val="00FA6C95"/>
    <w:rsid w:val="00FA7934"/>
    <w:rsid w:val="00FB0543"/>
    <w:rsid w:val="00FB6DA9"/>
    <w:rsid w:val="00FF1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D84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9E5"/>
    <w:rPr>
      <w:sz w:val="24"/>
      <w:szCs w:val="24"/>
      <w:lang w:eastAsia="en-US"/>
    </w:rPr>
  </w:style>
  <w:style w:type="paragraph" w:styleId="Heading2">
    <w:name w:val="heading 2"/>
    <w:basedOn w:val="Normal"/>
    <w:next w:val="Normal"/>
    <w:qFormat/>
    <w:rsid w:val="00F854DC"/>
    <w:pPr>
      <w:keepNext/>
      <w:jc w:val="center"/>
      <w:outlineLvl w:val="1"/>
    </w:pPr>
    <w:rPr>
      <w:rFonts w:ascii="Helvetica 55 Roman" w:hAnsi="Helvetica 55 Roman"/>
      <w:b/>
      <w:bCs/>
      <w:sz w:val="36"/>
    </w:rPr>
  </w:style>
  <w:style w:type="paragraph" w:styleId="Heading3">
    <w:name w:val="heading 3"/>
    <w:basedOn w:val="Normal"/>
    <w:next w:val="Normal"/>
    <w:qFormat/>
    <w:rsid w:val="00F854DC"/>
    <w:pPr>
      <w:keepNext/>
      <w:ind w:right="572"/>
      <w:outlineLvl w:val="2"/>
    </w:pPr>
    <w:rPr>
      <w:rFonts w:ascii="PostOfficeSans" w:hAnsi="PostOfficeSans"/>
      <w:sz w:val="28"/>
    </w:rPr>
  </w:style>
  <w:style w:type="paragraph" w:styleId="Heading8">
    <w:name w:val="heading 8"/>
    <w:basedOn w:val="Normal"/>
    <w:next w:val="Normal"/>
    <w:qFormat/>
    <w:rsid w:val="00F6618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B75B0"/>
    <w:rPr>
      <w:rFonts w:ascii="PostOfficeSans" w:hAnsi="PostOfficeSans"/>
      <w:sz w:val="28"/>
      <w:szCs w:val="20"/>
      <w:u w:val="single"/>
    </w:rPr>
  </w:style>
  <w:style w:type="paragraph" w:styleId="Header">
    <w:name w:val="header"/>
    <w:basedOn w:val="Normal"/>
    <w:rsid w:val="002B75B0"/>
    <w:pPr>
      <w:tabs>
        <w:tab w:val="center" w:pos="4153"/>
        <w:tab w:val="right" w:pos="8306"/>
      </w:tabs>
    </w:pPr>
    <w:rPr>
      <w:rFonts w:ascii="PostOfficeSans" w:hAnsi="PostOfficeSans"/>
      <w:sz w:val="28"/>
      <w:szCs w:val="20"/>
    </w:rPr>
  </w:style>
  <w:style w:type="paragraph" w:styleId="BodyText3">
    <w:name w:val="Body Text 3"/>
    <w:basedOn w:val="Normal"/>
    <w:rsid w:val="002B75B0"/>
    <w:pPr>
      <w:spacing w:after="120"/>
    </w:pPr>
    <w:rPr>
      <w:sz w:val="16"/>
      <w:szCs w:val="16"/>
    </w:rPr>
  </w:style>
  <w:style w:type="paragraph" w:styleId="BodyText2">
    <w:name w:val="Body Text 2"/>
    <w:basedOn w:val="Normal"/>
    <w:rsid w:val="00F854DC"/>
    <w:pPr>
      <w:spacing w:after="120" w:line="480" w:lineRule="auto"/>
    </w:pPr>
  </w:style>
  <w:style w:type="paragraph" w:styleId="Footer">
    <w:name w:val="footer"/>
    <w:basedOn w:val="Normal"/>
    <w:link w:val="FooterChar"/>
    <w:uiPriority w:val="99"/>
    <w:rsid w:val="00F854DC"/>
    <w:pPr>
      <w:tabs>
        <w:tab w:val="center" w:pos="4320"/>
        <w:tab w:val="right" w:pos="8640"/>
      </w:tabs>
    </w:pPr>
  </w:style>
  <w:style w:type="character" w:styleId="Hyperlink">
    <w:name w:val="Hyperlink"/>
    <w:rsid w:val="00BC17EE"/>
    <w:rPr>
      <w:color w:val="0000FF"/>
      <w:u w:val="single"/>
    </w:rPr>
  </w:style>
  <w:style w:type="paragraph" w:styleId="BalloonText">
    <w:name w:val="Balloon Text"/>
    <w:basedOn w:val="Normal"/>
    <w:semiHidden/>
    <w:rsid w:val="00A40F84"/>
    <w:rPr>
      <w:rFonts w:ascii="Tahoma" w:hAnsi="Tahoma" w:cs="Tahoma"/>
      <w:sz w:val="16"/>
      <w:szCs w:val="16"/>
    </w:rPr>
  </w:style>
  <w:style w:type="character" w:customStyle="1" w:styleId="FooterChar">
    <w:name w:val="Footer Char"/>
    <w:link w:val="Footer"/>
    <w:uiPriority w:val="99"/>
    <w:rsid w:val="00113F4C"/>
    <w:rPr>
      <w:sz w:val="24"/>
      <w:szCs w:val="24"/>
      <w:lang w:eastAsia="en-US"/>
    </w:rPr>
  </w:style>
  <w:style w:type="table" w:styleId="TableGrid">
    <w:name w:val="Table Grid"/>
    <w:basedOn w:val="TableNormal"/>
    <w:rsid w:val="00BD7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36485"/>
    <w:rPr>
      <w:sz w:val="16"/>
      <w:szCs w:val="16"/>
    </w:rPr>
  </w:style>
  <w:style w:type="paragraph" w:styleId="CommentText">
    <w:name w:val="annotation text"/>
    <w:basedOn w:val="Normal"/>
    <w:link w:val="CommentTextChar"/>
    <w:rsid w:val="00936485"/>
    <w:rPr>
      <w:sz w:val="20"/>
      <w:szCs w:val="20"/>
    </w:rPr>
  </w:style>
  <w:style w:type="character" w:customStyle="1" w:styleId="CommentTextChar">
    <w:name w:val="Comment Text Char"/>
    <w:link w:val="CommentText"/>
    <w:rsid w:val="00936485"/>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9E5"/>
    <w:rPr>
      <w:sz w:val="24"/>
      <w:szCs w:val="24"/>
      <w:lang w:eastAsia="en-US"/>
    </w:rPr>
  </w:style>
  <w:style w:type="paragraph" w:styleId="Heading2">
    <w:name w:val="heading 2"/>
    <w:basedOn w:val="Normal"/>
    <w:next w:val="Normal"/>
    <w:qFormat/>
    <w:rsid w:val="00F854DC"/>
    <w:pPr>
      <w:keepNext/>
      <w:jc w:val="center"/>
      <w:outlineLvl w:val="1"/>
    </w:pPr>
    <w:rPr>
      <w:rFonts w:ascii="Helvetica 55 Roman" w:hAnsi="Helvetica 55 Roman"/>
      <w:b/>
      <w:bCs/>
      <w:sz w:val="36"/>
    </w:rPr>
  </w:style>
  <w:style w:type="paragraph" w:styleId="Heading3">
    <w:name w:val="heading 3"/>
    <w:basedOn w:val="Normal"/>
    <w:next w:val="Normal"/>
    <w:qFormat/>
    <w:rsid w:val="00F854DC"/>
    <w:pPr>
      <w:keepNext/>
      <w:ind w:right="572"/>
      <w:outlineLvl w:val="2"/>
    </w:pPr>
    <w:rPr>
      <w:rFonts w:ascii="PostOfficeSans" w:hAnsi="PostOfficeSans"/>
      <w:sz w:val="28"/>
    </w:rPr>
  </w:style>
  <w:style w:type="paragraph" w:styleId="Heading8">
    <w:name w:val="heading 8"/>
    <w:basedOn w:val="Normal"/>
    <w:next w:val="Normal"/>
    <w:qFormat/>
    <w:rsid w:val="00F6618D"/>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B75B0"/>
    <w:rPr>
      <w:rFonts w:ascii="PostOfficeSans" w:hAnsi="PostOfficeSans"/>
      <w:sz w:val="28"/>
      <w:szCs w:val="20"/>
      <w:u w:val="single"/>
    </w:rPr>
  </w:style>
  <w:style w:type="paragraph" w:styleId="Header">
    <w:name w:val="header"/>
    <w:basedOn w:val="Normal"/>
    <w:rsid w:val="002B75B0"/>
    <w:pPr>
      <w:tabs>
        <w:tab w:val="center" w:pos="4153"/>
        <w:tab w:val="right" w:pos="8306"/>
      </w:tabs>
    </w:pPr>
    <w:rPr>
      <w:rFonts w:ascii="PostOfficeSans" w:hAnsi="PostOfficeSans"/>
      <w:sz w:val="28"/>
      <w:szCs w:val="20"/>
    </w:rPr>
  </w:style>
  <w:style w:type="paragraph" w:styleId="BodyText3">
    <w:name w:val="Body Text 3"/>
    <w:basedOn w:val="Normal"/>
    <w:rsid w:val="002B75B0"/>
    <w:pPr>
      <w:spacing w:after="120"/>
    </w:pPr>
    <w:rPr>
      <w:sz w:val="16"/>
      <w:szCs w:val="16"/>
    </w:rPr>
  </w:style>
  <w:style w:type="paragraph" w:styleId="BodyText2">
    <w:name w:val="Body Text 2"/>
    <w:basedOn w:val="Normal"/>
    <w:rsid w:val="00F854DC"/>
    <w:pPr>
      <w:spacing w:after="120" w:line="480" w:lineRule="auto"/>
    </w:pPr>
  </w:style>
  <w:style w:type="paragraph" w:styleId="Footer">
    <w:name w:val="footer"/>
    <w:basedOn w:val="Normal"/>
    <w:link w:val="FooterChar"/>
    <w:uiPriority w:val="99"/>
    <w:rsid w:val="00F854DC"/>
    <w:pPr>
      <w:tabs>
        <w:tab w:val="center" w:pos="4320"/>
        <w:tab w:val="right" w:pos="8640"/>
      </w:tabs>
    </w:pPr>
  </w:style>
  <w:style w:type="character" w:styleId="Hyperlink">
    <w:name w:val="Hyperlink"/>
    <w:rsid w:val="00BC17EE"/>
    <w:rPr>
      <w:color w:val="0000FF"/>
      <w:u w:val="single"/>
    </w:rPr>
  </w:style>
  <w:style w:type="paragraph" w:styleId="BalloonText">
    <w:name w:val="Balloon Text"/>
    <w:basedOn w:val="Normal"/>
    <w:semiHidden/>
    <w:rsid w:val="00A40F84"/>
    <w:rPr>
      <w:rFonts w:ascii="Tahoma" w:hAnsi="Tahoma" w:cs="Tahoma"/>
      <w:sz w:val="16"/>
      <w:szCs w:val="16"/>
    </w:rPr>
  </w:style>
  <w:style w:type="character" w:customStyle="1" w:styleId="FooterChar">
    <w:name w:val="Footer Char"/>
    <w:link w:val="Footer"/>
    <w:uiPriority w:val="99"/>
    <w:rsid w:val="00113F4C"/>
    <w:rPr>
      <w:sz w:val="24"/>
      <w:szCs w:val="24"/>
      <w:lang w:eastAsia="en-US"/>
    </w:rPr>
  </w:style>
  <w:style w:type="table" w:styleId="TableGrid">
    <w:name w:val="Table Grid"/>
    <w:basedOn w:val="TableNormal"/>
    <w:rsid w:val="00BD7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36485"/>
    <w:rPr>
      <w:sz w:val="16"/>
      <w:szCs w:val="16"/>
    </w:rPr>
  </w:style>
  <w:style w:type="paragraph" w:styleId="CommentText">
    <w:name w:val="annotation text"/>
    <w:basedOn w:val="Normal"/>
    <w:link w:val="CommentTextChar"/>
    <w:rsid w:val="00936485"/>
    <w:rPr>
      <w:sz w:val="20"/>
      <w:szCs w:val="20"/>
    </w:rPr>
  </w:style>
  <w:style w:type="character" w:customStyle="1" w:styleId="CommentTextChar">
    <w:name w:val="Comment Text Char"/>
    <w:link w:val="CommentText"/>
    <w:rsid w:val="0093648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80118">
      <w:bodyDiv w:val="1"/>
      <w:marLeft w:val="0"/>
      <w:marRight w:val="0"/>
      <w:marTop w:val="0"/>
      <w:marBottom w:val="0"/>
      <w:divBdr>
        <w:top w:val="none" w:sz="0" w:space="0" w:color="auto"/>
        <w:left w:val="none" w:sz="0" w:space="0" w:color="auto"/>
        <w:bottom w:val="none" w:sz="0" w:space="0" w:color="auto"/>
        <w:right w:val="none" w:sz="0" w:space="0" w:color="auto"/>
      </w:divBdr>
    </w:div>
    <w:div w:id="1223911461">
      <w:bodyDiv w:val="1"/>
      <w:marLeft w:val="0"/>
      <w:marRight w:val="0"/>
      <w:marTop w:val="0"/>
      <w:marBottom w:val="0"/>
      <w:divBdr>
        <w:top w:val="none" w:sz="0" w:space="0" w:color="auto"/>
        <w:left w:val="none" w:sz="0" w:space="0" w:color="auto"/>
        <w:bottom w:val="none" w:sz="0" w:space="0" w:color="auto"/>
        <w:right w:val="none" w:sz="0" w:space="0" w:color="auto"/>
      </w:divBdr>
    </w:div>
    <w:div w:id="182046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ssoffice@postoffice.co.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toffi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03B351FAD0EA48BEF03A57EB570E8F" ma:contentTypeVersion="1" ma:contentTypeDescription="Create a new document." ma:contentTypeScope="" ma:versionID="89736db7b31dbc12d165d3d42f50ca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84C71-4905-41F7-99A1-12C626B9AB3E}">
  <ds:schemaRef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0F462EC-130E-430C-8968-1F1064D0EC22}">
  <ds:schemaRefs>
    <ds:schemaRef ds:uri="http://schemas.microsoft.com/sharepoint/v3/contenttype/forms"/>
  </ds:schemaRefs>
</ds:datastoreItem>
</file>

<file path=customXml/itemProps3.xml><?xml version="1.0" encoding="utf-8"?>
<ds:datastoreItem xmlns:ds="http://schemas.openxmlformats.org/officeDocument/2006/customXml" ds:itemID="{5CC8C11D-ED30-4008-9671-C46767DDE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174593-317A-4811-987D-B45E2C3E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832</Words>
  <Characters>4746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Press Release</vt:lpstr>
    </vt:vector>
  </TitlesOfParts>
  <Company>RMG</Company>
  <LinksUpToDate>false</LinksUpToDate>
  <CharactersWithSpaces>5567</CharactersWithSpaces>
  <SharedDoc>false</SharedDoc>
  <HLinks>
    <vt:vector size="12" baseType="variant">
      <vt:variant>
        <vt:i4>5832711</vt:i4>
      </vt:variant>
      <vt:variant>
        <vt:i4>3</vt:i4>
      </vt:variant>
      <vt:variant>
        <vt:i4>0</vt:i4>
      </vt:variant>
      <vt:variant>
        <vt:i4>5</vt:i4>
      </vt:variant>
      <vt:variant>
        <vt:lpwstr>http://www.postoffice.co.uk/</vt:lpwstr>
      </vt:variant>
      <vt:variant>
        <vt:lpwstr/>
      </vt:variant>
      <vt:variant>
        <vt:i4>2162755</vt:i4>
      </vt:variant>
      <vt:variant>
        <vt:i4>0</vt:i4>
      </vt:variant>
      <vt:variant>
        <vt:i4>0</vt:i4>
      </vt:variant>
      <vt:variant>
        <vt:i4>5</vt:i4>
      </vt:variant>
      <vt:variant>
        <vt:lpwstr>mailto:pressofficescotland@postoffice.co.uk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Stuart Taylor</dc:creator>
  <cp:lastModifiedBy>Kathryn Hollingsworth</cp:lastModifiedBy>
  <cp:revision>2</cp:revision>
  <cp:lastPrinted>2014-03-12T11:04:00Z</cp:lastPrinted>
  <dcterms:created xsi:type="dcterms:W3CDTF">2015-06-30T11:52:00Z</dcterms:created>
  <dcterms:modified xsi:type="dcterms:W3CDTF">2015-06-30T11:52:00Z</dcterms:modified>
</cp:coreProperties>
</file>