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913" w:type="dxa"/>
        <w:tblLayout w:type="fixed"/>
        <w:tblLook w:val="0000" w:firstRow="0" w:lastRow="0" w:firstColumn="0" w:lastColumn="0" w:noHBand="0" w:noVBand="0"/>
      </w:tblPr>
      <w:tblGrid>
        <w:gridCol w:w="5074"/>
        <w:gridCol w:w="2642"/>
        <w:gridCol w:w="2377"/>
      </w:tblGrid>
      <w:tr w:rsidR="006B4D30" w:rsidTr="00815572">
        <w:trPr>
          <w:trHeight w:val="986"/>
        </w:trPr>
        <w:tc>
          <w:tcPr>
            <w:tcW w:w="5074" w:type="dxa"/>
          </w:tcPr>
          <w:p w:rsidR="006B4D30" w:rsidRDefault="006B4D30" w:rsidP="00990F4B">
            <w:pPr>
              <w:pStyle w:val="NormalWeb"/>
              <w:tabs>
                <w:tab w:val="left" w:pos="913"/>
              </w:tabs>
              <w:spacing w:before="0" w:after="0"/>
              <w:ind w:left="805"/>
              <w:rPr>
                <w:rFonts w:ascii="Times New Roman" w:eastAsia="Times New Roman" w:hAnsi="Times New Roman"/>
              </w:rPr>
            </w:pPr>
            <w:r w:rsidRPr="00290974">
              <w:rPr>
                <w:noProof/>
                <w:lang w:eastAsia="en-GB"/>
              </w:rPr>
              <w:drawing>
                <wp:inline distT="0" distB="0" distL="0" distR="0">
                  <wp:extent cx="1562100" cy="923925"/>
                  <wp:effectExtent l="0" t="0" r="0" b="9525"/>
                  <wp:docPr id="1" name="Picture 1" descr="HMRC_327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MRC_327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:rsidR="006B4D30" w:rsidRPr="007F3799" w:rsidRDefault="006B4D30" w:rsidP="00815572">
            <w:pPr>
              <w:rPr>
                <w:rFonts w:ascii="Times New (W1)" w:hAnsi="Times New (W1)"/>
                <w:color w:val="FF0000"/>
                <w:sz w:val="44"/>
                <w:szCs w:val="44"/>
              </w:rPr>
            </w:pPr>
          </w:p>
        </w:tc>
        <w:tc>
          <w:tcPr>
            <w:tcW w:w="2377" w:type="dxa"/>
          </w:tcPr>
          <w:p w:rsidR="006B4D30" w:rsidRDefault="006B4D30" w:rsidP="00815572"/>
        </w:tc>
      </w:tr>
      <w:tr w:rsidR="006B4D30" w:rsidTr="00815572">
        <w:trPr>
          <w:trHeight w:hRule="exact" w:val="160"/>
        </w:trPr>
        <w:tc>
          <w:tcPr>
            <w:tcW w:w="5074" w:type="dxa"/>
          </w:tcPr>
          <w:p w:rsidR="006B4D30" w:rsidRDefault="006B4D30" w:rsidP="00815572">
            <w:pPr>
              <w:rPr>
                <w:sz w:val="24"/>
              </w:rPr>
            </w:pPr>
          </w:p>
        </w:tc>
        <w:tc>
          <w:tcPr>
            <w:tcW w:w="2642" w:type="dxa"/>
          </w:tcPr>
          <w:p w:rsidR="006B4D30" w:rsidRDefault="006B4D30" w:rsidP="00815572">
            <w:pPr>
              <w:rPr>
                <w:rFonts w:ascii="Arial" w:hAnsi="Arial"/>
                <w:b/>
              </w:rPr>
            </w:pPr>
          </w:p>
        </w:tc>
        <w:tc>
          <w:tcPr>
            <w:tcW w:w="2377" w:type="dxa"/>
          </w:tcPr>
          <w:p w:rsidR="006B4D30" w:rsidRDefault="006B4D30" w:rsidP="00815572">
            <w:pPr>
              <w:rPr>
                <w:rFonts w:ascii="Arial" w:hAnsi="Arial"/>
                <w:b/>
              </w:rPr>
            </w:pPr>
          </w:p>
        </w:tc>
      </w:tr>
    </w:tbl>
    <w:p w:rsidR="006B4D30" w:rsidRDefault="006B4D30" w:rsidP="006B4D30">
      <w:pPr>
        <w:rPr>
          <w:color w:val="FFFFFF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41275</wp:posOffset>
                </wp:positionV>
                <wp:extent cx="5733415" cy="366395"/>
                <wp:effectExtent l="20955" t="14605" r="1778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3415" cy="3663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4D30" w:rsidRDefault="006B4D30" w:rsidP="006B4D30">
                            <w:pPr>
                              <w:tabs>
                                <w:tab w:val="right" w:pos="8931"/>
                              </w:tabs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  <w:r>
                              <w:rPr>
                                <w:b/>
                                <w:i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  <w:t>News Release</w:t>
                            </w:r>
                          </w:p>
                          <w:p w:rsidR="006B4D30" w:rsidRDefault="006B4D30" w:rsidP="006B4D30">
                            <w:pPr>
                              <w:rPr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95pt;margin-top:3.25pt;width:451.45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" o:allowincell="f" fillcolor="black" strokeweight="2pt">
                <v:textbox inset="1pt,1pt,1pt,1pt">
                  <w:txbxContent>
                    <w:p w:rsidR="006B4D30" w:rsidRDefault="006B4D30" w:rsidP="006B4D30">
                      <w:pPr>
                        <w:tabs>
                          <w:tab w:val="right" w:pos="8931"/>
                        </w:tabs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</w:pPr>
                      <w:r>
                        <w:rPr>
                          <w:b/>
                          <w:i/>
                          <w:sz w:val="4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  <w:t>News Release</w:t>
                      </w:r>
                    </w:p>
                    <w:p w:rsidR="006B4D30" w:rsidRDefault="006B4D30" w:rsidP="006B4D30">
                      <w:pPr>
                        <w:rPr>
                          <w:b/>
                          <w:i/>
                          <w:color w:val="FFFFFF"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B4D30" w:rsidRDefault="006B4D30" w:rsidP="006B4D30">
      <w:pPr>
        <w:pStyle w:val="FootnoteText"/>
        <w:rPr>
          <w:rFonts w:ascii="Arial" w:hAnsi="Arial"/>
          <w:b/>
        </w:rPr>
      </w:pPr>
    </w:p>
    <w:p w:rsidR="006B4D30" w:rsidRDefault="006B4D30" w:rsidP="006B4D30">
      <w:pPr>
        <w:pStyle w:val="NormalWeb"/>
        <w:suppressAutoHyphens/>
        <w:spacing w:before="0" w:after="0"/>
        <w:rPr>
          <w:rFonts w:ascii="Arial" w:eastAsia="Times New Roman" w:hAnsi="Arial"/>
          <w:spacing w:val="-3"/>
        </w:rPr>
      </w:pPr>
    </w:p>
    <w:p w:rsidR="006B4D30" w:rsidRDefault="006B4D30" w:rsidP="006B4D30">
      <w:pPr>
        <w:pStyle w:val="NormalWeb"/>
        <w:suppressAutoHyphens/>
        <w:spacing w:before="0" w:after="0"/>
        <w:rPr>
          <w:rFonts w:ascii="Arial" w:eastAsia="Times New Roman" w:hAnsi="Arial"/>
          <w:spacing w:val="-3"/>
        </w:rPr>
        <w:sectPr w:rsidR="006B4D30">
          <w:footerReference w:type="default" r:id="rId8"/>
          <w:pgSz w:w="11909" w:h="16834"/>
          <w:pgMar w:top="539" w:right="1304" w:bottom="567" w:left="1588" w:header="0" w:footer="567" w:gutter="0"/>
          <w:cols w:space="720"/>
        </w:sectPr>
      </w:pPr>
    </w:p>
    <w:tbl>
      <w:tblPr>
        <w:tblW w:w="10802" w:type="dxa"/>
        <w:tblInd w:w="-913" w:type="dxa"/>
        <w:tblLayout w:type="fixed"/>
        <w:tblLook w:val="0000" w:firstRow="0" w:lastRow="0" w:firstColumn="0" w:lastColumn="0" w:noHBand="0" w:noVBand="0"/>
      </w:tblPr>
      <w:tblGrid>
        <w:gridCol w:w="1021"/>
        <w:gridCol w:w="685"/>
        <w:gridCol w:w="5116"/>
        <w:gridCol w:w="1996"/>
        <w:gridCol w:w="1273"/>
        <w:gridCol w:w="711"/>
      </w:tblGrid>
      <w:tr w:rsidR="006B4D30" w:rsidTr="00815572">
        <w:trPr>
          <w:cantSplit/>
        </w:trPr>
        <w:tc>
          <w:tcPr>
            <w:tcW w:w="1021" w:type="dxa"/>
          </w:tcPr>
          <w:p w:rsidR="006B4D30" w:rsidRDefault="006B4D30" w:rsidP="00815572">
            <w:pPr>
              <w:spacing w:before="60"/>
            </w:pPr>
          </w:p>
        </w:tc>
        <w:tc>
          <w:tcPr>
            <w:tcW w:w="5801" w:type="dxa"/>
            <w:gridSpan w:val="2"/>
            <w:tcBorders>
              <w:bottom w:val="single" w:sz="12" w:space="0" w:color="auto"/>
            </w:tcBorders>
          </w:tcPr>
          <w:p w:rsidR="006B4D30" w:rsidRDefault="006B4D30" w:rsidP="00815572">
            <w:pPr>
              <w:pStyle w:val="Bannerstrapline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 the attention of </w:t>
            </w:r>
            <w:bookmarkStart w:id="0" w:name="Text3"/>
            <w:r>
              <w:rPr>
                <w:rFonts w:ascii="Arial" w:hAnsi="Arial"/>
                <w:b/>
                <w:noProof/>
              </w:rPr>
              <w:t>News Desks</w:t>
            </w:r>
            <w:bookmarkEnd w:id="0"/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3269" w:type="dxa"/>
            <w:gridSpan w:val="2"/>
            <w:tcBorders>
              <w:bottom w:val="single" w:sz="12" w:space="0" w:color="auto"/>
            </w:tcBorders>
          </w:tcPr>
          <w:p w:rsidR="006B4D30" w:rsidRDefault="006B4D30" w:rsidP="0010352F">
            <w:pPr>
              <w:pStyle w:val="Pages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No. of pages: </w:t>
            </w:r>
            <w:r w:rsidR="0010352F">
              <w:rPr>
                <w:rFonts w:ascii="Arial" w:hAnsi="Arial"/>
              </w:rPr>
              <w:t>2</w:t>
            </w:r>
          </w:p>
        </w:tc>
        <w:tc>
          <w:tcPr>
            <w:tcW w:w="711" w:type="dxa"/>
          </w:tcPr>
          <w:p w:rsidR="006B4D30" w:rsidRDefault="006B4D30" w:rsidP="00815572">
            <w:pPr>
              <w:spacing w:before="60"/>
              <w:rPr>
                <w:rFonts w:ascii="Arial" w:hAnsi="Arial"/>
              </w:rPr>
            </w:pPr>
          </w:p>
        </w:tc>
      </w:tr>
      <w:tr w:rsidR="006B4D30" w:rsidTr="00815572">
        <w:trPr>
          <w:cantSplit/>
        </w:trPr>
        <w:tc>
          <w:tcPr>
            <w:tcW w:w="1021" w:type="dxa"/>
          </w:tcPr>
          <w:p w:rsidR="006B4D30" w:rsidRDefault="006B4D30" w:rsidP="00815572">
            <w:pPr>
              <w:spacing w:before="120"/>
            </w:pPr>
            <w:bookmarkStart w:id="1" w:name="OLE_LINK3"/>
            <w:bookmarkStart w:id="2" w:name="OLE_LINK4"/>
          </w:p>
        </w:tc>
        <w:tc>
          <w:tcPr>
            <w:tcW w:w="685" w:type="dxa"/>
            <w:tcBorders>
              <w:top w:val="single" w:sz="12" w:space="0" w:color="auto"/>
            </w:tcBorders>
            <w:vAlign w:val="center"/>
          </w:tcPr>
          <w:p w:rsidR="006B4D30" w:rsidRDefault="006B4D30" w:rsidP="00815572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Date:</w:t>
            </w:r>
          </w:p>
        </w:tc>
        <w:tc>
          <w:tcPr>
            <w:tcW w:w="5116" w:type="dxa"/>
            <w:tcBorders>
              <w:top w:val="single" w:sz="12" w:space="0" w:color="auto"/>
            </w:tcBorders>
          </w:tcPr>
          <w:p w:rsidR="006B4D30" w:rsidRDefault="006B4D30" w:rsidP="006B4D30">
            <w:pPr>
              <w:pStyle w:val="Issuedate"/>
              <w:rPr>
                <w:rFonts w:ascii="Arial" w:hAnsi="Arial"/>
              </w:rPr>
            </w:pPr>
            <w:r>
              <w:rPr>
                <w:rFonts w:ascii="Arial" w:hAnsi="Arial"/>
              </w:rPr>
              <w:t>28 May 2015</w:t>
            </w:r>
          </w:p>
        </w:tc>
        <w:tc>
          <w:tcPr>
            <w:tcW w:w="1996" w:type="dxa"/>
            <w:tcBorders>
              <w:top w:val="single" w:sz="12" w:space="0" w:color="auto"/>
            </w:tcBorders>
            <w:vAlign w:val="center"/>
          </w:tcPr>
          <w:p w:rsidR="006B4D30" w:rsidRDefault="006B4D30" w:rsidP="00815572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Ref:</w:t>
            </w:r>
          </w:p>
        </w:tc>
        <w:tc>
          <w:tcPr>
            <w:tcW w:w="1273" w:type="dxa"/>
            <w:tcBorders>
              <w:top w:val="single" w:sz="12" w:space="0" w:color="auto"/>
            </w:tcBorders>
          </w:tcPr>
          <w:p w:rsidR="006B4D30" w:rsidRDefault="006B4D30" w:rsidP="00D56E62">
            <w:pPr>
              <w:pStyle w:val="Re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t xml:space="preserve">NI </w:t>
            </w:r>
            <w:r w:rsidR="00D56E62">
              <w:rPr>
                <w:rFonts w:ascii="Arial" w:hAnsi="Arial"/>
                <w:noProof/>
              </w:rPr>
              <w:t>10</w:t>
            </w:r>
            <w:bookmarkStart w:id="3" w:name="_GoBack"/>
            <w:bookmarkEnd w:id="3"/>
            <w:r w:rsidRPr="00F920D1">
              <w:rPr>
                <w:rFonts w:ascii="Arial" w:hAnsi="Arial"/>
                <w:noProof/>
              </w:rPr>
              <w:t>/</w:t>
            </w:r>
            <w:r>
              <w:rPr>
                <w:rFonts w:ascii="Arial" w:hAnsi="Arial"/>
                <w:noProof/>
              </w:rPr>
              <w:t>15</w:t>
            </w:r>
          </w:p>
        </w:tc>
        <w:tc>
          <w:tcPr>
            <w:tcW w:w="711" w:type="dxa"/>
          </w:tcPr>
          <w:p w:rsidR="006B4D30" w:rsidRDefault="006B4D30" w:rsidP="00815572">
            <w:pPr>
              <w:pStyle w:val="Bannerstrapline"/>
              <w:rPr>
                <w:rFonts w:ascii="Arial" w:hAnsi="Arial"/>
              </w:rPr>
            </w:pPr>
          </w:p>
        </w:tc>
      </w:tr>
    </w:tbl>
    <w:p w:rsidR="006B4D30" w:rsidRPr="008464ED" w:rsidRDefault="006B4D30" w:rsidP="006B4D30">
      <w:pPr>
        <w:pStyle w:val="NormalWeb"/>
        <w:suppressAutoHyphens/>
        <w:spacing w:before="0" w:after="0"/>
        <w:rPr>
          <w:rFonts w:ascii="Arial" w:eastAsia="Times New Roman" w:hAnsi="Arial"/>
          <w:spacing w:val="-3"/>
          <w:sz w:val="22"/>
          <w:szCs w:val="22"/>
        </w:rPr>
      </w:pPr>
    </w:p>
    <w:p w:rsidR="006B4D30" w:rsidRPr="006A19DC" w:rsidRDefault="006B4D30" w:rsidP="006B4D30">
      <w:pPr>
        <w:spacing w:line="360" w:lineRule="auto"/>
        <w:jc w:val="center"/>
        <w:rPr>
          <w:rFonts w:ascii="Arial" w:hAnsi="Arial" w:cs="Arial"/>
          <w:b/>
          <w:sz w:val="40"/>
          <w:szCs w:val="40"/>
          <w:lang w:eastAsia="en-GB"/>
        </w:rPr>
      </w:pPr>
      <w:bookmarkStart w:id="4" w:name="OLE_LINK6"/>
      <w:bookmarkStart w:id="5" w:name="OLE_LINK7"/>
      <w:bookmarkStart w:id="6" w:name="OLE_LINK8"/>
      <w:bookmarkStart w:id="7" w:name="OLE_LINK9"/>
      <w:bookmarkStart w:id="8" w:name="OLE_LINK5"/>
      <w:r>
        <w:rPr>
          <w:rFonts w:ascii="Arial" w:hAnsi="Arial" w:cs="Arial"/>
          <w:b/>
          <w:sz w:val="40"/>
          <w:szCs w:val="40"/>
          <w:lang w:eastAsia="en-GB"/>
        </w:rPr>
        <w:t xml:space="preserve">Five arrested in </w:t>
      </w:r>
      <w:r w:rsidR="000405CE">
        <w:rPr>
          <w:rFonts w:ascii="Arial" w:hAnsi="Arial" w:cs="Arial"/>
          <w:b/>
          <w:sz w:val="40"/>
          <w:szCs w:val="40"/>
          <w:lang w:eastAsia="en-GB"/>
        </w:rPr>
        <w:t>Co Tyrone</w:t>
      </w:r>
      <w:r>
        <w:rPr>
          <w:rFonts w:ascii="Arial" w:hAnsi="Arial" w:cs="Arial"/>
          <w:b/>
          <w:sz w:val="40"/>
          <w:szCs w:val="40"/>
          <w:lang w:eastAsia="en-GB"/>
        </w:rPr>
        <w:t xml:space="preserve"> tobacco raids</w:t>
      </w:r>
    </w:p>
    <w:p w:rsidR="008668C8" w:rsidRDefault="006B4D30" w:rsidP="006B4D30">
      <w:pPr>
        <w:spacing w:line="360" w:lineRule="auto"/>
        <w:outlineLvl w:val="0"/>
        <w:rPr>
          <w:rFonts w:ascii="Arial" w:hAnsi="Arial" w:cs="Arial"/>
          <w:sz w:val="22"/>
          <w:szCs w:val="22"/>
          <w:lang w:eastAsia="en-GB"/>
        </w:rPr>
      </w:pPr>
      <w:r w:rsidRPr="00831EC0">
        <w:rPr>
          <w:rFonts w:ascii="Arial" w:hAnsi="Arial" w:cs="Arial"/>
          <w:sz w:val="22"/>
          <w:szCs w:val="22"/>
          <w:lang w:eastAsia="en-GB"/>
        </w:rPr>
        <w:t xml:space="preserve">Five </w:t>
      </w:r>
      <w:r w:rsidR="003E5B92">
        <w:rPr>
          <w:rFonts w:ascii="Arial" w:hAnsi="Arial" w:cs="Arial"/>
          <w:sz w:val="22"/>
          <w:szCs w:val="22"/>
          <w:lang w:eastAsia="en-GB"/>
        </w:rPr>
        <w:t>men</w:t>
      </w:r>
      <w:r w:rsidRPr="00831EC0">
        <w:rPr>
          <w:rFonts w:ascii="Arial" w:hAnsi="Arial" w:cs="Arial"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sz w:val="22"/>
          <w:szCs w:val="22"/>
          <w:lang w:eastAsia="en-GB"/>
        </w:rPr>
        <w:t>have been arrested</w:t>
      </w:r>
      <w:r w:rsidR="005712AB">
        <w:rPr>
          <w:rFonts w:ascii="Arial" w:hAnsi="Arial" w:cs="Arial"/>
          <w:sz w:val="22"/>
          <w:szCs w:val="22"/>
          <w:lang w:eastAsia="en-GB"/>
        </w:rPr>
        <w:t>,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="000405CE">
        <w:rPr>
          <w:rFonts w:ascii="Arial" w:hAnsi="Arial" w:cs="Arial"/>
          <w:sz w:val="22"/>
          <w:szCs w:val="22"/>
          <w:lang w:eastAsia="en-GB"/>
        </w:rPr>
        <w:t>and more than four million suspected illicit cigarettes seized</w:t>
      </w:r>
      <w:r w:rsidR="005712AB">
        <w:rPr>
          <w:rFonts w:ascii="Arial" w:hAnsi="Arial" w:cs="Arial"/>
          <w:sz w:val="22"/>
          <w:szCs w:val="22"/>
          <w:lang w:eastAsia="en-GB"/>
        </w:rPr>
        <w:t>,</w:t>
      </w:r>
      <w:r w:rsidR="000405CE">
        <w:rPr>
          <w:rFonts w:ascii="Arial" w:hAnsi="Arial" w:cs="Arial"/>
          <w:sz w:val="22"/>
          <w:szCs w:val="22"/>
          <w:lang w:eastAsia="en-GB"/>
        </w:rPr>
        <w:t xml:space="preserve"> </w:t>
      </w:r>
      <w:r w:rsidR="008668C8">
        <w:rPr>
          <w:rFonts w:ascii="Arial" w:hAnsi="Arial" w:cs="Arial"/>
          <w:sz w:val="22"/>
          <w:szCs w:val="22"/>
          <w:lang w:eastAsia="en-GB"/>
        </w:rPr>
        <w:t xml:space="preserve">as part of a joint investigation by HM Revenue and </w:t>
      </w:r>
      <w:r w:rsidR="00434E77">
        <w:rPr>
          <w:rFonts w:ascii="Arial" w:hAnsi="Arial" w:cs="Arial"/>
          <w:sz w:val="22"/>
          <w:szCs w:val="22"/>
          <w:lang w:eastAsia="en-GB"/>
        </w:rPr>
        <w:t>Customs</w:t>
      </w:r>
      <w:r w:rsidR="008668C8">
        <w:rPr>
          <w:rFonts w:ascii="Arial" w:hAnsi="Arial" w:cs="Arial"/>
          <w:sz w:val="22"/>
          <w:szCs w:val="22"/>
          <w:lang w:eastAsia="en-GB"/>
        </w:rPr>
        <w:t xml:space="preserve"> (HMRC</w:t>
      </w:r>
      <w:r w:rsidR="00E84208">
        <w:rPr>
          <w:rFonts w:ascii="Arial" w:hAnsi="Arial" w:cs="Arial"/>
          <w:sz w:val="22"/>
          <w:szCs w:val="22"/>
          <w:lang w:eastAsia="en-GB"/>
        </w:rPr>
        <w:t>), the Police Service of Northern Ireland</w:t>
      </w:r>
      <w:r w:rsidR="000405CE">
        <w:rPr>
          <w:rFonts w:ascii="Arial" w:hAnsi="Arial" w:cs="Arial"/>
          <w:sz w:val="22"/>
          <w:szCs w:val="22"/>
          <w:lang w:eastAsia="en-GB"/>
        </w:rPr>
        <w:t xml:space="preserve"> (PSNI) </w:t>
      </w:r>
      <w:r w:rsidR="00E84208">
        <w:rPr>
          <w:rFonts w:ascii="Arial" w:hAnsi="Arial" w:cs="Arial"/>
          <w:sz w:val="22"/>
          <w:szCs w:val="22"/>
          <w:lang w:eastAsia="en-GB"/>
        </w:rPr>
        <w:t>and the Revenue Commissioners</w:t>
      </w:r>
      <w:r w:rsidR="000405CE">
        <w:rPr>
          <w:rFonts w:ascii="Arial" w:hAnsi="Arial" w:cs="Arial"/>
          <w:sz w:val="22"/>
          <w:szCs w:val="22"/>
          <w:lang w:eastAsia="en-GB"/>
        </w:rPr>
        <w:t>.</w:t>
      </w:r>
    </w:p>
    <w:p w:rsidR="008668C8" w:rsidRDefault="008668C8" w:rsidP="006B4D30">
      <w:pPr>
        <w:spacing w:line="360" w:lineRule="auto"/>
        <w:outlineLvl w:val="0"/>
        <w:rPr>
          <w:rFonts w:ascii="Arial" w:hAnsi="Arial" w:cs="Arial"/>
          <w:sz w:val="22"/>
          <w:szCs w:val="22"/>
          <w:lang w:eastAsia="en-GB"/>
        </w:rPr>
      </w:pPr>
    </w:p>
    <w:p w:rsidR="00E84208" w:rsidRDefault="00434E77" w:rsidP="006B4D30">
      <w:pPr>
        <w:spacing w:line="360" w:lineRule="auto"/>
        <w:outlineLvl w:val="0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HMRC</w:t>
      </w:r>
      <w:r w:rsidR="000405CE">
        <w:rPr>
          <w:rFonts w:ascii="Arial" w:hAnsi="Arial" w:cs="Arial"/>
          <w:sz w:val="22"/>
          <w:szCs w:val="22"/>
          <w:lang w:eastAsia="en-GB"/>
        </w:rPr>
        <w:t xml:space="preserve"> and PSNI officers </w:t>
      </w:r>
      <w:r w:rsidR="00CF5BD1">
        <w:rPr>
          <w:rFonts w:ascii="Arial" w:hAnsi="Arial" w:cs="Arial"/>
          <w:sz w:val="22"/>
          <w:szCs w:val="22"/>
          <w:lang w:eastAsia="en-GB"/>
        </w:rPr>
        <w:t>searched a farm and a private address</w:t>
      </w:r>
      <w:r w:rsidR="008668C8">
        <w:rPr>
          <w:rFonts w:ascii="Arial" w:hAnsi="Arial" w:cs="Arial"/>
          <w:sz w:val="22"/>
          <w:szCs w:val="22"/>
          <w:lang w:eastAsia="en-GB"/>
        </w:rPr>
        <w:t xml:space="preserve"> in Co Tyrone</w:t>
      </w:r>
      <w:r w:rsidR="00E84208">
        <w:rPr>
          <w:rFonts w:ascii="Arial" w:hAnsi="Arial" w:cs="Arial"/>
          <w:sz w:val="22"/>
          <w:szCs w:val="22"/>
          <w:lang w:eastAsia="en-GB"/>
        </w:rPr>
        <w:t xml:space="preserve"> </w:t>
      </w:r>
      <w:r w:rsidR="000405CE">
        <w:rPr>
          <w:rFonts w:ascii="Arial" w:hAnsi="Arial" w:cs="Arial"/>
          <w:sz w:val="22"/>
          <w:szCs w:val="22"/>
          <w:lang w:eastAsia="en-GB"/>
        </w:rPr>
        <w:t>this morning</w:t>
      </w:r>
      <w:r w:rsidR="00CF5BD1">
        <w:rPr>
          <w:rFonts w:ascii="Arial" w:hAnsi="Arial" w:cs="Arial"/>
          <w:sz w:val="22"/>
          <w:szCs w:val="22"/>
          <w:lang w:eastAsia="en-GB"/>
        </w:rPr>
        <w:t xml:space="preserve"> </w:t>
      </w:r>
      <w:r w:rsidR="00E84208">
        <w:rPr>
          <w:rFonts w:ascii="Arial" w:hAnsi="Arial" w:cs="Arial"/>
          <w:sz w:val="22"/>
          <w:szCs w:val="22"/>
          <w:lang w:eastAsia="en-GB"/>
        </w:rPr>
        <w:t>where the cigarettes</w:t>
      </w:r>
      <w:r w:rsidR="000405CE">
        <w:rPr>
          <w:rFonts w:ascii="Arial" w:hAnsi="Arial" w:cs="Arial"/>
          <w:sz w:val="22"/>
          <w:szCs w:val="22"/>
          <w:lang w:eastAsia="en-GB"/>
        </w:rPr>
        <w:t>,</w:t>
      </w:r>
      <w:r w:rsidR="00E84208">
        <w:rPr>
          <w:rFonts w:ascii="Arial" w:hAnsi="Arial" w:cs="Arial"/>
          <w:sz w:val="22"/>
          <w:szCs w:val="22"/>
          <w:lang w:eastAsia="en-GB"/>
        </w:rPr>
        <w:t xml:space="preserve"> worth an estimated £1.3 million in lost duty and taxes, were found</w:t>
      </w:r>
      <w:r w:rsidR="000405CE" w:rsidRPr="00CF5BD1">
        <w:rPr>
          <w:rFonts w:ascii="Arial" w:hAnsi="Arial" w:cs="Arial"/>
          <w:sz w:val="22"/>
          <w:szCs w:val="22"/>
          <w:lang w:eastAsia="en-GB"/>
        </w:rPr>
        <w:t>.</w:t>
      </w:r>
    </w:p>
    <w:p w:rsidR="00E84208" w:rsidRDefault="00E84208" w:rsidP="006B4D30">
      <w:pPr>
        <w:spacing w:line="360" w:lineRule="auto"/>
        <w:outlineLvl w:val="0"/>
        <w:rPr>
          <w:rFonts w:ascii="Arial" w:hAnsi="Arial" w:cs="Arial"/>
          <w:sz w:val="22"/>
          <w:szCs w:val="22"/>
          <w:lang w:eastAsia="en-GB"/>
        </w:rPr>
      </w:pPr>
    </w:p>
    <w:p w:rsidR="006B4D30" w:rsidRDefault="006B4D30" w:rsidP="006B4D30">
      <w:pPr>
        <w:spacing w:line="360" w:lineRule="auto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Mike Parkinson, Assistant Director, Criminal Investigation, </w:t>
      </w:r>
      <w:proofErr w:type="gramStart"/>
      <w:r>
        <w:rPr>
          <w:rFonts w:ascii="Arial" w:hAnsi="Arial" w:cs="Arial"/>
          <w:sz w:val="22"/>
          <w:szCs w:val="22"/>
          <w:lang w:eastAsia="en-GB"/>
        </w:rPr>
        <w:t>HMRC</w:t>
      </w:r>
      <w:proofErr w:type="gramEnd"/>
      <w:r>
        <w:rPr>
          <w:rFonts w:ascii="Arial" w:hAnsi="Arial" w:cs="Arial"/>
          <w:sz w:val="22"/>
          <w:szCs w:val="22"/>
          <w:lang w:eastAsia="en-GB"/>
        </w:rPr>
        <w:t>, said:</w:t>
      </w:r>
    </w:p>
    <w:p w:rsidR="00361F78" w:rsidRDefault="00361F78" w:rsidP="006B4D30">
      <w:pPr>
        <w:spacing w:line="360" w:lineRule="auto"/>
        <w:rPr>
          <w:rFonts w:ascii="Arial" w:hAnsi="Arial" w:cs="Arial"/>
          <w:color w:val="333333"/>
          <w:sz w:val="22"/>
          <w:szCs w:val="22"/>
        </w:rPr>
      </w:pPr>
    </w:p>
    <w:p w:rsidR="000405CE" w:rsidRDefault="000405CE" w:rsidP="000405CE">
      <w:pPr>
        <w:spacing w:line="360" w:lineRule="auto"/>
        <w:rPr>
          <w:rFonts w:ascii="Arial" w:hAnsi="Arial" w:cs="Arial"/>
          <w:sz w:val="22"/>
          <w:szCs w:val="22"/>
          <w:lang w:eastAsia="en-GB"/>
        </w:rPr>
      </w:pPr>
      <w:r w:rsidRPr="00E84208">
        <w:rPr>
          <w:rFonts w:ascii="Arial" w:hAnsi="Arial" w:cs="Arial"/>
          <w:sz w:val="22"/>
          <w:szCs w:val="22"/>
        </w:rPr>
        <w:t>“Tobacco fraud is a highly organised global crime</w:t>
      </w:r>
      <w:r w:rsidR="005712AB">
        <w:rPr>
          <w:rFonts w:ascii="Arial" w:hAnsi="Arial" w:cs="Arial"/>
          <w:sz w:val="22"/>
          <w:szCs w:val="22"/>
        </w:rPr>
        <w:t>,</w:t>
      </w:r>
      <w:r w:rsidRPr="00E84208">
        <w:rPr>
          <w:rFonts w:ascii="Arial" w:hAnsi="Arial" w:cs="Arial"/>
          <w:sz w:val="22"/>
          <w:szCs w:val="22"/>
        </w:rPr>
        <w:t xml:space="preserve"> which costs the UK £</w:t>
      </w:r>
      <w:r>
        <w:rPr>
          <w:rFonts w:ascii="Arial" w:hAnsi="Arial" w:cs="Arial"/>
          <w:sz w:val="22"/>
          <w:szCs w:val="22"/>
        </w:rPr>
        <w:t xml:space="preserve">2 billion </w:t>
      </w:r>
      <w:r w:rsidRPr="00E84208">
        <w:rPr>
          <w:rFonts w:ascii="Arial" w:hAnsi="Arial" w:cs="Arial"/>
          <w:sz w:val="22"/>
          <w:szCs w:val="22"/>
        </w:rPr>
        <w:t>a year in lost taxes. Co-operation with our partners across the UK, Ireland and overseas is essential if we are to tackle this problem effectively</w:t>
      </w:r>
      <w:r>
        <w:rPr>
          <w:rFonts w:ascii="Arial" w:hAnsi="Arial" w:cs="Arial"/>
          <w:color w:val="333333"/>
          <w:sz w:val="22"/>
          <w:szCs w:val="22"/>
        </w:rPr>
        <w:t>.</w:t>
      </w:r>
      <w:r w:rsidRPr="006A3B32">
        <w:rPr>
          <w:rFonts w:ascii="Arial" w:hAnsi="Arial" w:cs="Arial"/>
          <w:sz w:val="22"/>
          <w:szCs w:val="22"/>
          <w:lang w:eastAsia="en-GB"/>
        </w:rPr>
        <w:t xml:space="preserve"> </w:t>
      </w:r>
    </w:p>
    <w:p w:rsidR="000405CE" w:rsidRDefault="000405CE" w:rsidP="000405CE">
      <w:pPr>
        <w:spacing w:line="480" w:lineRule="auto"/>
        <w:rPr>
          <w:rFonts w:ascii="Arial" w:hAnsi="Arial" w:cs="Arial"/>
          <w:sz w:val="22"/>
          <w:szCs w:val="22"/>
          <w:lang w:eastAsia="en-GB"/>
        </w:rPr>
      </w:pPr>
    </w:p>
    <w:p w:rsidR="006B4D30" w:rsidRDefault="000405CE" w:rsidP="006B4D30">
      <w:pPr>
        <w:spacing w:line="360" w:lineRule="auto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GB"/>
        </w:rPr>
        <w:t>“</w:t>
      </w:r>
      <w:r w:rsidR="006B4D30" w:rsidRPr="003523D0">
        <w:rPr>
          <w:rFonts w:ascii="Arial" w:hAnsi="Arial" w:cs="Arial"/>
          <w:sz w:val="22"/>
          <w:szCs w:val="22"/>
          <w:lang w:eastAsia="en-GB"/>
        </w:rPr>
        <w:t xml:space="preserve">Anyone with information on </w:t>
      </w:r>
      <w:r w:rsidR="006B4D30">
        <w:rPr>
          <w:rFonts w:ascii="Arial" w:hAnsi="Arial" w:cs="Arial"/>
          <w:sz w:val="22"/>
          <w:szCs w:val="22"/>
          <w:lang w:eastAsia="en-GB"/>
        </w:rPr>
        <w:t>tobacco fraud</w:t>
      </w:r>
      <w:r w:rsidR="006B4D30" w:rsidRPr="003523D0">
        <w:rPr>
          <w:rFonts w:ascii="Arial" w:hAnsi="Arial" w:cs="Arial"/>
          <w:sz w:val="22"/>
          <w:szCs w:val="22"/>
          <w:lang w:eastAsia="en-GB"/>
        </w:rPr>
        <w:t xml:space="preserve"> can contact the Customs hotline on 0800 59 5000.”</w:t>
      </w:r>
    </w:p>
    <w:p w:rsidR="006B4D30" w:rsidRDefault="006B4D30" w:rsidP="006B4D30">
      <w:pPr>
        <w:spacing w:line="360" w:lineRule="auto"/>
        <w:rPr>
          <w:rFonts w:ascii="Arial" w:hAnsi="Arial" w:cs="Arial"/>
          <w:color w:val="333333"/>
          <w:sz w:val="22"/>
          <w:szCs w:val="22"/>
        </w:rPr>
      </w:pPr>
    </w:p>
    <w:p w:rsidR="006B4D30" w:rsidRDefault="000405CE" w:rsidP="006B4D30">
      <w:pPr>
        <w:spacing w:line="360" w:lineRule="auto"/>
        <w:outlineLvl w:val="0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A </w:t>
      </w:r>
      <w:r w:rsidR="00EA3580">
        <w:rPr>
          <w:rFonts w:ascii="Arial" w:hAnsi="Arial" w:cs="Arial"/>
          <w:sz w:val="22"/>
          <w:szCs w:val="22"/>
          <w:lang w:eastAsia="en-GB"/>
        </w:rPr>
        <w:t>suspected mobile laundering plant was</w:t>
      </w:r>
      <w:r w:rsidR="005712AB">
        <w:rPr>
          <w:rFonts w:ascii="Arial" w:hAnsi="Arial" w:cs="Arial"/>
          <w:sz w:val="22"/>
          <w:szCs w:val="22"/>
          <w:lang w:eastAsia="en-GB"/>
        </w:rPr>
        <w:t xml:space="preserve"> also</w:t>
      </w:r>
      <w:r w:rsidR="003B6B30">
        <w:rPr>
          <w:rFonts w:ascii="Arial" w:hAnsi="Arial" w:cs="Arial"/>
          <w:sz w:val="22"/>
          <w:szCs w:val="22"/>
          <w:lang w:eastAsia="en-GB"/>
        </w:rPr>
        <w:t xml:space="preserve"> seized during the operation. </w:t>
      </w:r>
      <w:r w:rsidR="00F920D1">
        <w:rPr>
          <w:rFonts w:ascii="Arial" w:hAnsi="Arial" w:cs="Arial"/>
          <w:sz w:val="22"/>
          <w:szCs w:val="22"/>
          <w:lang w:eastAsia="en-GB"/>
        </w:rPr>
        <w:t xml:space="preserve">The five men are being </w:t>
      </w:r>
      <w:r w:rsidR="003B6B30" w:rsidRPr="00F920D1">
        <w:rPr>
          <w:rFonts w:ascii="Arial" w:hAnsi="Arial" w:cs="Arial"/>
          <w:sz w:val="22"/>
          <w:szCs w:val="22"/>
          <w:lang w:eastAsia="en-GB"/>
        </w:rPr>
        <w:t>questioned by HMRC and investigations into the seizures are continuing.</w:t>
      </w:r>
    </w:p>
    <w:bookmarkEnd w:id="4"/>
    <w:bookmarkEnd w:id="5"/>
    <w:bookmarkEnd w:id="6"/>
    <w:bookmarkEnd w:id="7"/>
    <w:p w:rsidR="006B4D30" w:rsidRDefault="006B4D30" w:rsidP="006B4D30">
      <w:pPr>
        <w:spacing w:line="360" w:lineRule="auto"/>
        <w:outlineLvl w:val="0"/>
        <w:rPr>
          <w:rFonts w:ascii="Arial" w:hAnsi="Arial" w:cs="Arial"/>
          <w:b/>
          <w:sz w:val="22"/>
          <w:szCs w:val="22"/>
          <w:lang w:eastAsia="en-GB"/>
        </w:rPr>
      </w:pPr>
    </w:p>
    <w:p w:rsidR="006B4D30" w:rsidRDefault="006B4D30" w:rsidP="006B4D30">
      <w:pPr>
        <w:spacing w:line="360" w:lineRule="auto"/>
        <w:outlineLvl w:val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  <w:lang w:eastAsia="en-GB"/>
        </w:rPr>
        <w:t>Notes for</w:t>
      </w:r>
      <w:r w:rsidRPr="00E82247">
        <w:rPr>
          <w:rFonts w:ascii="Arial" w:hAnsi="Arial" w:cs="Arial"/>
          <w:b/>
          <w:sz w:val="22"/>
          <w:szCs w:val="22"/>
          <w:lang w:eastAsia="en-GB"/>
        </w:rPr>
        <w:t xml:space="preserve"> editors</w:t>
      </w:r>
    </w:p>
    <w:p w:rsidR="006B4D30" w:rsidRPr="003B6B30" w:rsidRDefault="006B4D30" w:rsidP="006B4D30">
      <w:pPr>
        <w:spacing w:line="360" w:lineRule="auto"/>
        <w:outlineLvl w:val="0"/>
        <w:rPr>
          <w:rFonts w:ascii="Arial" w:hAnsi="Arial" w:cs="Arial"/>
          <w:sz w:val="22"/>
          <w:szCs w:val="22"/>
          <w:lang w:eastAsia="en-GB"/>
        </w:rPr>
      </w:pPr>
    </w:p>
    <w:p w:rsidR="006B4D30" w:rsidRPr="00990F4B" w:rsidRDefault="0010352F" w:rsidP="00990F4B">
      <w:pPr>
        <w:pStyle w:val="ListParagraph"/>
        <w:numPr>
          <w:ilvl w:val="0"/>
          <w:numId w:val="6"/>
        </w:numPr>
        <w:spacing w:line="360" w:lineRule="auto"/>
        <w:outlineLvl w:val="0"/>
        <w:rPr>
          <w:rFonts w:ascii="Arial" w:hAnsi="Arial" w:cs="Arial"/>
          <w:sz w:val="22"/>
          <w:szCs w:val="22"/>
          <w:lang w:eastAsia="en-GB"/>
        </w:rPr>
      </w:pPr>
      <w:r w:rsidRPr="00990F4B">
        <w:rPr>
          <w:rFonts w:ascii="Arial" w:hAnsi="Arial" w:cs="Arial"/>
          <w:sz w:val="22"/>
          <w:szCs w:val="22"/>
          <w:lang w:eastAsia="en-GB"/>
        </w:rPr>
        <w:t>A 34</w:t>
      </w:r>
      <w:r w:rsidR="003B6B30" w:rsidRPr="00990F4B">
        <w:rPr>
          <w:rFonts w:ascii="Arial" w:hAnsi="Arial" w:cs="Arial"/>
          <w:sz w:val="22"/>
          <w:szCs w:val="22"/>
          <w:lang w:eastAsia="en-GB"/>
        </w:rPr>
        <w:t xml:space="preserve"> year</w:t>
      </w:r>
      <w:r w:rsidRPr="00990F4B">
        <w:rPr>
          <w:rFonts w:ascii="Arial" w:hAnsi="Arial" w:cs="Arial"/>
          <w:sz w:val="22"/>
          <w:szCs w:val="22"/>
          <w:lang w:eastAsia="en-GB"/>
        </w:rPr>
        <w:t>-</w:t>
      </w:r>
      <w:r w:rsidR="003B6B30" w:rsidRPr="00990F4B">
        <w:rPr>
          <w:rFonts w:ascii="Arial" w:hAnsi="Arial" w:cs="Arial"/>
          <w:sz w:val="22"/>
          <w:szCs w:val="22"/>
          <w:lang w:eastAsia="en-GB"/>
        </w:rPr>
        <w:t xml:space="preserve">old man from Armagh, two men aged </w:t>
      </w:r>
      <w:r w:rsidRPr="00990F4B">
        <w:rPr>
          <w:rFonts w:ascii="Arial" w:hAnsi="Arial" w:cs="Arial"/>
          <w:sz w:val="22"/>
          <w:szCs w:val="22"/>
          <w:lang w:eastAsia="en-GB"/>
        </w:rPr>
        <w:t>37</w:t>
      </w:r>
      <w:r w:rsidR="003B6B30" w:rsidRPr="00990F4B">
        <w:rPr>
          <w:rFonts w:ascii="Arial" w:hAnsi="Arial" w:cs="Arial"/>
          <w:sz w:val="22"/>
          <w:szCs w:val="22"/>
          <w:lang w:eastAsia="en-GB"/>
        </w:rPr>
        <w:t xml:space="preserve"> and </w:t>
      </w:r>
      <w:r w:rsidRPr="00990F4B">
        <w:rPr>
          <w:rFonts w:ascii="Arial" w:hAnsi="Arial" w:cs="Arial"/>
          <w:sz w:val="22"/>
          <w:szCs w:val="22"/>
          <w:lang w:eastAsia="en-GB"/>
        </w:rPr>
        <w:t>22</w:t>
      </w:r>
      <w:r w:rsidR="003B6B30" w:rsidRPr="00990F4B">
        <w:rPr>
          <w:rFonts w:ascii="Arial" w:hAnsi="Arial" w:cs="Arial"/>
          <w:sz w:val="22"/>
          <w:szCs w:val="22"/>
          <w:lang w:eastAsia="en-GB"/>
        </w:rPr>
        <w:t xml:space="preserve"> from Co Monaghan and two men aged </w:t>
      </w:r>
      <w:r w:rsidRPr="00990F4B">
        <w:rPr>
          <w:rFonts w:ascii="Arial" w:hAnsi="Arial" w:cs="Arial"/>
          <w:sz w:val="22"/>
          <w:szCs w:val="22"/>
          <w:lang w:eastAsia="en-GB"/>
        </w:rPr>
        <w:t>39</w:t>
      </w:r>
      <w:r w:rsidR="003B6B30" w:rsidRPr="00990F4B">
        <w:rPr>
          <w:rFonts w:ascii="Arial" w:hAnsi="Arial" w:cs="Arial"/>
          <w:sz w:val="22"/>
          <w:szCs w:val="22"/>
          <w:lang w:eastAsia="en-GB"/>
        </w:rPr>
        <w:t xml:space="preserve"> and </w:t>
      </w:r>
      <w:r w:rsidRPr="00990F4B">
        <w:rPr>
          <w:rFonts w:ascii="Arial" w:hAnsi="Arial" w:cs="Arial"/>
          <w:sz w:val="22"/>
          <w:szCs w:val="22"/>
          <w:lang w:eastAsia="en-GB"/>
        </w:rPr>
        <w:t>38</w:t>
      </w:r>
      <w:r w:rsidR="003B6B30" w:rsidRPr="00990F4B">
        <w:rPr>
          <w:rFonts w:ascii="Arial" w:hAnsi="Arial" w:cs="Arial"/>
          <w:sz w:val="22"/>
          <w:szCs w:val="22"/>
          <w:lang w:eastAsia="en-GB"/>
        </w:rPr>
        <w:t xml:space="preserve"> from Co Tyrone</w:t>
      </w:r>
      <w:r w:rsidR="005712AB" w:rsidRPr="00990F4B">
        <w:rPr>
          <w:rFonts w:ascii="Arial" w:hAnsi="Arial" w:cs="Arial"/>
          <w:sz w:val="22"/>
          <w:szCs w:val="22"/>
          <w:lang w:eastAsia="en-GB"/>
        </w:rPr>
        <w:t>,</w:t>
      </w:r>
      <w:r w:rsidR="003B6B30" w:rsidRPr="00990F4B">
        <w:rPr>
          <w:rFonts w:ascii="Arial" w:hAnsi="Arial" w:cs="Arial"/>
          <w:sz w:val="22"/>
          <w:szCs w:val="22"/>
          <w:lang w:eastAsia="en-GB"/>
        </w:rPr>
        <w:t xml:space="preserve"> were arrested.</w:t>
      </w:r>
    </w:p>
    <w:p w:rsidR="005712AB" w:rsidRDefault="005712AB" w:rsidP="00990F4B">
      <w:pPr>
        <w:spacing w:line="360" w:lineRule="auto"/>
        <w:ind w:left="360"/>
        <w:outlineLvl w:val="0"/>
        <w:rPr>
          <w:rFonts w:ascii="Arial" w:hAnsi="Arial" w:cs="Arial"/>
          <w:sz w:val="22"/>
          <w:szCs w:val="22"/>
          <w:lang w:eastAsia="en-GB"/>
        </w:rPr>
      </w:pPr>
    </w:p>
    <w:p w:rsidR="003B6B30" w:rsidRPr="00990F4B" w:rsidRDefault="003B6B30" w:rsidP="00990F4B">
      <w:pPr>
        <w:pStyle w:val="ListParagraph"/>
        <w:numPr>
          <w:ilvl w:val="0"/>
          <w:numId w:val="6"/>
        </w:numPr>
        <w:spacing w:line="360" w:lineRule="auto"/>
        <w:outlineLvl w:val="0"/>
        <w:rPr>
          <w:rFonts w:ascii="Arial" w:hAnsi="Arial" w:cs="Arial"/>
          <w:sz w:val="22"/>
          <w:szCs w:val="22"/>
          <w:lang w:eastAsia="en-GB"/>
        </w:rPr>
      </w:pPr>
      <w:r w:rsidRPr="00990F4B">
        <w:rPr>
          <w:rFonts w:ascii="Arial" w:hAnsi="Arial" w:cs="Arial"/>
          <w:sz w:val="22"/>
          <w:szCs w:val="22"/>
          <w:lang w:eastAsia="en-GB"/>
        </w:rPr>
        <w:t>Follow HMRC’s Press Office on Twitter @HMRCpressoffice</w:t>
      </w:r>
    </w:p>
    <w:p w:rsidR="003B6B30" w:rsidRDefault="003B6B30" w:rsidP="005712AB">
      <w:pPr>
        <w:spacing w:line="360" w:lineRule="auto"/>
        <w:ind w:left="720"/>
        <w:outlineLvl w:val="0"/>
        <w:rPr>
          <w:rFonts w:ascii="Arial" w:hAnsi="Arial" w:cs="Arial"/>
          <w:sz w:val="22"/>
          <w:szCs w:val="22"/>
          <w:lang w:eastAsia="en-GB"/>
        </w:rPr>
      </w:pPr>
    </w:p>
    <w:p w:rsidR="003B6B30" w:rsidRPr="009F47BB" w:rsidRDefault="003B6B30" w:rsidP="00990F4B">
      <w:pPr>
        <w:pStyle w:val="ListParagraph"/>
        <w:numPr>
          <w:ilvl w:val="0"/>
          <w:numId w:val="6"/>
        </w:numPr>
        <w:spacing w:line="360" w:lineRule="auto"/>
        <w:outlineLvl w:val="0"/>
        <w:rPr>
          <w:rFonts w:ascii="Arial" w:hAnsi="Arial" w:cs="Arial"/>
          <w:sz w:val="22"/>
          <w:szCs w:val="22"/>
          <w:lang w:eastAsia="en-GB"/>
        </w:rPr>
      </w:pPr>
      <w:r w:rsidRPr="009F47BB">
        <w:rPr>
          <w:rFonts w:ascii="Arial" w:hAnsi="Arial" w:cs="Arial"/>
          <w:sz w:val="22"/>
          <w:szCs w:val="22"/>
          <w:lang w:eastAsia="en-GB"/>
        </w:rPr>
        <w:t>HMRC’s Flickr channel: www.flickr/hmrcgovuk</w:t>
      </w:r>
    </w:p>
    <w:p w:rsidR="006B4D30" w:rsidRDefault="006B4D30" w:rsidP="006B4D30">
      <w:pPr>
        <w:spacing w:line="360" w:lineRule="auto"/>
        <w:outlineLvl w:val="0"/>
        <w:rPr>
          <w:rFonts w:ascii="Arial" w:hAnsi="Arial" w:cs="Arial"/>
          <w:sz w:val="22"/>
          <w:szCs w:val="22"/>
          <w:lang w:eastAsia="en-GB"/>
        </w:rPr>
      </w:pPr>
    </w:p>
    <w:p w:rsidR="006B4D30" w:rsidRPr="001F5EF8" w:rsidRDefault="006B4D30" w:rsidP="006B4D30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 w:rsidRPr="001F5EF8">
        <w:rPr>
          <w:rFonts w:ascii="Arial" w:hAnsi="Arial" w:cs="Arial"/>
          <w:b/>
          <w:sz w:val="22"/>
          <w:szCs w:val="22"/>
        </w:rPr>
        <w:t>Issued by HM Revenue &amp; Customs Press Office</w:t>
      </w:r>
    </w:p>
    <w:p w:rsidR="006B4D30" w:rsidRPr="001F5EF8" w:rsidRDefault="006B4D30" w:rsidP="006B4D30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 w:rsidRPr="001F5EF8">
        <w:rPr>
          <w:rFonts w:ascii="Arial" w:hAnsi="Arial" w:cs="Arial"/>
          <w:b/>
          <w:sz w:val="22"/>
          <w:szCs w:val="22"/>
        </w:rPr>
        <w:lastRenderedPageBreak/>
        <w:t>Press enquiries only please contact:</w:t>
      </w:r>
    </w:p>
    <w:p w:rsidR="006B4D30" w:rsidRDefault="006B4D30" w:rsidP="006B4D30">
      <w:pPr>
        <w:pStyle w:val="BodyText"/>
        <w:rPr>
          <w:rFonts w:cs="Arial"/>
          <w:szCs w:val="22"/>
        </w:rPr>
      </w:pPr>
      <w:bookmarkStart w:id="9" w:name="OLE_LINK1"/>
      <w:bookmarkStart w:id="10" w:name="OLE_LINK2"/>
      <w:r>
        <w:rPr>
          <w:rFonts w:cs="Arial"/>
          <w:szCs w:val="22"/>
        </w:rPr>
        <w:t>Stephen Cassidy</w:t>
      </w:r>
    </w:p>
    <w:p w:rsidR="006B4D30" w:rsidRDefault="006B4D30" w:rsidP="006B4D30">
      <w:pPr>
        <w:pStyle w:val="BodyText"/>
        <w:rPr>
          <w:rFonts w:cs="Arial"/>
          <w:szCs w:val="22"/>
        </w:rPr>
      </w:pPr>
      <w:r>
        <w:rPr>
          <w:rFonts w:cs="Arial"/>
          <w:szCs w:val="22"/>
        </w:rPr>
        <w:t>Tel:   03000 511 593</w:t>
      </w:r>
    </w:p>
    <w:p w:rsidR="006B4D30" w:rsidRDefault="006B4D30" w:rsidP="006B4D30">
      <w:pPr>
        <w:pStyle w:val="BodyText"/>
        <w:rPr>
          <w:rFonts w:cs="Arial"/>
          <w:szCs w:val="22"/>
        </w:rPr>
      </w:pPr>
      <w:r>
        <w:rPr>
          <w:rFonts w:cs="Arial"/>
          <w:szCs w:val="22"/>
        </w:rPr>
        <w:t xml:space="preserve">E-mail: </w:t>
      </w:r>
      <w:hyperlink r:id="rId9" w:history="1">
        <w:r w:rsidRPr="00292B4F">
          <w:rPr>
            <w:rStyle w:val="Hyperlink"/>
            <w:rFonts w:cs="Arial"/>
            <w:szCs w:val="22"/>
          </w:rPr>
          <w:t>stephen.cassidy@hmrc.gsi.gov.uk</w:t>
        </w:r>
      </w:hyperlink>
    </w:p>
    <w:p w:rsidR="006B4D30" w:rsidRDefault="006B4D30" w:rsidP="003B6B30">
      <w:pPr>
        <w:pStyle w:val="BodyText"/>
        <w:rPr>
          <w:rFonts w:cs="Arial"/>
          <w:szCs w:val="22"/>
        </w:rPr>
      </w:pPr>
      <w:r>
        <w:rPr>
          <w:rFonts w:cs="Arial"/>
          <w:szCs w:val="22"/>
        </w:rPr>
        <w:t>Or</w:t>
      </w:r>
    </w:p>
    <w:p w:rsidR="003B6B30" w:rsidRPr="001F5EF8" w:rsidRDefault="003B6B30" w:rsidP="003B6B30">
      <w:pPr>
        <w:pStyle w:val="BodyText"/>
        <w:rPr>
          <w:rFonts w:cs="Arial"/>
          <w:szCs w:val="22"/>
        </w:rPr>
      </w:pPr>
      <w:r>
        <w:rPr>
          <w:rFonts w:cs="Arial"/>
          <w:szCs w:val="22"/>
        </w:rPr>
        <w:t>Greg Black</w:t>
      </w:r>
    </w:p>
    <w:p w:rsidR="006B4D30" w:rsidRDefault="006B4D30" w:rsidP="006B4D30">
      <w:pPr>
        <w:pStyle w:val="Contactdetails"/>
        <w:spacing w:line="360" w:lineRule="auto"/>
        <w:rPr>
          <w:rFonts w:ascii="Arial" w:hAnsi="Arial" w:cs="Arial"/>
          <w:sz w:val="22"/>
          <w:szCs w:val="22"/>
        </w:rPr>
      </w:pPr>
      <w:r w:rsidRPr="001F5EF8">
        <w:rPr>
          <w:rFonts w:ascii="Arial" w:hAnsi="Arial" w:cs="Arial"/>
          <w:sz w:val="22"/>
          <w:szCs w:val="22"/>
        </w:rPr>
        <w:t xml:space="preserve">Tel: </w:t>
      </w:r>
      <w:r>
        <w:rPr>
          <w:rFonts w:ascii="Arial" w:hAnsi="Arial" w:cs="Arial"/>
          <w:sz w:val="22"/>
          <w:szCs w:val="22"/>
        </w:rPr>
        <w:t xml:space="preserve">   03000 5</w:t>
      </w:r>
      <w:r w:rsidR="003B6B30">
        <w:rPr>
          <w:rFonts w:ascii="Arial" w:hAnsi="Arial" w:cs="Arial"/>
          <w:sz w:val="22"/>
          <w:szCs w:val="22"/>
        </w:rPr>
        <w:t>46 374</w:t>
      </w:r>
      <w:r w:rsidRPr="001F5EF8">
        <w:rPr>
          <w:rFonts w:ascii="Arial" w:hAnsi="Arial" w:cs="Arial"/>
          <w:sz w:val="22"/>
          <w:szCs w:val="22"/>
        </w:rPr>
        <w:tab/>
      </w:r>
    </w:p>
    <w:p w:rsidR="006B4D30" w:rsidRDefault="006B4D30" w:rsidP="006B4D30">
      <w:pPr>
        <w:pStyle w:val="Contactdetails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hyperlink r:id="rId10" w:history="1">
        <w:r w:rsidR="003B6B30" w:rsidRPr="00337597">
          <w:rPr>
            <w:rStyle w:val="Hyperlink"/>
            <w:rFonts w:ascii="Arial" w:hAnsi="Arial" w:cs="Arial"/>
            <w:sz w:val="22"/>
            <w:szCs w:val="22"/>
          </w:rPr>
          <w:t>greg.black@hmrc.gsi.gov.uk</w:t>
        </w:r>
      </w:hyperlink>
    </w:p>
    <w:bookmarkEnd w:id="9"/>
    <w:bookmarkEnd w:id="10"/>
    <w:p w:rsidR="006B4D30" w:rsidRPr="001F5EF8" w:rsidRDefault="006B4D30" w:rsidP="006B4D30">
      <w:pPr>
        <w:pStyle w:val="BodyText"/>
        <w:rPr>
          <w:rFonts w:cs="Arial"/>
          <w:szCs w:val="22"/>
        </w:rPr>
      </w:pPr>
      <w:r w:rsidRPr="001F5EF8">
        <w:rPr>
          <w:rFonts w:cs="Arial"/>
          <w:szCs w:val="22"/>
        </w:rPr>
        <w:t>Out of hours</w:t>
      </w:r>
    </w:p>
    <w:p w:rsidR="006B4D30" w:rsidRPr="001F5EF8" w:rsidRDefault="006B4D30" w:rsidP="006B4D30">
      <w:pPr>
        <w:pStyle w:val="Contactdetails"/>
        <w:spacing w:line="360" w:lineRule="auto"/>
        <w:rPr>
          <w:rFonts w:ascii="Arial" w:hAnsi="Arial" w:cs="Arial"/>
          <w:sz w:val="22"/>
          <w:szCs w:val="22"/>
        </w:rPr>
      </w:pPr>
      <w:r w:rsidRPr="001F5EF8">
        <w:rPr>
          <w:rFonts w:ascii="Arial" w:hAnsi="Arial" w:cs="Arial"/>
          <w:sz w:val="22"/>
          <w:szCs w:val="22"/>
        </w:rPr>
        <w:t xml:space="preserve">Tel: </w:t>
      </w:r>
      <w:r w:rsidRPr="001F5EF8">
        <w:rPr>
          <w:rFonts w:ascii="Arial" w:hAnsi="Arial" w:cs="Arial"/>
          <w:sz w:val="22"/>
          <w:szCs w:val="22"/>
        </w:rPr>
        <w:tab/>
      </w:r>
      <w:r w:rsidRPr="001F5EF8">
        <w:rPr>
          <w:rFonts w:ascii="Arial" w:hAnsi="Arial" w:cs="Arial"/>
          <w:sz w:val="22"/>
          <w:szCs w:val="22"/>
        </w:rPr>
        <w:tab/>
        <w:t>07699 750728</w:t>
      </w:r>
    </w:p>
    <w:p w:rsidR="006B4D30" w:rsidRPr="001F5EF8" w:rsidRDefault="006B4D30" w:rsidP="006B4D30">
      <w:pPr>
        <w:pStyle w:val="BodyText"/>
        <w:spacing w:before="120"/>
        <w:rPr>
          <w:rFonts w:cs="Arial"/>
        </w:rPr>
      </w:pPr>
      <w:r w:rsidRPr="001F5EF8">
        <w:rPr>
          <w:rFonts w:cs="Arial"/>
          <w:b/>
        </w:rPr>
        <w:t>Website</w:t>
      </w:r>
      <w:r w:rsidRPr="001F5EF8">
        <w:rPr>
          <w:rFonts w:cs="Arial"/>
          <w:b/>
        </w:rPr>
        <w:tab/>
      </w:r>
      <w:hyperlink r:id="rId11" w:history="1">
        <w:r w:rsidRPr="00EC320E">
          <w:rPr>
            <w:rStyle w:val="Hyperlink"/>
            <w:rFonts w:cs="Arial"/>
          </w:rPr>
          <w:t>www.gov.uk/hmrc</w:t>
        </w:r>
      </w:hyperlink>
      <w:r w:rsidRPr="00EC320E">
        <w:rPr>
          <w:rFonts w:cs="Arial"/>
        </w:rPr>
        <w:t xml:space="preserve"> </w:t>
      </w:r>
      <w:hyperlink r:id="rId12" w:history="1"/>
    </w:p>
    <w:bookmarkEnd w:id="8"/>
    <w:p w:rsidR="006B4D30" w:rsidRPr="001F5EF8" w:rsidRDefault="006B4D30" w:rsidP="006B4D30">
      <w:pPr>
        <w:pStyle w:val="BodyText"/>
        <w:spacing w:before="120"/>
        <w:rPr>
          <w:rFonts w:cs="Arial"/>
        </w:rPr>
      </w:pPr>
      <w:r w:rsidRPr="001F5EF8">
        <w:rPr>
          <w:rFonts w:cs="Arial"/>
        </w:rPr>
        <w:tab/>
      </w:r>
      <w:r w:rsidRPr="001F5EF8">
        <w:rPr>
          <w:rFonts w:cs="Arial"/>
        </w:rPr>
        <w:tab/>
      </w:r>
      <w:bookmarkEnd w:id="1"/>
      <w:bookmarkEnd w:id="2"/>
    </w:p>
    <w:p w:rsidR="002F756A" w:rsidRDefault="00A31C5A"/>
    <w:sectPr w:rsidR="002F756A">
      <w:type w:val="continuous"/>
      <w:pgSz w:w="11909" w:h="16834"/>
      <w:pgMar w:top="539" w:right="1304" w:bottom="567" w:left="1588" w:header="0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C5A" w:rsidRDefault="00A31C5A">
      <w:r>
        <w:separator/>
      </w:r>
    </w:p>
  </w:endnote>
  <w:endnote w:type="continuationSeparator" w:id="0">
    <w:p w:rsidR="00A31C5A" w:rsidRDefault="00A3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(W1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081" w:rsidRDefault="003B3605">
    <w:pPr>
      <w:pStyle w:val="Footer"/>
      <w:tabs>
        <w:tab w:val="clear" w:pos="8306"/>
      </w:tabs>
      <w:jc w:val="right"/>
      <w:rPr>
        <w:rFonts w:ascii="Arial" w:hAnsi="Arial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C5A" w:rsidRDefault="00A31C5A">
      <w:r>
        <w:separator/>
      </w:r>
    </w:p>
  </w:footnote>
  <w:footnote w:type="continuationSeparator" w:id="0">
    <w:p w:rsidR="00A31C5A" w:rsidRDefault="00A31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42B30"/>
    <w:multiLevelType w:val="hybridMultilevel"/>
    <w:tmpl w:val="2E5CEF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06EBF"/>
    <w:multiLevelType w:val="hybridMultilevel"/>
    <w:tmpl w:val="B08C71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F11729"/>
    <w:multiLevelType w:val="hybridMultilevel"/>
    <w:tmpl w:val="8FFC48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2525F3"/>
    <w:multiLevelType w:val="hybridMultilevel"/>
    <w:tmpl w:val="0EC4F7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C00BBD"/>
    <w:multiLevelType w:val="hybridMultilevel"/>
    <w:tmpl w:val="2AA2E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C65E9"/>
    <w:multiLevelType w:val="hybridMultilevel"/>
    <w:tmpl w:val="C966D1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D30"/>
    <w:rsid w:val="000405CE"/>
    <w:rsid w:val="0010352F"/>
    <w:rsid w:val="001052D2"/>
    <w:rsid w:val="0017290F"/>
    <w:rsid w:val="001D51E8"/>
    <w:rsid w:val="0035557A"/>
    <w:rsid w:val="00361F78"/>
    <w:rsid w:val="003B3605"/>
    <w:rsid w:val="003B6B30"/>
    <w:rsid w:val="003E5B92"/>
    <w:rsid w:val="003E781D"/>
    <w:rsid w:val="00434E77"/>
    <w:rsid w:val="005712AB"/>
    <w:rsid w:val="005917A4"/>
    <w:rsid w:val="00674565"/>
    <w:rsid w:val="006B4D30"/>
    <w:rsid w:val="008668C8"/>
    <w:rsid w:val="008E0672"/>
    <w:rsid w:val="00990F4B"/>
    <w:rsid w:val="009A1ED0"/>
    <w:rsid w:val="009F47BB"/>
    <w:rsid w:val="00A31C5A"/>
    <w:rsid w:val="00A6594C"/>
    <w:rsid w:val="00CF5BD1"/>
    <w:rsid w:val="00D56E62"/>
    <w:rsid w:val="00E84208"/>
    <w:rsid w:val="00EA3580"/>
    <w:rsid w:val="00F074C5"/>
    <w:rsid w:val="00F9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3D079-3611-433C-BA4C-01E26B2C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B4D30"/>
  </w:style>
  <w:style w:type="character" w:customStyle="1" w:styleId="FootnoteTextChar">
    <w:name w:val="Footnote Text Char"/>
    <w:basedOn w:val="DefaultParagraphFont"/>
    <w:link w:val="FootnoteText"/>
    <w:semiHidden/>
    <w:rsid w:val="006B4D3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6B4D30"/>
    <w:pPr>
      <w:tabs>
        <w:tab w:val="center" w:pos="4153"/>
        <w:tab w:val="right" w:pos="8306"/>
      </w:tabs>
    </w:pPr>
    <w:rPr>
      <w:b/>
      <w:sz w:val="26"/>
    </w:rPr>
  </w:style>
  <w:style w:type="character" w:customStyle="1" w:styleId="FooterChar">
    <w:name w:val="Footer Char"/>
    <w:basedOn w:val="DefaultParagraphFont"/>
    <w:link w:val="Footer"/>
    <w:rsid w:val="006B4D30"/>
    <w:rPr>
      <w:rFonts w:ascii="Times New Roman" w:eastAsia="Times New Roman" w:hAnsi="Times New Roman" w:cs="Times New Roman"/>
      <w:b/>
      <w:sz w:val="26"/>
      <w:szCs w:val="20"/>
    </w:rPr>
  </w:style>
  <w:style w:type="paragraph" w:styleId="BodyText">
    <w:name w:val="Body Text"/>
    <w:basedOn w:val="Normal"/>
    <w:link w:val="BodyTextChar"/>
    <w:rsid w:val="006B4D30"/>
    <w:pPr>
      <w:spacing w:line="360" w:lineRule="auto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6B4D30"/>
    <w:rPr>
      <w:rFonts w:ascii="Arial" w:eastAsia="Times New Roman" w:hAnsi="Arial" w:cs="Times New Roman"/>
      <w:szCs w:val="20"/>
    </w:rPr>
  </w:style>
  <w:style w:type="character" w:styleId="Hyperlink">
    <w:name w:val="Hyperlink"/>
    <w:rsid w:val="006B4D30"/>
    <w:rPr>
      <w:color w:val="0000FF"/>
      <w:u w:val="single"/>
    </w:rPr>
  </w:style>
  <w:style w:type="paragraph" w:styleId="NormalWeb">
    <w:name w:val="Normal (Web)"/>
    <w:basedOn w:val="Normal"/>
    <w:rsid w:val="006B4D30"/>
    <w:pPr>
      <w:spacing w:before="100" w:after="100"/>
    </w:pPr>
    <w:rPr>
      <w:rFonts w:ascii="Arial Unicode MS" w:eastAsia="Arial Unicode MS" w:hAnsi="Arial Unicode MS"/>
      <w:sz w:val="24"/>
    </w:rPr>
  </w:style>
  <w:style w:type="paragraph" w:customStyle="1" w:styleId="Issuedate">
    <w:name w:val="Issue date"/>
    <w:basedOn w:val="Normal"/>
    <w:rsid w:val="006B4D3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120" w:after="120"/>
      <w:ind w:right="-57"/>
      <w:textAlignment w:val="baseline"/>
    </w:pPr>
    <w:rPr>
      <w:b/>
      <w:bCs/>
      <w:sz w:val="18"/>
    </w:rPr>
  </w:style>
  <w:style w:type="paragraph" w:customStyle="1" w:styleId="Pages">
    <w:name w:val="Pages"/>
    <w:basedOn w:val="Bannerstrapline"/>
    <w:rsid w:val="006B4D30"/>
    <w:pPr>
      <w:jc w:val="right"/>
    </w:pPr>
  </w:style>
  <w:style w:type="paragraph" w:customStyle="1" w:styleId="Bannerstrapline">
    <w:name w:val="Banner strapline"/>
    <w:basedOn w:val="Normal"/>
    <w:rsid w:val="006B4D30"/>
    <w:pPr>
      <w:overflowPunct w:val="0"/>
      <w:autoSpaceDE w:val="0"/>
      <w:autoSpaceDN w:val="0"/>
      <w:adjustRightInd w:val="0"/>
      <w:spacing w:before="120" w:after="120"/>
      <w:textAlignment w:val="baseline"/>
    </w:pPr>
  </w:style>
  <w:style w:type="paragraph" w:customStyle="1" w:styleId="Ref">
    <w:name w:val="Ref"/>
    <w:basedOn w:val="Issuedate"/>
    <w:rsid w:val="006B4D30"/>
    <w:pPr>
      <w:jc w:val="right"/>
    </w:pPr>
  </w:style>
  <w:style w:type="paragraph" w:customStyle="1" w:styleId="Contactdetails">
    <w:name w:val="Contact details"/>
    <w:basedOn w:val="Normal"/>
    <w:rsid w:val="006B4D30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2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2A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1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hmr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uk/hmrc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reg.black@hmrc.gsi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ephen.cassidy@hmrc.gsi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Cassidy</dc:creator>
  <cp:keywords/>
  <dc:description/>
  <cp:lastModifiedBy>Stephen Cassidy</cp:lastModifiedBy>
  <cp:revision>2</cp:revision>
  <dcterms:created xsi:type="dcterms:W3CDTF">2015-05-28T14:59:00Z</dcterms:created>
  <dcterms:modified xsi:type="dcterms:W3CDTF">2015-05-28T14:59:00Z</dcterms:modified>
</cp:coreProperties>
</file>