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C90CB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92B6C73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B0207"/>
        </w:rPr>
      </w:pPr>
    </w:p>
    <w:p w14:paraId="21EC542B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65B49F5" wp14:editId="4730F22D">
            <wp:extent cx="3886200" cy="30480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k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5A7AD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B0207"/>
        </w:rPr>
      </w:pPr>
    </w:p>
    <w:p w14:paraId="10DE5837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  <w:color w:val="FB0207"/>
        </w:rPr>
        <w:t>MALMÖ KONSTHALL</w:t>
      </w:r>
    </w:p>
    <w:p w14:paraId="3CEAEA95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B0207"/>
          <w:sz w:val="28"/>
          <w:szCs w:val="28"/>
        </w:rPr>
      </w:pPr>
    </w:p>
    <w:p w14:paraId="1B36343E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Verdana" w:hAnsi="Verdana" w:cs="Verdana"/>
          <w:b/>
          <w:bCs/>
          <w:sz w:val="40"/>
          <w:szCs w:val="40"/>
        </w:rPr>
        <w:t>Nu skriver vi in kvinnorna!</w:t>
      </w:r>
    </w:p>
    <w:p w14:paraId="097EE766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8"/>
          <w:szCs w:val="28"/>
        </w:rPr>
      </w:pPr>
    </w:p>
    <w:p w14:paraId="647FE25C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WIKI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-KIK för fler kvinnliga konstnärer på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Wikipedia</w:t>
      </w:r>
      <w:proofErr w:type="spellEnd"/>
    </w:p>
    <w:p w14:paraId="191BC701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Lördag 14/6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11-17 i Mellanrummet i Malmö Konsthall</w:t>
      </w:r>
    </w:p>
    <w:p w14:paraId="59AE3433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Ta gärna med egen dator! Trådlöst nätverk finns.</w:t>
      </w:r>
    </w:p>
    <w:p w14:paraId="0B156345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4E8E0045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Tycker du att kvinnors liv och erfarenheter är lika viktiga som mäns? Vill du ha ett mer jämställt internet? Vill du skriva om konsthistorien? Vill du förändra världen?</w:t>
      </w:r>
    </w:p>
    <w:p w14:paraId="38AD255E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657F59DE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Wiki</w:t>
      </w:r>
      <w:proofErr w:type="spellEnd"/>
      <w:r>
        <w:rPr>
          <w:rFonts w:ascii="Arial" w:hAnsi="Arial" w:cs="Arial"/>
          <w:sz w:val="22"/>
          <w:szCs w:val="22"/>
        </w:rPr>
        <w:t xml:space="preserve">-kik är ett sätt att förändra konsthistorien här och nu. </w:t>
      </w:r>
      <w:proofErr w:type="spellStart"/>
      <w:r>
        <w:rPr>
          <w:rFonts w:ascii="Arial" w:hAnsi="Arial" w:cs="Arial"/>
          <w:sz w:val="22"/>
          <w:szCs w:val="22"/>
        </w:rPr>
        <w:t>Wiki</w:t>
      </w:r>
      <w:proofErr w:type="spellEnd"/>
      <w:r>
        <w:rPr>
          <w:rFonts w:ascii="Arial" w:hAnsi="Arial" w:cs="Arial"/>
          <w:sz w:val="22"/>
          <w:szCs w:val="22"/>
        </w:rPr>
        <w:t xml:space="preserve">-kik står för </w:t>
      </w:r>
      <w:proofErr w:type="spellStart"/>
      <w:r>
        <w:rPr>
          <w:rFonts w:ascii="Arial" w:hAnsi="Arial" w:cs="Arial"/>
          <w:sz w:val="22"/>
          <w:szCs w:val="22"/>
        </w:rPr>
        <w:t>Wikipedia</w:t>
      </w:r>
      <w:proofErr w:type="spellEnd"/>
      <w:r>
        <w:rPr>
          <w:rFonts w:ascii="Arial" w:hAnsi="Arial" w:cs="Arial"/>
          <w:sz w:val="22"/>
          <w:szCs w:val="22"/>
        </w:rPr>
        <w:t xml:space="preserve"> och kvinnliga konstnärer. Men det handlar också om att ge </w:t>
      </w:r>
      <w:proofErr w:type="spellStart"/>
      <w:r>
        <w:rPr>
          <w:rFonts w:ascii="Arial" w:hAnsi="Arial" w:cs="Arial"/>
          <w:sz w:val="22"/>
          <w:szCs w:val="22"/>
        </w:rPr>
        <w:t>Wikipedia</w:t>
      </w:r>
      <w:proofErr w:type="spellEnd"/>
      <w:r>
        <w:rPr>
          <w:rFonts w:ascii="Arial" w:hAnsi="Arial" w:cs="Arial"/>
          <w:sz w:val="22"/>
          <w:szCs w:val="22"/>
        </w:rPr>
        <w:t xml:space="preserve"> en kick, att berika och lyfta det digitala uppslagsverket till en högre nivå.</w:t>
      </w:r>
    </w:p>
    <w:p w14:paraId="61A787DE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31430E7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Arial" w:hAnsi="Arial" w:cs="Arial"/>
          <w:b/>
          <w:bCs/>
        </w:rPr>
        <w:t xml:space="preserve">– </w:t>
      </w:r>
      <w:proofErr w:type="spellStart"/>
      <w:r>
        <w:rPr>
          <w:rFonts w:ascii="Arial" w:hAnsi="Arial" w:cs="Arial"/>
          <w:b/>
          <w:bCs/>
        </w:rPr>
        <w:t>Wikipedia</w:t>
      </w:r>
      <w:proofErr w:type="spellEnd"/>
      <w:r>
        <w:rPr>
          <w:rFonts w:ascii="Arial" w:hAnsi="Arial" w:cs="Arial"/>
          <w:b/>
          <w:bCs/>
        </w:rPr>
        <w:t xml:space="preserve"> blir allt viktigare som kunskapskälla. Därför kan den inte vara mansdominerad. Inom vetenskapen har feministiska konsthistoriker i 40 år kritiserat den traditionella mansdominerade konsthistorien. Nu tar vi den kritiken vidare, utanför universitetets murar, och till nätet. Idag är lika många kvinnor som män konstnärer. Det måste synas på </w:t>
      </w:r>
      <w:proofErr w:type="spellStart"/>
      <w:r>
        <w:rPr>
          <w:rFonts w:ascii="Arial" w:hAnsi="Arial" w:cs="Arial"/>
          <w:b/>
          <w:bCs/>
        </w:rPr>
        <w:t>Wikipedia</w:t>
      </w:r>
      <w:proofErr w:type="spellEnd"/>
      <w:r>
        <w:rPr>
          <w:rFonts w:ascii="Arial" w:hAnsi="Arial" w:cs="Arial"/>
          <w:b/>
          <w:bCs/>
        </w:rPr>
        <w:t>. Om kvinnorna saknas är halva historien borta. Kunskapen blir skev. Vi skriver in kvinnorna</w:t>
      </w:r>
      <w:proofErr w:type="gramStart"/>
      <w:r>
        <w:rPr>
          <w:rFonts w:ascii="Arial" w:hAnsi="Arial" w:cs="Arial"/>
          <w:b/>
          <w:bCs/>
        </w:rPr>
        <w:t>!,</w:t>
      </w:r>
      <w:proofErr w:type="gramEnd"/>
      <w:r>
        <w:rPr>
          <w:rFonts w:ascii="Arial" w:hAnsi="Arial" w:cs="Arial"/>
          <w:b/>
          <w:bCs/>
        </w:rPr>
        <w:t xml:space="preserve"> säger initiativtagaren Linda Fagerström.</w:t>
      </w:r>
    </w:p>
    <w:p w14:paraId="68A50547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DC85C45" w14:textId="77777777" w:rsidR="00552F4D" w:rsidRDefault="002A1192" w:rsidP="00552F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6" w:history="1">
        <w:r w:rsidR="00552F4D">
          <w:rPr>
            <w:rFonts w:ascii="Verdana" w:hAnsi="Verdana" w:cs="Verdana"/>
            <w:color w:val="0000E9"/>
            <w:sz w:val="22"/>
            <w:szCs w:val="22"/>
            <w:u w:val="single" w:color="0000E9"/>
          </w:rPr>
          <w:t>Läs mer</w:t>
        </w:r>
      </w:hyperlink>
    </w:p>
    <w:p w14:paraId="2A8896FD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5152C2B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Kl</w:t>
      </w:r>
      <w:proofErr w:type="spellEnd"/>
      <w:r>
        <w:rPr>
          <w:rFonts w:ascii="Arial" w:hAnsi="Arial" w:cs="Arial"/>
          <w:sz w:val="22"/>
          <w:szCs w:val="22"/>
        </w:rPr>
        <w:t xml:space="preserve"> 11.30 i K-salen håller Axel Pettersson, från </w:t>
      </w:r>
      <w:proofErr w:type="spellStart"/>
      <w:r>
        <w:rPr>
          <w:rFonts w:ascii="Arial" w:hAnsi="Arial" w:cs="Arial"/>
          <w:sz w:val="22"/>
          <w:szCs w:val="22"/>
        </w:rPr>
        <w:t>Wikimedia</w:t>
      </w:r>
      <w:proofErr w:type="spellEnd"/>
      <w:r>
        <w:rPr>
          <w:rFonts w:ascii="Arial" w:hAnsi="Arial" w:cs="Arial"/>
          <w:sz w:val="22"/>
          <w:szCs w:val="22"/>
        </w:rPr>
        <w:t xml:space="preserve">, en kortare workshop i redigering på </w:t>
      </w:r>
      <w:proofErr w:type="spellStart"/>
      <w:r>
        <w:rPr>
          <w:rFonts w:ascii="Arial" w:hAnsi="Arial" w:cs="Arial"/>
          <w:sz w:val="22"/>
          <w:szCs w:val="22"/>
        </w:rPr>
        <w:t>Wikipedia</w:t>
      </w:r>
      <w:proofErr w:type="spellEnd"/>
      <w:r>
        <w:rPr>
          <w:rFonts w:ascii="Arial" w:hAnsi="Arial" w:cs="Arial"/>
          <w:sz w:val="22"/>
          <w:szCs w:val="22"/>
        </w:rPr>
        <w:t>. </w:t>
      </w:r>
    </w:p>
    <w:p w14:paraId="284C59AB" w14:textId="77777777" w:rsidR="00552F4D" w:rsidRDefault="00552F4D" w:rsidP="00552F4D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1418CC1E" w14:textId="77777777" w:rsidR="00DD152F" w:rsidRPr="002A1192" w:rsidRDefault="00552F4D" w:rsidP="002A119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Samarr</w:t>
      </w:r>
      <w:proofErr w:type="spellEnd"/>
      <w:r>
        <w:rPr>
          <w:rFonts w:ascii="Arial" w:hAnsi="Arial" w:cs="Arial"/>
          <w:sz w:val="22"/>
          <w:szCs w:val="22"/>
        </w:rPr>
        <w:t>. </w:t>
      </w:r>
      <w:hyperlink r:id="rId7" w:history="1">
        <w:r>
          <w:rPr>
            <w:rFonts w:ascii="Arial" w:hAnsi="Arial" w:cs="Arial"/>
            <w:color w:val="0000E9"/>
            <w:sz w:val="22"/>
            <w:szCs w:val="22"/>
          </w:rPr>
          <w:t>ABF Malmö</w:t>
        </w:r>
      </w:hyperlink>
      <w:r>
        <w:rPr>
          <w:rFonts w:ascii="Arial" w:hAnsi="Arial" w:cs="Arial"/>
          <w:sz w:val="22"/>
          <w:szCs w:val="22"/>
        </w:rPr>
        <w:t> och </w:t>
      </w:r>
      <w:hyperlink r:id="rId8" w:history="1">
        <w:r>
          <w:rPr>
            <w:rFonts w:ascii="Arial" w:hAnsi="Arial" w:cs="Arial"/>
            <w:color w:val="0000E9"/>
            <w:sz w:val="22"/>
            <w:szCs w:val="22"/>
          </w:rPr>
          <w:t>Nordiskt Forum</w:t>
        </w:r>
      </w:hyperlink>
      <w:r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</w:p>
    <w:sectPr w:rsidR="00DD152F" w:rsidRPr="002A1192" w:rsidSect="00DD15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4D"/>
    <w:rsid w:val="002A1192"/>
    <w:rsid w:val="00552F4D"/>
    <w:rsid w:val="00D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BA47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552F4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52F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552F4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52F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konsthall.malmo.se/o.o.i.s/5393" TargetMode="External"/><Relationship Id="rId7" Type="http://schemas.openxmlformats.org/officeDocument/2006/relationships/hyperlink" Target="http://www.abf.se/skane/malmo" TargetMode="External"/><Relationship Id="rId8" Type="http://schemas.openxmlformats.org/officeDocument/2006/relationships/hyperlink" Target="http://nf2014.org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1183</Characters>
  <Application>Microsoft Macintosh Word</Application>
  <DocSecurity>0</DocSecurity>
  <Lines>9</Lines>
  <Paragraphs>2</Paragraphs>
  <ScaleCrop>false</ScaleCrop>
  <Company>Malmö Konsthall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Leeb-Lundberg</dc:creator>
  <cp:keywords/>
  <dc:description/>
  <cp:lastModifiedBy>Lena Leeb-Lundberg</cp:lastModifiedBy>
  <cp:revision>3</cp:revision>
  <cp:lastPrinted>2014-06-11T12:03:00Z</cp:lastPrinted>
  <dcterms:created xsi:type="dcterms:W3CDTF">2014-06-11T12:03:00Z</dcterms:created>
  <dcterms:modified xsi:type="dcterms:W3CDTF">2014-06-11T15:02:00Z</dcterms:modified>
</cp:coreProperties>
</file>