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AFEB8" w14:textId="77777777" w:rsidR="003A0B6C" w:rsidRDefault="003A0B6C" w:rsidP="00A97645">
      <w:pPr>
        <w:widowControl/>
        <w:rPr>
          <w:rFonts w:ascii="Arial" w:hAnsi="Arial" w:cs="Arial"/>
          <w:b/>
          <w:caps/>
          <w:color w:val="000000"/>
          <w:szCs w:val="24"/>
          <w:lang w:val="nb-NO"/>
        </w:rPr>
      </w:pPr>
    </w:p>
    <w:p w14:paraId="1F9A58D6" w14:textId="70B6E060" w:rsidR="00307A71" w:rsidRPr="00307A71" w:rsidRDefault="00F37E07" w:rsidP="000D3D02">
      <w:pPr>
        <w:widowControl/>
        <w:rPr>
          <w:rFonts w:ascii="Arial" w:hAnsi="Arial" w:cs="Arial"/>
          <w:b/>
          <w:sz w:val="28"/>
          <w:szCs w:val="28"/>
        </w:rPr>
      </w:pPr>
      <w:bookmarkStart w:id="0" w:name="_GoBack"/>
      <w:bookmarkEnd w:id="0"/>
      <w:r>
        <w:rPr>
          <w:rFonts w:ascii="Arial" w:hAnsi="Arial" w:cs="Arial"/>
          <w:b/>
          <w:sz w:val="28"/>
          <w:szCs w:val="28"/>
        </w:rPr>
        <w:t>Ford</w:t>
      </w:r>
      <w:r w:rsidR="00287AE0">
        <w:rPr>
          <w:rFonts w:ascii="Arial" w:hAnsi="Arial" w:cs="Arial"/>
          <w:b/>
          <w:sz w:val="28"/>
          <w:szCs w:val="28"/>
        </w:rPr>
        <w:t xml:space="preserve"> lancerer en perlerække af nye modeller</w:t>
      </w:r>
      <w:r>
        <w:rPr>
          <w:rFonts w:ascii="Arial" w:hAnsi="Arial" w:cs="Arial"/>
          <w:b/>
          <w:sz w:val="28"/>
          <w:szCs w:val="28"/>
        </w:rPr>
        <w:t xml:space="preserve"> i 2015</w:t>
      </w:r>
    </w:p>
    <w:p w14:paraId="0DF9C546" w14:textId="77777777" w:rsidR="00307A71" w:rsidRDefault="00307A71" w:rsidP="000D3D02">
      <w:pPr>
        <w:widowControl/>
        <w:rPr>
          <w:rFonts w:ascii="Arial" w:hAnsi="Arial" w:cs="Arial"/>
          <w:i/>
          <w:sz w:val="22"/>
          <w:szCs w:val="22"/>
        </w:rPr>
      </w:pPr>
    </w:p>
    <w:p w14:paraId="4132FC1A" w14:textId="44D0D3DC" w:rsidR="00F37E07" w:rsidRDefault="00011DA0" w:rsidP="00B14B4F">
      <w:pPr>
        <w:widowControl/>
        <w:rPr>
          <w:rFonts w:ascii="Arial" w:hAnsi="Arial" w:cs="Arial"/>
          <w:sz w:val="22"/>
          <w:szCs w:val="22"/>
        </w:rPr>
      </w:pPr>
      <w:r>
        <w:rPr>
          <w:rFonts w:ascii="Arial" w:hAnsi="Arial" w:cs="Arial"/>
          <w:sz w:val="22"/>
          <w:szCs w:val="22"/>
        </w:rPr>
        <w:t>F</w:t>
      </w:r>
      <w:r w:rsidR="00E9559C">
        <w:rPr>
          <w:rFonts w:ascii="Arial" w:hAnsi="Arial" w:cs="Arial"/>
          <w:sz w:val="22"/>
          <w:szCs w:val="22"/>
        </w:rPr>
        <w:t>ords ambitiøse produktfornyelser</w:t>
      </w:r>
      <w:r>
        <w:rPr>
          <w:rFonts w:ascii="Arial" w:hAnsi="Arial" w:cs="Arial"/>
          <w:sz w:val="22"/>
          <w:szCs w:val="22"/>
        </w:rPr>
        <w:t xml:space="preserve"> </w:t>
      </w:r>
      <w:r w:rsidR="00E9559C">
        <w:rPr>
          <w:rFonts w:ascii="Arial" w:hAnsi="Arial" w:cs="Arial"/>
          <w:sz w:val="22"/>
          <w:szCs w:val="22"/>
        </w:rPr>
        <w:t>kan for alvor opleves</w:t>
      </w:r>
      <w:r>
        <w:rPr>
          <w:rFonts w:ascii="Arial" w:hAnsi="Arial" w:cs="Arial"/>
          <w:sz w:val="22"/>
          <w:szCs w:val="22"/>
        </w:rPr>
        <w:t xml:space="preserve"> i 2015. </w:t>
      </w:r>
      <w:r w:rsidR="00CC1B69">
        <w:rPr>
          <w:rFonts w:ascii="Arial" w:hAnsi="Arial" w:cs="Arial"/>
          <w:sz w:val="22"/>
          <w:szCs w:val="22"/>
        </w:rPr>
        <w:t xml:space="preserve">Verdens </w:t>
      </w:r>
      <w:r w:rsidR="00E9559C">
        <w:rPr>
          <w:rFonts w:ascii="Arial" w:hAnsi="Arial" w:cs="Arial"/>
          <w:sz w:val="22"/>
          <w:szCs w:val="22"/>
        </w:rPr>
        <w:t>6.</w:t>
      </w:r>
      <w:r w:rsidR="00CC1B69">
        <w:rPr>
          <w:rFonts w:ascii="Arial" w:hAnsi="Arial" w:cs="Arial"/>
          <w:sz w:val="22"/>
          <w:szCs w:val="22"/>
        </w:rPr>
        <w:t xml:space="preserve"> største bilproducent, som blandt andet har verdens </w:t>
      </w:r>
      <w:r w:rsidR="00E9559C">
        <w:rPr>
          <w:rFonts w:ascii="Arial" w:hAnsi="Arial" w:cs="Arial"/>
          <w:sz w:val="22"/>
          <w:szCs w:val="22"/>
        </w:rPr>
        <w:t>mest solgte</w:t>
      </w:r>
      <w:r w:rsidR="00CC1B69">
        <w:rPr>
          <w:rFonts w:ascii="Arial" w:hAnsi="Arial" w:cs="Arial"/>
          <w:sz w:val="22"/>
          <w:szCs w:val="22"/>
        </w:rPr>
        <w:t xml:space="preserve"> bil</w:t>
      </w:r>
      <w:r w:rsidR="00C03C6E">
        <w:rPr>
          <w:rFonts w:ascii="Arial" w:hAnsi="Arial" w:cs="Arial"/>
          <w:sz w:val="22"/>
          <w:szCs w:val="22"/>
        </w:rPr>
        <w:t>, Ford Focus,</w:t>
      </w:r>
      <w:r w:rsidR="00CC1B69">
        <w:rPr>
          <w:rFonts w:ascii="Arial" w:hAnsi="Arial" w:cs="Arial"/>
          <w:sz w:val="22"/>
          <w:szCs w:val="22"/>
        </w:rPr>
        <w:t xml:space="preserve"> i sin portefølje, lancerer s</w:t>
      </w:r>
      <w:r>
        <w:rPr>
          <w:rFonts w:ascii="Arial" w:hAnsi="Arial" w:cs="Arial"/>
          <w:sz w:val="22"/>
          <w:szCs w:val="22"/>
        </w:rPr>
        <w:t xml:space="preserve">eks nye model-serier og et væld </w:t>
      </w:r>
      <w:r w:rsidR="00CC1B69">
        <w:rPr>
          <w:rFonts w:ascii="Arial" w:hAnsi="Arial" w:cs="Arial"/>
          <w:sz w:val="22"/>
          <w:szCs w:val="22"/>
        </w:rPr>
        <w:t>af n</w:t>
      </w:r>
      <w:r w:rsidR="00233DF9">
        <w:rPr>
          <w:rFonts w:ascii="Arial" w:hAnsi="Arial" w:cs="Arial"/>
          <w:sz w:val="22"/>
          <w:szCs w:val="22"/>
        </w:rPr>
        <w:t>ye, avancerede teknologier på d</w:t>
      </w:r>
      <w:r w:rsidR="00C03C6E">
        <w:rPr>
          <w:rFonts w:ascii="Arial" w:hAnsi="Arial" w:cs="Arial"/>
          <w:sz w:val="22"/>
          <w:szCs w:val="22"/>
        </w:rPr>
        <w:t>et</w:t>
      </w:r>
      <w:r w:rsidR="00233DF9">
        <w:rPr>
          <w:rFonts w:ascii="Arial" w:hAnsi="Arial" w:cs="Arial"/>
          <w:sz w:val="22"/>
          <w:szCs w:val="22"/>
        </w:rPr>
        <w:t xml:space="preserve"> europæiske marked</w:t>
      </w:r>
      <w:r w:rsidR="00CC1B69">
        <w:rPr>
          <w:rFonts w:ascii="Arial" w:hAnsi="Arial" w:cs="Arial"/>
          <w:sz w:val="22"/>
          <w:szCs w:val="22"/>
        </w:rPr>
        <w:t>.</w:t>
      </w:r>
    </w:p>
    <w:p w14:paraId="17BFA4DB" w14:textId="77777777" w:rsidR="001C5EAF" w:rsidRDefault="001C5EAF" w:rsidP="00B14B4F">
      <w:pPr>
        <w:widowControl/>
        <w:rPr>
          <w:rFonts w:ascii="Arial" w:hAnsi="Arial" w:cs="Arial"/>
          <w:sz w:val="22"/>
          <w:szCs w:val="22"/>
        </w:rPr>
      </w:pPr>
    </w:p>
    <w:p w14:paraId="2E2414D7" w14:textId="78727BDB" w:rsidR="001C5EAF" w:rsidRDefault="00C03C6E" w:rsidP="00B14B4F">
      <w:pPr>
        <w:widowControl/>
        <w:rPr>
          <w:rFonts w:ascii="Arial" w:hAnsi="Arial" w:cs="Arial"/>
          <w:sz w:val="22"/>
          <w:szCs w:val="22"/>
        </w:rPr>
      </w:pPr>
      <w:r>
        <w:rPr>
          <w:rFonts w:ascii="Arial" w:hAnsi="Arial" w:cs="Arial"/>
          <w:sz w:val="22"/>
          <w:szCs w:val="22"/>
        </w:rPr>
        <w:t>I Danmark vil vi</w:t>
      </w:r>
      <w:r w:rsidR="000954BC">
        <w:rPr>
          <w:rFonts w:ascii="Arial" w:hAnsi="Arial" w:cs="Arial"/>
          <w:sz w:val="22"/>
          <w:szCs w:val="22"/>
        </w:rPr>
        <w:t xml:space="preserve"> allerede til sommer kunne opleve</w:t>
      </w:r>
      <w:r w:rsidR="001C5EAF">
        <w:rPr>
          <w:rFonts w:ascii="Arial" w:hAnsi="Arial" w:cs="Arial"/>
          <w:sz w:val="22"/>
          <w:szCs w:val="22"/>
        </w:rPr>
        <w:t xml:space="preserve"> </w:t>
      </w:r>
      <w:r w:rsidR="000954BC">
        <w:rPr>
          <w:rFonts w:ascii="Arial" w:hAnsi="Arial" w:cs="Arial"/>
          <w:sz w:val="22"/>
          <w:szCs w:val="22"/>
        </w:rPr>
        <w:t>den nye</w:t>
      </w:r>
      <w:r w:rsidR="00BC293D">
        <w:rPr>
          <w:rFonts w:ascii="Arial" w:hAnsi="Arial" w:cs="Arial"/>
          <w:sz w:val="22"/>
          <w:szCs w:val="22"/>
        </w:rPr>
        <w:fldChar w:fldCharType="begin"/>
      </w:r>
      <w:r w:rsidR="00BC293D">
        <w:rPr>
          <w:rFonts w:ascii="Arial" w:hAnsi="Arial" w:cs="Arial"/>
          <w:sz w:val="22"/>
          <w:szCs w:val="22"/>
        </w:rPr>
        <w:instrText xml:space="preserve"> HYPERLINK "http://www.mynewsdesk.com/dk/ford-motor-company/pressreleases/teknologi-og-koereglaede-i-hoejsaedet-i-ny-og-stilfuld-ford-s-max-1054968" </w:instrText>
      </w:r>
      <w:r w:rsidR="00BC293D">
        <w:rPr>
          <w:rFonts w:ascii="Arial" w:hAnsi="Arial" w:cs="Arial"/>
          <w:sz w:val="22"/>
          <w:szCs w:val="22"/>
        </w:rPr>
      </w:r>
      <w:r w:rsidR="00BC293D">
        <w:rPr>
          <w:rFonts w:ascii="Arial" w:hAnsi="Arial" w:cs="Arial"/>
          <w:sz w:val="22"/>
          <w:szCs w:val="22"/>
        </w:rPr>
        <w:fldChar w:fldCharType="separate"/>
      </w:r>
      <w:r w:rsidR="00BC293D" w:rsidRPr="00BC293D">
        <w:rPr>
          <w:rStyle w:val="Hyperlink"/>
          <w:rFonts w:ascii="Arial" w:hAnsi="Arial" w:cs="Arial"/>
          <w:sz w:val="22"/>
          <w:szCs w:val="22"/>
          <w:u w:val="none"/>
        </w:rPr>
        <w:t xml:space="preserve"> </w:t>
      </w:r>
      <w:r w:rsidR="000954BC" w:rsidRPr="00BC293D">
        <w:rPr>
          <w:rStyle w:val="Hyperlink"/>
          <w:rFonts w:ascii="Arial" w:hAnsi="Arial" w:cs="Arial"/>
          <w:sz w:val="22"/>
          <w:szCs w:val="22"/>
        </w:rPr>
        <w:t>S-MAX</w:t>
      </w:r>
      <w:r w:rsidR="00BC293D">
        <w:rPr>
          <w:rFonts w:ascii="Arial" w:hAnsi="Arial" w:cs="Arial"/>
          <w:sz w:val="22"/>
          <w:szCs w:val="22"/>
        </w:rPr>
        <w:fldChar w:fldCharType="end"/>
      </w:r>
      <w:r w:rsidR="000954BC">
        <w:rPr>
          <w:rFonts w:ascii="Arial" w:hAnsi="Arial" w:cs="Arial"/>
          <w:sz w:val="22"/>
          <w:szCs w:val="22"/>
        </w:rPr>
        <w:t xml:space="preserve"> og den nye </w:t>
      </w:r>
      <w:r w:rsidR="000954BC">
        <w:fldChar w:fldCharType="begin"/>
      </w:r>
      <w:r w:rsidR="00BC293D">
        <w:instrText>HYPERLINK "http://www.ford.dk/personbiler/c-max"</w:instrText>
      </w:r>
      <w:r w:rsidR="000954BC">
        <w:fldChar w:fldCharType="separate"/>
      </w:r>
      <w:r w:rsidR="000954BC" w:rsidRPr="006E49FE">
        <w:rPr>
          <w:rStyle w:val="Hyperlink"/>
          <w:rFonts w:ascii="Arial" w:hAnsi="Arial" w:cs="Arial"/>
          <w:sz w:val="22"/>
          <w:szCs w:val="22"/>
        </w:rPr>
        <w:t>C-</w:t>
      </w:r>
      <w:r w:rsidR="000954BC" w:rsidRPr="006E49FE">
        <w:rPr>
          <w:rStyle w:val="Hyperlink"/>
          <w:rFonts w:ascii="Arial" w:hAnsi="Arial" w:cs="Arial"/>
          <w:sz w:val="22"/>
          <w:szCs w:val="22"/>
        </w:rPr>
        <w:t>M</w:t>
      </w:r>
      <w:r w:rsidR="000954BC" w:rsidRPr="006E49FE">
        <w:rPr>
          <w:rStyle w:val="Hyperlink"/>
          <w:rFonts w:ascii="Arial" w:hAnsi="Arial" w:cs="Arial"/>
          <w:sz w:val="22"/>
          <w:szCs w:val="22"/>
        </w:rPr>
        <w:t>AX</w:t>
      </w:r>
      <w:r w:rsidR="000954BC">
        <w:rPr>
          <w:rStyle w:val="Hyperlink"/>
          <w:rFonts w:ascii="Arial" w:hAnsi="Arial" w:cs="Arial"/>
          <w:sz w:val="22"/>
          <w:szCs w:val="22"/>
        </w:rPr>
        <w:fldChar w:fldCharType="end"/>
      </w:r>
      <w:r>
        <w:rPr>
          <w:rFonts w:ascii="Arial" w:hAnsi="Arial" w:cs="Arial"/>
          <w:sz w:val="22"/>
          <w:szCs w:val="22"/>
        </w:rPr>
        <w:t xml:space="preserve"> samt </w:t>
      </w:r>
      <w:r w:rsidR="000954BC">
        <w:rPr>
          <w:rFonts w:ascii="Arial" w:hAnsi="Arial" w:cs="Arial"/>
          <w:sz w:val="22"/>
          <w:szCs w:val="22"/>
        </w:rPr>
        <w:t xml:space="preserve">Grand C-MAX. Senere på året følger den nye </w:t>
      </w:r>
      <w:r w:rsidR="000954BC">
        <w:fldChar w:fldCharType="begin"/>
      </w:r>
      <w:r w:rsidR="00BC293D">
        <w:instrText>HYPERLINK "http://www.ford.dk/personbiler/Fremtidige-modeller/Mustang?searchid=ppc:DEN-NamePlate-FordMustang:FordMustang-Danmark-8-Nameplate:mustang%20danmark:e:c:g:GOOGLE&amp;gclid=CPXEubmloMMCFWTHtAodSFQAvQ"</w:instrText>
      </w:r>
      <w:r w:rsidR="000954BC">
        <w:fldChar w:fldCharType="separate"/>
      </w:r>
      <w:r w:rsidR="000954BC" w:rsidRPr="006E49FE">
        <w:rPr>
          <w:rStyle w:val="Hyperlink"/>
          <w:rFonts w:ascii="Arial" w:hAnsi="Arial" w:cs="Arial"/>
          <w:sz w:val="22"/>
          <w:szCs w:val="22"/>
        </w:rPr>
        <w:t>For</w:t>
      </w:r>
      <w:r w:rsidR="000954BC" w:rsidRPr="006E49FE">
        <w:rPr>
          <w:rStyle w:val="Hyperlink"/>
          <w:rFonts w:ascii="Arial" w:hAnsi="Arial" w:cs="Arial"/>
          <w:sz w:val="22"/>
          <w:szCs w:val="22"/>
        </w:rPr>
        <w:t>d</w:t>
      </w:r>
      <w:r w:rsidR="000954BC" w:rsidRPr="006E49FE">
        <w:rPr>
          <w:rStyle w:val="Hyperlink"/>
          <w:rFonts w:ascii="Arial" w:hAnsi="Arial" w:cs="Arial"/>
          <w:sz w:val="22"/>
          <w:szCs w:val="22"/>
        </w:rPr>
        <w:t xml:space="preserve"> Mustang</w:t>
      </w:r>
      <w:r w:rsidR="000954BC">
        <w:rPr>
          <w:rStyle w:val="Hyperlink"/>
          <w:rFonts w:ascii="Arial" w:hAnsi="Arial" w:cs="Arial"/>
          <w:sz w:val="22"/>
          <w:szCs w:val="22"/>
        </w:rPr>
        <w:fldChar w:fldCharType="end"/>
      </w:r>
      <w:r w:rsidR="000954BC">
        <w:rPr>
          <w:rFonts w:ascii="Arial" w:hAnsi="Arial" w:cs="Arial"/>
          <w:sz w:val="22"/>
          <w:szCs w:val="22"/>
        </w:rPr>
        <w:t xml:space="preserve"> samt </w:t>
      </w:r>
      <w:r w:rsidR="001C5EAF">
        <w:rPr>
          <w:rFonts w:ascii="Arial" w:hAnsi="Arial" w:cs="Arial"/>
          <w:sz w:val="22"/>
          <w:szCs w:val="22"/>
        </w:rPr>
        <w:t>den h</w:t>
      </w:r>
      <w:r w:rsidR="000954BC">
        <w:rPr>
          <w:rFonts w:ascii="Arial" w:hAnsi="Arial" w:cs="Arial"/>
          <w:sz w:val="22"/>
          <w:szCs w:val="22"/>
        </w:rPr>
        <w:t>elt nye syv-sæders Ford Galaxy.</w:t>
      </w:r>
    </w:p>
    <w:p w14:paraId="1B7BD987" w14:textId="77777777" w:rsidR="001C5EAF" w:rsidRDefault="001C5EAF" w:rsidP="00B14B4F">
      <w:pPr>
        <w:widowControl/>
        <w:rPr>
          <w:rFonts w:ascii="Arial" w:hAnsi="Arial" w:cs="Arial"/>
          <w:sz w:val="22"/>
          <w:szCs w:val="22"/>
        </w:rPr>
      </w:pPr>
    </w:p>
    <w:p w14:paraId="7954D8DF" w14:textId="66E59B32" w:rsidR="001C5EAF" w:rsidRDefault="001C5EAF" w:rsidP="00B14B4F">
      <w:pPr>
        <w:widowControl/>
        <w:rPr>
          <w:rFonts w:ascii="Arial" w:hAnsi="Arial" w:cs="Arial"/>
          <w:sz w:val="22"/>
          <w:szCs w:val="22"/>
        </w:rPr>
      </w:pPr>
      <w:r>
        <w:rPr>
          <w:rFonts w:ascii="Arial" w:hAnsi="Arial" w:cs="Arial"/>
          <w:sz w:val="22"/>
          <w:szCs w:val="22"/>
        </w:rPr>
        <w:t xml:space="preserve">Den nye </w:t>
      </w:r>
      <w:r w:rsidR="0059154C">
        <w:fldChar w:fldCharType="begin"/>
      </w:r>
      <w:r w:rsidR="00BC293D">
        <w:instrText>HYPERLINK "http://www.ford.dk/personbiler/All-NewMondeo"</w:instrText>
      </w:r>
      <w:r w:rsidR="0059154C">
        <w:fldChar w:fldCharType="separate"/>
      </w:r>
      <w:r w:rsidRPr="006E49FE">
        <w:rPr>
          <w:rStyle w:val="Hyperlink"/>
          <w:rFonts w:ascii="Arial" w:hAnsi="Arial" w:cs="Arial"/>
          <w:sz w:val="22"/>
          <w:szCs w:val="22"/>
        </w:rPr>
        <w:t>Ford Mond</w:t>
      </w:r>
      <w:r w:rsidRPr="006E49FE">
        <w:rPr>
          <w:rStyle w:val="Hyperlink"/>
          <w:rFonts w:ascii="Arial" w:hAnsi="Arial" w:cs="Arial"/>
          <w:sz w:val="22"/>
          <w:szCs w:val="22"/>
        </w:rPr>
        <w:t>e</w:t>
      </w:r>
      <w:r w:rsidRPr="006E49FE">
        <w:rPr>
          <w:rStyle w:val="Hyperlink"/>
          <w:rFonts w:ascii="Arial" w:hAnsi="Arial" w:cs="Arial"/>
          <w:sz w:val="22"/>
          <w:szCs w:val="22"/>
        </w:rPr>
        <w:t>o</w:t>
      </w:r>
      <w:r w:rsidR="0059154C">
        <w:rPr>
          <w:rStyle w:val="Hyperlink"/>
          <w:rFonts w:ascii="Arial" w:hAnsi="Arial" w:cs="Arial"/>
          <w:sz w:val="22"/>
          <w:szCs w:val="22"/>
        </w:rPr>
        <w:fldChar w:fldCharType="end"/>
      </w:r>
      <w:r w:rsidR="00A05F0E">
        <w:rPr>
          <w:rFonts w:ascii="Arial" w:hAnsi="Arial" w:cs="Arial"/>
          <w:sz w:val="22"/>
          <w:szCs w:val="22"/>
        </w:rPr>
        <w:t xml:space="preserve">, som </w:t>
      </w:r>
      <w:r>
        <w:rPr>
          <w:rFonts w:ascii="Arial" w:hAnsi="Arial" w:cs="Arial"/>
          <w:sz w:val="22"/>
          <w:szCs w:val="22"/>
        </w:rPr>
        <w:t xml:space="preserve">allerede </w:t>
      </w:r>
      <w:r w:rsidR="00A05F0E">
        <w:rPr>
          <w:rFonts w:ascii="Arial" w:hAnsi="Arial" w:cs="Arial"/>
          <w:sz w:val="22"/>
          <w:szCs w:val="22"/>
        </w:rPr>
        <w:t xml:space="preserve">har </w:t>
      </w:r>
      <w:r>
        <w:rPr>
          <w:rFonts w:ascii="Arial" w:hAnsi="Arial" w:cs="Arial"/>
          <w:sz w:val="22"/>
          <w:szCs w:val="22"/>
        </w:rPr>
        <w:t>gjort sin entré</w:t>
      </w:r>
      <w:r w:rsidR="00A05F0E">
        <w:rPr>
          <w:rFonts w:ascii="Arial" w:hAnsi="Arial" w:cs="Arial"/>
          <w:sz w:val="22"/>
          <w:szCs w:val="22"/>
        </w:rPr>
        <w:t xml:space="preserve"> i Danmark – og blev kåret til Årets Firmabil 2015 – kommer i en række nye motor-varianter og med det nye, intelligente </w:t>
      </w:r>
      <w:hyperlink r:id="rId8" w:history="1">
        <w:r w:rsidR="00A05F0E" w:rsidRPr="00DB67BC">
          <w:rPr>
            <w:rStyle w:val="Hyperlink"/>
            <w:rFonts w:ascii="Arial" w:hAnsi="Arial" w:cs="Arial"/>
            <w:sz w:val="22"/>
            <w:szCs w:val="22"/>
          </w:rPr>
          <w:t>All-Whe</w:t>
        </w:r>
        <w:r w:rsidR="00A05F0E" w:rsidRPr="00DB67BC">
          <w:rPr>
            <w:rStyle w:val="Hyperlink"/>
            <w:rFonts w:ascii="Arial" w:hAnsi="Arial" w:cs="Arial"/>
            <w:sz w:val="22"/>
            <w:szCs w:val="22"/>
          </w:rPr>
          <w:t>e</w:t>
        </w:r>
        <w:r w:rsidR="00A05F0E" w:rsidRPr="00DB67BC">
          <w:rPr>
            <w:rStyle w:val="Hyperlink"/>
            <w:rFonts w:ascii="Arial" w:hAnsi="Arial" w:cs="Arial"/>
            <w:sz w:val="22"/>
            <w:szCs w:val="22"/>
          </w:rPr>
          <w:t>l Drive</w:t>
        </w:r>
      </w:hyperlink>
      <w:r w:rsidR="00A05F0E">
        <w:rPr>
          <w:rFonts w:ascii="Arial" w:hAnsi="Arial" w:cs="Arial"/>
          <w:sz w:val="22"/>
          <w:szCs w:val="22"/>
        </w:rPr>
        <w:t xml:space="preserve">. </w:t>
      </w:r>
      <w:r w:rsidR="00E9559C">
        <w:rPr>
          <w:rFonts w:ascii="Arial" w:hAnsi="Arial" w:cs="Arial"/>
          <w:sz w:val="22"/>
          <w:szCs w:val="22"/>
        </w:rPr>
        <w:t>Særligt én</w:t>
      </w:r>
      <w:r w:rsidR="00A05F0E">
        <w:rPr>
          <w:rFonts w:ascii="Arial" w:hAnsi="Arial" w:cs="Arial"/>
          <w:sz w:val="22"/>
          <w:szCs w:val="22"/>
        </w:rPr>
        <w:t xml:space="preserve"> </w:t>
      </w:r>
      <w:r w:rsidR="00E9559C">
        <w:rPr>
          <w:rFonts w:ascii="Arial" w:hAnsi="Arial" w:cs="Arial"/>
          <w:sz w:val="22"/>
          <w:szCs w:val="22"/>
        </w:rPr>
        <w:t xml:space="preserve">af </w:t>
      </w:r>
      <w:r w:rsidR="00A05F0E">
        <w:rPr>
          <w:rFonts w:ascii="Arial" w:hAnsi="Arial" w:cs="Arial"/>
          <w:sz w:val="22"/>
          <w:szCs w:val="22"/>
        </w:rPr>
        <w:t xml:space="preserve">varianterne </w:t>
      </w:r>
      <w:r w:rsidR="002C2255">
        <w:rPr>
          <w:rFonts w:ascii="Arial" w:hAnsi="Arial" w:cs="Arial"/>
          <w:sz w:val="22"/>
          <w:szCs w:val="22"/>
        </w:rPr>
        <w:t xml:space="preserve">er særlig bemærkelsesværdig. Ford Mondeo med </w:t>
      </w:r>
      <w:hyperlink r:id="rId9" w:history="1">
        <w:r w:rsidR="002C2255" w:rsidRPr="006E49FE">
          <w:rPr>
            <w:rStyle w:val="Hyperlink"/>
            <w:rFonts w:ascii="Arial" w:hAnsi="Arial" w:cs="Arial"/>
            <w:sz w:val="22"/>
            <w:szCs w:val="22"/>
          </w:rPr>
          <w:t>1,0 EcoBoo</w:t>
        </w:r>
        <w:r w:rsidR="002C2255" w:rsidRPr="006E49FE">
          <w:rPr>
            <w:rStyle w:val="Hyperlink"/>
            <w:rFonts w:ascii="Arial" w:hAnsi="Arial" w:cs="Arial"/>
            <w:sz w:val="22"/>
            <w:szCs w:val="22"/>
          </w:rPr>
          <w:t>s</w:t>
        </w:r>
        <w:r w:rsidR="002C2255" w:rsidRPr="006E49FE">
          <w:rPr>
            <w:rStyle w:val="Hyperlink"/>
            <w:rFonts w:ascii="Arial" w:hAnsi="Arial" w:cs="Arial"/>
            <w:sz w:val="22"/>
            <w:szCs w:val="22"/>
          </w:rPr>
          <w:t>t</w:t>
        </w:r>
      </w:hyperlink>
      <w:r w:rsidR="002C2255">
        <w:rPr>
          <w:rFonts w:ascii="Arial" w:hAnsi="Arial" w:cs="Arial"/>
          <w:sz w:val="22"/>
          <w:szCs w:val="22"/>
        </w:rPr>
        <w:t xml:space="preserve"> motor er en unik kombination af en lille, brændstofeffektiv benzinmotor og en stor mellemklassebil. </w:t>
      </w:r>
      <w:r w:rsidR="00C03C6E">
        <w:rPr>
          <w:rFonts w:ascii="Arial" w:hAnsi="Arial" w:cs="Arial"/>
          <w:sz w:val="22"/>
          <w:szCs w:val="22"/>
        </w:rPr>
        <w:t>Den bliver tilgængelig fra j</w:t>
      </w:r>
      <w:r w:rsidR="000954BC">
        <w:rPr>
          <w:rFonts w:ascii="Arial" w:hAnsi="Arial" w:cs="Arial"/>
          <w:sz w:val="22"/>
          <w:szCs w:val="22"/>
        </w:rPr>
        <w:t>uni måned, og d</w:t>
      </w:r>
      <w:r w:rsidR="00233DF9">
        <w:rPr>
          <w:rFonts w:ascii="Arial" w:hAnsi="Arial" w:cs="Arial"/>
          <w:sz w:val="22"/>
          <w:szCs w:val="22"/>
        </w:rPr>
        <w:t xml:space="preserve">en </w:t>
      </w:r>
      <w:r w:rsidR="00A05F0E">
        <w:rPr>
          <w:rFonts w:ascii="Arial" w:hAnsi="Arial" w:cs="Arial"/>
          <w:sz w:val="22"/>
          <w:szCs w:val="22"/>
        </w:rPr>
        <w:t>bomstærke 1,0 EcoBoost benzinmotor</w:t>
      </w:r>
      <w:r w:rsidR="002C2255">
        <w:rPr>
          <w:rFonts w:ascii="Arial" w:hAnsi="Arial" w:cs="Arial"/>
          <w:sz w:val="22"/>
          <w:szCs w:val="22"/>
        </w:rPr>
        <w:t xml:space="preserve">, som er blevet kåret til verdens bedste motor tre år i træk, </w:t>
      </w:r>
      <w:r w:rsidR="00E9559C">
        <w:rPr>
          <w:rFonts w:ascii="Arial" w:hAnsi="Arial" w:cs="Arial"/>
          <w:sz w:val="22"/>
          <w:szCs w:val="22"/>
        </w:rPr>
        <w:t>er med til at levere en rigtig god køreoplevelse</w:t>
      </w:r>
      <w:r w:rsidR="002C2255">
        <w:rPr>
          <w:rFonts w:ascii="Arial" w:hAnsi="Arial" w:cs="Arial"/>
          <w:sz w:val="22"/>
          <w:szCs w:val="22"/>
        </w:rPr>
        <w:t>.</w:t>
      </w:r>
      <w:r w:rsidR="00E9559C">
        <w:rPr>
          <w:rFonts w:ascii="Arial" w:hAnsi="Arial" w:cs="Arial"/>
          <w:sz w:val="22"/>
          <w:szCs w:val="22"/>
        </w:rPr>
        <w:t xml:space="preserve"> </w:t>
      </w:r>
    </w:p>
    <w:p w14:paraId="69986CF2" w14:textId="77777777" w:rsidR="00DB67BC" w:rsidRDefault="00DB67BC" w:rsidP="00B14B4F">
      <w:pPr>
        <w:widowControl/>
        <w:rPr>
          <w:rFonts w:ascii="Arial" w:hAnsi="Arial" w:cs="Arial"/>
          <w:sz w:val="22"/>
          <w:szCs w:val="22"/>
        </w:rPr>
      </w:pPr>
    </w:p>
    <w:p w14:paraId="1798606D" w14:textId="3C7FB2C6" w:rsidR="00DB67BC" w:rsidRDefault="00DB67BC" w:rsidP="00B14B4F">
      <w:pPr>
        <w:widowControl/>
        <w:rPr>
          <w:rFonts w:ascii="Arial" w:hAnsi="Arial" w:cs="Arial"/>
          <w:sz w:val="22"/>
          <w:szCs w:val="22"/>
        </w:rPr>
      </w:pPr>
      <w:r>
        <w:rPr>
          <w:rFonts w:ascii="Arial" w:hAnsi="Arial" w:cs="Arial"/>
          <w:sz w:val="22"/>
          <w:szCs w:val="22"/>
        </w:rPr>
        <w:t xml:space="preserve">Også Focus-familien </w:t>
      </w:r>
      <w:r w:rsidR="00E9559C">
        <w:rPr>
          <w:rFonts w:ascii="Arial" w:hAnsi="Arial" w:cs="Arial"/>
          <w:sz w:val="22"/>
          <w:szCs w:val="22"/>
        </w:rPr>
        <w:t>bliver udvidet. Det sker med</w:t>
      </w:r>
      <w:r>
        <w:rPr>
          <w:rFonts w:ascii="Arial" w:hAnsi="Arial" w:cs="Arial"/>
          <w:sz w:val="22"/>
          <w:szCs w:val="22"/>
        </w:rPr>
        <w:t xml:space="preserve"> de to, hidsige </w:t>
      </w:r>
      <w:r w:rsidR="00287AE0">
        <w:fldChar w:fldCharType="begin"/>
      </w:r>
      <w:r w:rsidR="00BC293D">
        <w:instrText>HYPERLINK "http://www.ford.dk/personbiler/Ny-Focus-ST"</w:instrText>
      </w:r>
      <w:r w:rsidR="00287AE0">
        <w:fldChar w:fldCharType="separate"/>
      </w:r>
      <w:r w:rsidRPr="006E49FE">
        <w:rPr>
          <w:rStyle w:val="Hyperlink"/>
          <w:rFonts w:ascii="Arial" w:hAnsi="Arial" w:cs="Arial"/>
          <w:sz w:val="22"/>
          <w:szCs w:val="22"/>
        </w:rPr>
        <w:t>For</w:t>
      </w:r>
      <w:r w:rsidRPr="006E49FE">
        <w:rPr>
          <w:rStyle w:val="Hyperlink"/>
          <w:rFonts w:ascii="Arial" w:hAnsi="Arial" w:cs="Arial"/>
          <w:sz w:val="22"/>
          <w:szCs w:val="22"/>
        </w:rPr>
        <w:t>d</w:t>
      </w:r>
      <w:r w:rsidRPr="006E49FE">
        <w:rPr>
          <w:rStyle w:val="Hyperlink"/>
          <w:rFonts w:ascii="Arial" w:hAnsi="Arial" w:cs="Arial"/>
          <w:sz w:val="22"/>
          <w:szCs w:val="22"/>
        </w:rPr>
        <w:t xml:space="preserve"> Focus ST</w:t>
      </w:r>
      <w:r w:rsidR="00287AE0">
        <w:rPr>
          <w:rStyle w:val="Hyperlink"/>
          <w:rFonts w:ascii="Arial" w:hAnsi="Arial" w:cs="Arial"/>
          <w:sz w:val="22"/>
          <w:szCs w:val="22"/>
        </w:rPr>
        <w:fldChar w:fldCharType="end"/>
      </w:r>
      <w:r w:rsidR="00E9559C">
        <w:rPr>
          <w:rStyle w:val="Hyperlink"/>
          <w:rFonts w:ascii="Arial" w:hAnsi="Arial" w:cs="Arial"/>
          <w:sz w:val="22"/>
          <w:szCs w:val="22"/>
        </w:rPr>
        <w:t xml:space="preserve"> </w:t>
      </w:r>
      <w:r>
        <w:rPr>
          <w:rFonts w:ascii="Arial" w:hAnsi="Arial" w:cs="Arial"/>
          <w:sz w:val="22"/>
          <w:szCs w:val="22"/>
        </w:rPr>
        <w:t>– i henholdsvis benzin- og diesel-udgave</w:t>
      </w:r>
      <w:r w:rsidR="00C03C6E">
        <w:rPr>
          <w:rFonts w:ascii="Arial" w:hAnsi="Arial" w:cs="Arial"/>
          <w:sz w:val="22"/>
          <w:szCs w:val="22"/>
        </w:rPr>
        <w:t xml:space="preserve"> både som 5-dørs og stationcar</w:t>
      </w:r>
      <w:r>
        <w:rPr>
          <w:rFonts w:ascii="Arial" w:hAnsi="Arial" w:cs="Arial"/>
          <w:sz w:val="22"/>
          <w:szCs w:val="22"/>
        </w:rPr>
        <w:t>. 2015</w:t>
      </w:r>
      <w:r w:rsidR="00E9559C">
        <w:rPr>
          <w:rFonts w:ascii="Arial" w:hAnsi="Arial" w:cs="Arial"/>
          <w:sz w:val="22"/>
          <w:szCs w:val="22"/>
        </w:rPr>
        <w:t xml:space="preserve"> byder desuden også</w:t>
      </w:r>
      <w:r>
        <w:rPr>
          <w:rFonts w:ascii="Arial" w:hAnsi="Arial" w:cs="Arial"/>
          <w:sz w:val="22"/>
          <w:szCs w:val="22"/>
        </w:rPr>
        <w:t xml:space="preserve"> på</w:t>
      </w:r>
      <w:r w:rsidR="009331C1">
        <w:rPr>
          <w:rFonts w:ascii="Arial" w:hAnsi="Arial" w:cs="Arial"/>
          <w:sz w:val="22"/>
          <w:szCs w:val="22"/>
        </w:rPr>
        <w:t xml:space="preserve"> en opd</w:t>
      </w:r>
      <w:r w:rsidR="00C03C6E">
        <w:rPr>
          <w:rFonts w:ascii="Arial" w:hAnsi="Arial" w:cs="Arial"/>
          <w:sz w:val="22"/>
          <w:szCs w:val="22"/>
        </w:rPr>
        <w:t>ateret</w:t>
      </w:r>
      <w:r w:rsidR="009331C1">
        <w:rPr>
          <w:rFonts w:ascii="Arial" w:hAnsi="Arial" w:cs="Arial"/>
          <w:sz w:val="22"/>
          <w:szCs w:val="22"/>
        </w:rPr>
        <w:t xml:space="preserve"> udgave</w:t>
      </w:r>
      <w:r>
        <w:rPr>
          <w:rFonts w:ascii="Arial" w:hAnsi="Arial" w:cs="Arial"/>
          <w:sz w:val="22"/>
          <w:szCs w:val="22"/>
        </w:rPr>
        <w:t xml:space="preserve"> af </w:t>
      </w:r>
      <w:hyperlink r:id="rId10" w:history="1">
        <w:r w:rsidRPr="00BC293D">
          <w:rPr>
            <w:rStyle w:val="Hyperlink"/>
            <w:rFonts w:ascii="Arial" w:hAnsi="Arial" w:cs="Arial"/>
            <w:sz w:val="22"/>
            <w:szCs w:val="22"/>
          </w:rPr>
          <w:t>Ford Ranger</w:t>
        </w:r>
      </w:hyperlink>
      <w:r w:rsidR="00C03C6E">
        <w:rPr>
          <w:rFonts w:ascii="Arial" w:hAnsi="Arial" w:cs="Arial"/>
          <w:sz w:val="22"/>
          <w:szCs w:val="22"/>
        </w:rPr>
        <w:t xml:space="preserve"> sam</w:t>
      </w:r>
      <w:r w:rsidR="009331C1">
        <w:rPr>
          <w:rFonts w:ascii="Arial" w:hAnsi="Arial" w:cs="Arial"/>
          <w:sz w:val="22"/>
          <w:szCs w:val="22"/>
        </w:rPr>
        <w:t xml:space="preserve">t nogle nye </w:t>
      </w:r>
      <w:r w:rsidR="00C03C6E">
        <w:rPr>
          <w:rFonts w:ascii="Arial" w:hAnsi="Arial" w:cs="Arial"/>
          <w:sz w:val="22"/>
          <w:szCs w:val="22"/>
        </w:rPr>
        <w:t>muligheder i Ford Transit-portefølgen</w:t>
      </w:r>
      <w:r>
        <w:rPr>
          <w:rFonts w:ascii="Arial" w:hAnsi="Arial" w:cs="Arial"/>
          <w:sz w:val="22"/>
          <w:szCs w:val="22"/>
        </w:rPr>
        <w:t>.</w:t>
      </w:r>
      <w:r w:rsidR="00C03C6E">
        <w:rPr>
          <w:rFonts w:ascii="Arial" w:hAnsi="Arial" w:cs="Arial"/>
          <w:sz w:val="22"/>
          <w:szCs w:val="22"/>
        </w:rPr>
        <w:t xml:space="preserve"> Her </w:t>
      </w:r>
      <w:r w:rsidR="009331C1">
        <w:rPr>
          <w:rFonts w:ascii="Arial" w:hAnsi="Arial" w:cs="Arial"/>
          <w:sz w:val="22"/>
          <w:szCs w:val="22"/>
        </w:rPr>
        <w:t>bliver</w:t>
      </w:r>
      <w:r w:rsidR="00C03C6E">
        <w:rPr>
          <w:rFonts w:ascii="Arial" w:hAnsi="Arial" w:cs="Arial"/>
          <w:sz w:val="22"/>
          <w:szCs w:val="22"/>
        </w:rPr>
        <w:t xml:space="preserve"> det</w:t>
      </w:r>
      <w:r w:rsidR="009331C1">
        <w:rPr>
          <w:rFonts w:ascii="Arial" w:hAnsi="Arial" w:cs="Arial"/>
          <w:sz w:val="22"/>
          <w:szCs w:val="22"/>
        </w:rPr>
        <w:t xml:space="preserve"> muligt at få 3,5 </w:t>
      </w:r>
      <w:r w:rsidR="00C03C6E">
        <w:rPr>
          <w:rFonts w:ascii="Arial" w:hAnsi="Arial" w:cs="Arial"/>
          <w:sz w:val="22"/>
          <w:szCs w:val="22"/>
        </w:rPr>
        <w:t>tons træk på udvalgte modeller. E</w:t>
      </w:r>
      <w:r w:rsidR="009331C1">
        <w:rPr>
          <w:rFonts w:ascii="Arial" w:hAnsi="Arial" w:cs="Arial"/>
          <w:sz w:val="22"/>
          <w:szCs w:val="22"/>
        </w:rPr>
        <w:t xml:space="preserve">ndelig kan man </w:t>
      </w:r>
      <w:r w:rsidR="00C03C6E">
        <w:rPr>
          <w:rFonts w:ascii="Arial" w:hAnsi="Arial" w:cs="Arial"/>
          <w:sz w:val="22"/>
          <w:szCs w:val="22"/>
        </w:rPr>
        <w:t xml:space="preserve">også </w:t>
      </w:r>
      <w:r w:rsidR="009331C1">
        <w:rPr>
          <w:rFonts w:ascii="Arial" w:hAnsi="Arial" w:cs="Arial"/>
          <w:sz w:val="22"/>
          <w:szCs w:val="22"/>
        </w:rPr>
        <w:t>få den store Transit som en dobbelt kabine ladvogn.</w:t>
      </w:r>
    </w:p>
    <w:p w14:paraId="455B8974" w14:textId="77777777" w:rsidR="00A6075A" w:rsidRDefault="00A6075A" w:rsidP="00B14B4F">
      <w:pPr>
        <w:widowControl/>
        <w:rPr>
          <w:rFonts w:ascii="Arial" w:hAnsi="Arial" w:cs="Arial"/>
          <w:sz w:val="22"/>
          <w:szCs w:val="22"/>
        </w:rPr>
      </w:pPr>
    </w:p>
    <w:p w14:paraId="63B50433" w14:textId="1D6D2EA9" w:rsidR="00A6075A" w:rsidRDefault="00A6075A" w:rsidP="00B14B4F">
      <w:pPr>
        <w:widowControl/>
        <w:rPr>
          <w:rFonts w:ascii="Arial" w:hAnsi="Arial" w:cs="Arial"/>
          <w:sz w:val="22"/>
          <w:szCs w:val="22"/>
        </w:rPr>
      </w:pPr>
      <w:r>
        <w:rPr>
          <w:rFonts w:ascii="Arial" w:hAnsi="Arial" w:cs="Arial"/>
          <w:sz w:val="22"/>
          <w:szCs w:val="22"/>
        </w:rPr>
        <w:t>2015 bliver også året, hv</w:t>
      </w:r>
      <w:r w:rsidR="00C03C6E">
        <w:rPr>
          <w:rFonts w:ascii="Arial" w:hAnsi="Arial" w:cs="Arial"/>
          <w:sz w:val="22"/>
          <w:szCs w:val="22"/>
        </w:rPr>
        <w:t>or Ford introducerer luksus-modellerne</w:t>
      </w:r>
      <w:r>
        <w:rPr>
          <w:rFonts w:ascii="Arial" w:hAnsi="Arial" w:cs="Arial"/>
          <w:sz w:val="22"/>
          <w:szCs w:val="22"/>
        </w:rPr>
        <w:t xml:space="preserve">, Vignale. </w:t>
      </w:r>
      <w:r w:rsidR="00A371E2">
        <w:rPr>
          <w:rFonts w:ascii="Arial" w:hAnsi="Arial" w:cs="Arial"/>
          <w:sz w:val="22"/>
          <w:szCs w:val="22"/>
        </w:rPr>
        <w:t>Ud over</w:t>
      </w:r>
      <w:r>
        <w:rPr>
          <w:rFonts w:ascii="Arial" w:hAnsi="Arial" w:cs="Arial"/>
          <w:sz w:val="22"/>
          <w:szCs w:val="22"/>
        </w:rPr>
        <w:t xml:space="preserve"> </w:t>
      </w:r>
      <w:hyperlink r:id="rId11" w:anchor="intro" w:history="1">
        <w:r w:rsidRPr="00A371E2">
          <w:rPr>
            <w:rStyle w:val="Hyperlink"/>
            <w:rFonts w:ascii="Arial" w:hAnsi="Arial" w:cs="Arial"/>
            <w:sz w:val="22"/>
            <w:szCs w:val="22"/>
          </w:rPr>
          <w:t>M</w:t>
        </w:r>
        <w:r w:rsidRPr="00A371E2">
          <w:rPr>
            <w:rStyle w:val="Hyperlink"/>
            <w:rFonts w:ascii="Arial" w:hAnsi="Arial" w:cs="Arial"/>
            <w:sz w:val="22"/>
            <w:szCs w:val="22"/>
          </w:rPr>
          <w:t>o</w:t>
        </w:r>
        <w:r w:rsidRPr="00A371E2">
          <w:rPr>
            <w:rStyle w:val="Hyperlink"/>
            <w:rFonts w:ascii="Arial" w:hAnsi="Arial" w:cs="Arial"/>
            <w:sz w:val="22"/>
            <w:szCs w:val="22"/>
          </w:rPr>
          <w:t>ndeo Vignale</w:t>
        </w:r>
      </w:hyperlink>
      <w:r>
        <w:rPr>
          <w:rFonts w:ascii="Arial" w:hAnsi="Arial" w:cs="Arial"/>
          <w:sz w:val="22"/>
          <w:szCs w:val="22"/>
        </w:rPr>
        <w:t xml:space="preserve"> og </w:t>
      </w:r>
      <w:hyperlink r:id="rId12" w:anchor="intro" w:history="1">
        <w:r w:rsidRPr="00BC293D">
          <w:rPr>
            <w:rStyle w:val="Hyperlink"/>
            <w:rFonts w:ascii="Arial" w:hAnsi="Arial" w:cs="Arial"/>
            <w:sz w:val="22"/>
            <w:szCs w:val="22"/>
          </w:rPr>
          <w:t>S-MAX Vignale</w:t>
        </w:r>
      </w:hyperlink>
      <w:r w:rsidR="00A371E2">
        <w:rPr>
          <w:rFonts w:ascii="Arial" w:hAnsi="Arial" w:cs="Arial"/>
          <w:sz w:val="22"/>
          <w:szCs w:val="22"/>
        </w:rPr>
        <w:t xml:space="preserve">, vil en række udvalgte Ford-forhandlere </w:t>
      </w:r>
      <w:r w:rsidR="00C03C6E">
        <w:rPr>
          <w:rFonts w:ascii="Arial" w:hAnsi="Arial" w:cs="Arial"/>
          <w:sz w:val="22"/>
          <w:szCs w:val="22"/>
        </w:rPr>
        <w:t>kaldet Ford Stores tilbyde et særligt Vignale-</w:t>
      </w:r>
      <w:r w:rsidR="00A371E2">
        <w:rPr>
          <w:rFonts w:ascii="Arial" w:hAnsi="Arial" w:cs="Arial"/>
          <w:sz w:val="22"/>
          <w:szCs w:val="22"/>
        </w:rPr>
        <w:t xml:space="preserve">koncept, som blandt andet </w:t>
      </w:r>
      <w:r w:rsidR="00C03C6E">
        <w:rPr>
          <w:rFonts w:ascii="Arial" w:hAnsi="Arial" w:cs="Arial"/>
          <w:sz w:val="22"/>
          <w:szCs w:val="22"/>
        </w:rPr>
        <w:t>indkluderer</w:t>
      </w:r>
      <w:r w:rsidR="00E9559C">
        <w:rPr>
          <w:rFonts w:ascii="Arial" w:hAnsi="Arial" w:cs="Arial"/>
          <w:sz w:val="22"/>
          <w:szCs w:val="22"/>
        </w:rPr>
        <w:t xml:space="preserve"> en</w:t>
      </w:r>
      <w:r w:rsidR="00A371E2">
        <w:rPr>
          <w:rFonts w:ascii="Arial" w:hAnsi="Arial" w:cs="Arial"/>
          <w:sz w:val="22"/>
          <w:szCs w:val="22"/>
        </w:rPr>
        <w:t xml:space="preserve"> hotline, </w:t>
      </w:r>
      <w:r w:rsidR="00E9559C">
        <w:rPr>
          <w:rFonts w:ascii="Arial" w:hAnsi="Arial" w:cs="Arial"/>
          <w:sz w:val="22"/>
          <w:szCs w:val="22"/>
        </w:rPr>
        <w:t>en personlig Vignale</w:t>
      </w:r>
      <w:r w:rsidR="00C03C6E">
        <w:rPr>
          <w:rFonts w:ascii="Arial" w:hAnsi="Arial" w:cs="Arial"/>
          <w:sz w:val="22"/>
          <w:szCs w:val="22"/>
        </w:rPr>
        <w:t>-</w:t>
      </w:r>
      <w:r w:rsidR="00BC293D">
        <w:rPr>
          <w:rFonts w:ascii="Arial" w:hAnsi="Arial" w:cs="Arial"/>
          <w:sz w:val="22"/>
          <w:szCs w:val="22"/>
        </w:rPr>
        <w:t>manager</w:t>
      </w:r>
      <w:r w:rsidR="00C03C6E">
        <w:rPr>
          <w:rFonts w:ascii="Arial" w:hAnsi="Arial" w:cs="Arial"/>
          <w:sz w:val="22"/>
          <w:szCs w:val="22"/>
        </w:rPr>
        <w:t xml:space="preserve"> </w:t>
      </w:r>
      <w:r w:rsidR="00A371E2">
        <w:rPr>
          <w:rFonts w:ascii="Arial" w:hAnsi="Arial" w:cs="Arial"/>
          <w:sz w:val="22"/>
          <w:szCs w:val="22"/>
        </w:rPr>
        <w:t>og fri afhentning og udbringning af bil i forbindelse med service.</w:t>
      </w:r>
    </w:p>
    <w:p w14:paraId="14D2A927" w14:textId="77777777" w:rsidR="00F37E07" w:rsidRPr="00011DA0" w:rsidRDefault="00F37E07" w:rsidP="00F37E07">
      <w:pPr>
        <w:ind w:right="-240"/>
        <w:rPr>
          <w:rFonts w:ascii="Arial" w:hAnsi="Arial" w:cs="Arial"/>
          <w:bCs/>
          <w:caps/>
          <w:sz w:val="22"/>
          <w:szCs w:val="22"/>
        </w:rPr>
      </w:pPr>
    </w:p>
    <w:p w14:paraId="74D33FD9" w14:textId="77777777" w:rsidR="00F37E07" w:rsidRDefault="00F37E07" w:rsidP="00B14B4F">
      <w:pPr>
        <w:widowControl/>
        <w:rPr>
          <w:rFonts w:ascii="Arial" w:hAnsi="Arial" w:cs="Arial"/>
          <w:sz w:val="22"/>
          <w:szCs w:val="22"/>
        </w:rPr>
      </w:pPr>
    </w:p>
    <w:p w14:paraId="41033DD1" w14:textId="77777777" w:rsidR="00F37E07" w:rsidRPr="00E9559C" w:rsidRDefault="00F37E07" w:rsidP="00887BCF">
      <w:pPr>
        <w:pStyle w:val="BodyText2"/>
        <w:tabs>
          <w:tab w:val="left" w:pos="8184"/>
        </w:tabs>
        <w:spacing w:line="240" w:lineRule="auto"/>
        <w:rPr>
          <w:rFonts w:ascii="Arial" w:hAnsi="Arial" w:cs="Arial"/>
          <w:sz w:val="22"/>
          <w:szCs w:val="22"/>
        </w:rPr>
      </w:pPr>
    </w:p>
    <w:p w14:paraId="7634DE92" w14:textId="77777777" w:rsidR="003479DF" w:rsidRPr="00BC293D" w:rsidRDefault="003479DF" w:rsidP="004F4020">
      <w:pPr>
        <w:widowControl/>
        <w:autoSpaceDE w:val="0"/>
        <w:autoSpaceDN w:val="0"/>
        <w:adjustRightInd w:val="0"/>
        <w:rPr>
          <w:rFonts w:ascii="Arial" w:hAnsi="Arial" w:cs="Arial"/>
          <w:sz w:val="22"/>
          <w:szCs w:val="22"/>
        </w:rPr>
      </w:pPr>
    </w:p>
    <w:p w14:paraId="3CCA0B31" w14:textId="77777777" w:rsidR="004F4020" w:rsidRPr="00E9559C" w:rsidRDefault="004F4020" w:rsidP="004F4020">
      <w:pPr>
        <w:widowControl/>
        <w:autoSpaceDE w:val="0"/>
        <w:autoSpaceDN w:val="0"/>
        <w:adjustRightInd w:val="0"/>
        <w:rPr>
          <w:rFonts w:ascii="Arial" w:hAnsi="Arial" w:cs="Arial"/>
          <w:sz w:val="22"/>
          <w:szCs w:val="22"/>
          <w:lang w:val="en-US"/>
        </w:rPr>
      </w:pPr>
      <w:r w:rsidRPr="00E9559C">
        <w:rPr>
          <w:rFonts w:ascii="Arial" w:hAnsi="Arial" w:cs="Arial"/>
          <w:sz w:val="22"/>
          <w:szCs w:val="22"/>
          <w:lang w:val="en-US"/>
        </w:rPr>
        <w:t># # #</w:t>
      </w:r>
    </w:p>
    <w:p w14:paraId="2E1C2614" w14:textId="77777777" w:rsidR="004F4020" w:rsidRPr="00E9559C" w:rsidRDefault="004F4020" w:rsidP="004F4020">
      <w:pPr>
        <w:widowControl/>
        <w:autoSpaceDE w:val="0"/>
        <w:autoSpaceDN w:val="0"/>
        <w:adjustRightInd w:val="0"/>
        <w:rPr>
          <w:rFonts w:ascii="Arial" w:hAnsi="Arial" w:cs="Arial"/>
          <w:sz w:val="22"/>
          <w:szCs w:val="22"/>
          <w:u w:val="single"/>
          <w:lang w:val="en-US"/>
        </w:rPr>
      </w:pPr>
    </w:p>
    <w:p w14:paraId="08ED877D" w14:textId="77777777" w:rsidR="004F4020" w:rsidRPr="00E9559C" w:rsidRDefault="004F4020" w:rsidP="004F4020">
      <w:pPr>
        <w:pStyle w:val="PlainText"/>
        <w:rPr>
          <w:rFonts w:ascii="Arial" w:hAnsi="Arial" w:cs="Arial"/>
          <w:b/>
          <w:color w:val="000000"/>
          <w:sz w:val="22"/>
          <w:szCs w:val="22"/>
          <w:lang w:val="en-US"/>
        </w:rPr>
      </w:pPr>
      <w:proofErr w:type="spellStart"/>
      <w:r w:rsidRPr="00E9559C">
        <w:rPr>
          <w:rFonts w:ascii="Arial" w:hAnsi="Arial" w:cs="Arial"/>
          <w:b/>
          <w:color w:val="000000"/>
          <w:sz w:val="22"/>
          <w:szCs w:val="22"/>
          <w:lang w:val="en-US"/>
        </w:rPr>
        <w:t>Følg</w:t>
      </w:r>
      <w:proofErr w:type="spellEnd"/>
      <w:r w:rsidRPr="00E9559C">
        <w:rPr>
          <w:rFonts w:ascii="Arial" w:hAnsi="Arial" w:cs="Arial"/>
          <w:b/>
          <w:color w:val="000000"/>
          <w:sz w:val="22"/>
          <w:szCs w:val="22"/>
          <w:lang w:val="en-US"/>
        </w:rPr>
        <w:t xml:space="preserve"> Ford </w:t>
      </w:r>
      <w:proofErr w:type="spellStart"/>
      <w:r w:rsidRPr="00E9559C">
        <w:rPr>
          <w:rFonts w:ascii="Arial" w:hAnsi="Arial" w:cs="Arial"/>
          <w:b/>
          <w:color w:val="000000"/>
          <w:sz w:val="22"/>
          <w:szCs w:val="22"/>
          <w:lang w:val="en-US"/>
        </w:rPr>
        <w:t>på</w:t>
      </w:r>
      <w:proofErr w:type="spellEnd"/>
      <w:r w:rsidRPr="00E9559C">
        <w:rPr>
          <w:rFonts w:ascii="Arial" w:hAnsi="Arial" w:cs="Arial"/>
          <w:b/>
          <w:color w:val="000000"/>
          <w:sz w:val="22"/>
          <w:szCs w:val="22"/>
          <w:lang w:val="en-US"/>
        </w:rPr>
        <w:t xml:space="preserve"> </w:t>
      </w:r>
      <w:hyperlink r:id="rId13" w:history="1">
        <w:proofErr w:type="spellStart"/>
        <w:r w:rsidRPr="00E9559C">
          <w:rPr>
            <w:rStyle w:val="Hyperlink"/>
            <w:rFonts w:ascii="Arial" w:hAnsi="Arial" w:cs="Arial"/>
            <w:b/>
            <w:sz w:val="22"/>
            <w:szCs w:val="22"/>
            <w:lang w:val="en-US"/>
          </w:rPr>
          <w:t>Pressecenter</w:t>
        </w:r>
        <w:proofErr w:type="spellEnd"/>
      </w:hyperlink>
      <w:r w:rsidRPr="00E9559C">
        <w:rPr>
          <w:rFonts w:ascii="Arial" w:hAnsi="Arial" w:cs="Arial"/>
          <w:b/>
          <w:color w:val="000000"/>
          <w:sz w:val="22"/>
          <w:szCs w:val="22"/>
          <w:lang w:val="en-US"/>
        </w:rPr>
        <w:t xml:space="preserve"> – </w:t>
      </w:r>
      <w:hyperlink r:id="rId14" w:history="1">
        <w:r w:rsidRPr="00E9559C">
          <w:rPr>
            <w:rStyle w:val="Hyperlink"/>
            <w:rFonts w:ascii="Arial" w:hAnsi="Arial" w:cs="Arial"/>
            <w:b/>
            <w:sz w:val="22"/>
            <w:szCs w:val="22"/>
            <w:lang w:val="en-US"/>
          </w:rPr>
          <w:t>Facebook</w:t>
        </w:r>
      </w:hyperlink>
      <w:r w:rsidRPr="00E9559C">
        <w:rPr>
          <w:rFonts w:ascii="Arial" w:hAnsi="Arial" w:cs="Arial"/>
          <w:b/>
          <w:color w:val="000000"/>
          <w:sz w:val="22"/>
          <w:szCs w:val="22"/>
          <w:lang w:val="en-US"/>
        </w:rPr>
        <w:t xml:space="preserve"> – </w:t>
      </w:r>
      <w:hyperlink r:id="rId15" w:history="1">
        <w:r w:rsidRPr="00E9559C">
          <w:rPr>
            <w:rStyle w:val="Hyperlink"/>
            <w:rFonts w:ascii="Arial" w:hAnsi="Arial" w:cs="Arial"/>
            <w:b/>
            <w:sz w:val="22"/>
            <w:szCs w:val="22"/>
            <w:lang w:val="en-US"/>
          </w:rPr>
          <w:t>Ford.dk</w:t>
        </w:r>
      </w:hyperlink>
      <w:r w:rsidRPr="00E9559C">
        <w:rPr>
          <w:rFonts w:ascii="Arial" w:hAnsi="Arial" w:cs="Arial"/>
          <w:b/>
          <w:color w:val="000000"/>
          <w:sz w:val="22"/>
          <w:szCs w:val="22"/>
          <w:lang w:val="en-US"/>
        </w:rPr>
        <w:t xml:space="preserve"> – </w:t>
      </w:r>
      <w:hyperlink r:id="rId16" w:history="1">
        <w:r w:rsidRPr="00E9559C">
          <w:rPr>
            <w:rStyle w:val="Hyperlink"/>
            <w:rFonts w:ascii="Arial" w:hAnsi="Arial" w:cs="Arial"/>
            <w:b/>
            <w:sz w:val="22"/>
            <w:szCs w:val="22"/>
            <w:lang w:val="en-US"/>
          </w:rPr>
          <w:t xml:space="preserve">Fords </w:t>
        </w:r>
        <w:proofErr w:type="spellStart"/>
        <w:r w:rsidRPr="00E9559C">
          <w:rPr>
            <w:rStyle w:val="Hyperlink"/>
            <w:rFonts w:ascii="Arial" w:hAnsi="Arial" w:cs="Arial"/>
            <w:b/>
            <w:sz w:val="22"/>
            <w:szCs w:val="22"/>
            <w:lang w:val="en-US"/>
          </w:rPr>
          <w:t>nyhedsbrev</w:t>
        </w:r>
        <w:proofErr w:type="spellEnd"/>
      </w:hyperlink>
    </w:p>
    <w:p w14:paraId="1B737F0F" w14:textId="77777777" w:rsidR="004F4020" w:rsidRPr="00E9559C" w:rsidRDefault="004F4020" w:rsidP="004F4020">
      <w:pPr>
        <w:widowControl/>
        <w:autoSpaceDE w:val="0"/>
        <w:autoSpaceDN w:val="0"/>
        <w:adjustRightInd w:val="0"/>
        <w:rPr>
          <w:rFonts w:ascii="Arial" w:hAnsi="Arial" w:cs="Arial"/>
          <w:sz w:val="22"/>
          <w:szCs w:val="22"/>
          <w:u w:val="single"/>
          <w:lang w:val="en-US"/>
        </w:rPr>
      </w:pPr>
    </w:p>
    <w:p w14:paraId="3CD36190" w14:textId="77777777" w:rsidR="004F4020" w:rsidRPr="003C1C95" w:rsidRDefault="004F4020" w:rsidP="004F4020">
      <w:pPr>
        <w:widowControl/>
        <w:autoSpaceDE w:val="0"/>
        <w:autoSpaceDN w:val="0"/>
        <w:adjustRightInd w:val="0"/>
        <w:rPr>
          <w:rFonts w:ascii="Arial" w:hAnsi="Arial" w:cs="Arial"/>
          <w:sz w:val="22"/>
          <w:szCs w:val="22"/>
          <w:u w:val="single"/>
        </w:rPr>
      </w:pPr>
      <w:r w:rsidRPr="003C1C95">
        <w:rPr>
          <w:rFonts w:ascii="Arial" w:hAnsi="Arial" w:cs="Arial"/>
          <w:b/>
          <w:sz w:val="22"/>
          <w:szCs w:val="22"/>
        </w:rPr>
        <w:t xml:space="preserve">Foto og mere information findes på Ford Danmark pressecenter: </w:t>
      </w:r>
    </w:p>
    <w:p w14:paraId="14529307" w14:textId="77777777" w:rsidR="004F4020" w:rsidRPr="003C1C95" w:rsidRDefault="0059154C" w:rsidP="004F4020">
      <w:pPr>
        <w:widowControl/>
        <w:autoSpaceDE w:val="0"/>
        <w:autoSpaceDN w:val="0"/>
        <w:adjustRightInd w:val="0"/>
        <w:rPr>
          <w:rFonts w:ascii="Arial" w:hAnsi="Arial" w:cs="Arial"/>
          <w:sz w:val="22"/>
          <w:szCs w:val="22"/>
          <w:u w:val="single"/>
        </w:rPr>
      </w:pPr>
      <w:hyperlink r:id="rId17" w:history="1">
        <w:r w:rsidR="004F4020" w:rsidRPr="003C1C95">
          <w:rPr>
            <w:rStyle w:val="Hyperlink"/>
            <w:rFonts w:ascii="Arial" w:hAnsi="Arial" w:cs="Arial"/>
            <w:sz w:val="22"/>
            <w:szCs w:val="22"/>
          </w:rPr>
          <w:t>http://www.mynewsdesk.com/dk/pressroom/ford-motor-company</w:t>
        </w:r>
      </w:hyperlink>
    </w:p>
    <w:p w14:paraId="3EDF327C" w14:textId="77777777" w:rsidR="004F4020" w:rsidRPr="003C1C95" w:rsidRDefault="004F4020" w:rsidP="004F4020">
      <w:pPr>
        <w:widowControl/>
        <w:autoSpaceDE w:val="0"/>
        <w:autoSpaceDN w:val="0"/>
        <w:adjustRightInd w:val="0"/>
        <w:rPr>
          <w:rFonts w:ascii="Arial" w:hAnsi="Arial" w:cs="Arial"/>
          <w:b/>
          <w:sz w:val="22"/>
          <w:szCs w:val="22"/>
        </w:rPr>
      </w:pPr>
    </w:p>
    <w:p w14:paraId="13A088B4" w14:textId="77777777" w:rsidR="004F4020" w:rsidRPr="003C1C95" w:rsidRDefault="004F4020" w:rsidP="004F4020">
      <w:pPr>
        <w:widowControl/>
        <w:autoSpaceDE w:val="0"/>
        <w:autoSpaceDN w:val="0"/>
        <w:adjustRightInd w:val="0"/>
        <w:rPr>
          <w:rFonts w:ascii="Arial" w:hAnsi="Arial" w:cs="Arial"/>
          <w:sz w:val="22"/>
          <w:szCs w:val="22"/>
          <w:u w:val="single"/>
        </w:rPr>
      </w:pPr>
    </w:p>
    <w:p w14:paraId="10A92A13" w14:textId="77777777" w:rsidR="004F4020" w:rsidRPr="003C1C95" w:rsidRDefault="004F4020" w:rsidP="004F4020">
      <w:pPr>
        <w:widowControl/>
        <w:autoSpaceDE w:val="0"/>
        <w:autoSpaceDN w:val="0"/>
        <w:adjustRightInd w:val="0"/>
        <w:rPr>
          <w:rFonts w:ascii="Arial" w:hAnsi="Arial" w:cs="Arial"/>
          <w:b/>
          <w:sz w:val="22"/>
          <w:szCs w:val="22"/>
          <w:u w:val="single"/>
          <w:lang w:val="en-GB"/>
        </w:rPr>
      </w:pPr>
      <w:proofErr w:type="spellStart"/>
      <w:r w:rsidRPr="003C1C95">
        <w:rPr>
          <w:rFonts w:ascii="Arial" w:hAnsi="Arial" w:cs="Arial"/>
          <w:b/>
          <w:sz w:val="22"/>
          <w:szCs w:val="22"/>
          <w:u w:val="single"/>
          <w:lang w:val="en-GB"/>
        </w:rPr>
        <w:t>Kontaktinformation</w:t>
      </w:r>
      <w:proofErr w:type="spellEnd"/>
      <w:r w:rsidRPr="003C1C95">
        <w:rPr>
          <w:rFonts w:ascii="Arial" w:hAnsi="Arial" w:cs="Arial"/>
          <w:b/>
          <w:sz w:val="22"/>
          <w:szCs w:val="22"/>
          <w:u w:val="single"/>
          <w:lang w:val="en-GB"/>
        </w:rPr>
        <w:t>:</w:t>
      </w:r>
    </w:p>
    <w:p w14:paraId="44BFD5B9" w14:textId="77777777" w:rsidR="004F4020" w:rsidRPr="003C1C95" w:rsidRDefault="004F4020" w:rsidP="004F4020">
      <w:pPr>
        <w:widowControl/>
        <w:autoSpaceDE w:val="0"/>
        <w:autoSpaceDN w:val="0"/>
        <w:adjustRightInd w:val="0"/>
        <w:rPr>
          <w:rFonts w:ascii="Arial" w:hAnsi="Arial" w:cs="Arial"/>
          <w:sz w:val="22"/>
          <w:szCs w:val="22"/>
          <w:lang w:val="en-GB"/>
        </w:rPr>
      </w:pPr>
      <w:r w:rsidRPr="003C1C95">
        <w:rPr>
          <w:rFonts w:ascii="Arial" w:hAnsi="Arial" w:cs="Arial"/>
          <w:sz w:val="22"/>
          <w:szCs w:val="22"/>
          <w:lang w:val="en-GB"/>
        </w:rPr>
        <w:t>Lene Dahlquist</w:t>
      </w:r>
      <w:r w:rsidRPr="003C1C95">
        <w:rPr>
          <w:rFonts w:ascii="Arial" w:hAnsi="Arial" w:cs="Arial"/>
          <w:sz w:val="22"/>
          <w:szCs w:val="22"/>
          <w:lang w:val="en-GB"/>
        </w:rPr>
        <w:br/>
        <w:t>Communication &amp; Public Affairs Manager</w:t>
      </w:r>
    </w:p>
    <w:p w14:paraId="0E76E43D" w14:textId="77777777" w:rsidR="004F4020" w:rsidRPr="003C1C95" w:rsidRDefault="004F4020" w:rsidP="004F4020">
      <w:pPr>
        <w:widowControl/>
        <w:autoSpaceDE w:val="0"/>
        <w:autoSpaceDN w:val="0"/>
        <w:adjustRightInd w:val="0"/>
        <w:rPr>
          <w:rFonts w:ascii="Arial" w:hAnsi="Arial" w:cs="Arial"/>
          <w:sz w:val="22"/>
          <w:szCs w:val="22"/>
          <w:lang w:val="en-US"/>
        </w:rPr>
      </w:pPr>
      <w:r w:rsidRPr="003C1C95">
        <w:rPr>
          <w:rFonts w:ascii="Arial" w:hAnsi="Arial" w:cs="Arial"/>
          <w:sz w:val="22"/>
          <w:szCs w:val="22"/>
          <w:lang w:val="en-US"/>
        </w:rPr>
        <w:t>Ford Motor Company</w:t>
      </w:r>
    </w:p>
    <w:p w14:paraId="021EBD53" w14:textId="77777777" w:rsidR="004F4020" w:rsidRPr="003C1C95" w:rsidRDefault="004F4020" w:rsidP="004F4020">
      <w:pPr>
        <w:widowControl/>
        <w:autoSpaceDE w:val="0"/>
        <w:autoSpaceDN w:val="0"/>
        <w:adjustRightInd w:val="0"/>
        <w:rPr>
          <w:rFonts w:ascii="Arial" w:hAnsi="Arial" w:cs="Arial"/>
          <w:sz w:val="22"/>
          <w:szCs w:val="22"/>
          <w:lang w:val="en-US"/>
        </w:rPr>
      </w:pPr>
    </w:p>
    <w:p w14:paraId="7051BF5D" w14:textId="77777777" w:rsidR="004F4020" w:rsidRPr="003C1C95" w:rsidRDefault="004F4020" w:rsidP="004F4020">
      <w:pPr>
        <w:widowControl/>
        <w:tabs>
          <w:tab w:val="left" w:pos="1134"/>
        </w:tabs>
        <w:autoSpaceDE w:val="0"/>
        <w:autoSpaceDN w:val="0"/>
        <w:adjustRightInd w:val="0"/>
        <w:rPr>
          <w:rFonts w:ascii="Arial" w:hAnsi="Arial" w:cs="Arial"/>
          <w:sz w:val="22"/>
          <w:szCs w:val="22"/>
          <w:lang w:val="en-US"/>
        </w:rPr>
      </w:pPr>
      <w:proofErr w:type="spellStart"/>
      <w:r w:rsidRPr="003C1C95">
        <w:rPr>
          <w:rFonts w:ascii="Arial" w:hAnsi="Arial" w:cs="Arial"/>
          <w:sz w:val="22"/>
          <w:szCs w:val="22"/>
          <w:lang w:val="en-US"/>
        </w:rPr>
        <w:t>Tlf</w:t>
      </w:r>
      <w:proofErr w:type="spellEnd"/>
      <w:r w:rsidRPr="003C1C95">
        <w:rPr>
          <w:rFonts w:ascii="Arial" w:hAnsi="Arial" w:cs="Arial"/>
          <w:sz w:val="22"/>
          <w:szCs w:val="22"/>
          <w:lang w:val="en-US"/>
        </w:rPr>
        <w:t>:</w:t>
      </w:r>
      <w:r w:rsidRPr="003C1C95">
        <w:rPr>
          <w:rFonts w:ascii="Arial" w:hAnsi="Arial" w:cs="Arial"/>
          <w:sz w:val="22"/>
          <w:szCs w:val="22"/>
          <w:lang w:val="en-US"/>
        </w:rPr>
        <w:tab/>
        <w:t>43 48 06 20</w:t>
      </w:r>
    </w:p>
    <w:p w14:paraId="0B27450F" w14:textId="77777777" w:rsidR="004F4020" w:rsidRPr="003C1C95" w:rsidRDefault="004F4020" w:rsidP="004F4020">
      <w:pPr>
        <w:widowControl/>
        <w:tabs>
          <w:tab w:val="left" w:pos="1134"/>
        </w:tabs>
        <w:autoSpaceDE w:val="0"/>
        <w:autoSpaceDN w:val="0"/>
        <w:adjustRightInd w:val="0"/>
        <w:rPr>
          <w:rFonts w:ascii="Arial" w:hAnsi="Arial" w:cs="Arial"/>
          <w:sz w:val="22"/>
          <w:szCs w:val="22"/>
          <w:lang w:val="en-US"/>
        </w:rPr>
      </w:pPr>
      <w:r w:rsidRPr="003C1C95">
        <w:rPr>
          <w:rFonts w:ascii="Arial" w:hAnsi="Arial" w:cs="Arial"/>
          <w:sz w:val="22"/>
          <w:szCs w:val="22"/>
          <w:lang w:val="en-US"/>
        </w:rPr>
        <w:t xml:space="preserve">Mobil: </w:t>
      </w:r>
      <w:r w:rsidRPr="003C1C95">
        <w:rPr>
          <w:rFonts w:ascii="Arial" w:hAnsi="Arial" w:cs="Arial"/>
          <w:sz w:val="22"/>
          <w:szCs w:val="22"/>
          <w:lang w:val="en-US"/>
        </w:rPr>
        <w:tab/>
        <w:t>40 32 82 68</w:t>
      </w:r>
    </w:p>
    <w:p w14:paraId="7C90F4A3" w14:textId="77777777" w:rsidR="004F4020" w:rsidRPr="003C1C95" w:rsidRDefault="004F4020" w:rsidP="004F4020">
      <w:pPr>
        <w:widowControl/>
        <w:tabs>
          <w:tab w:val="left" w:pos="1134"/>
        </w:tabs>
        <w:autoSpaceDE w:val="0"/>
        <w:autoSpaceDN w:val="0"/>
        <w:adjustRightInd w:val="0"/>
        <w:rPr>
          <w:rFonts w:ascii="Arial" w:hAnsi="Arial" w:cs="Arial"/>
          <w:sz w:val="22"/>
          <w:szCs w:val="22"/>
          <w:lang w:val="en-US"/>
        </w:rPr>
      </w:pPr>
      <w:r w:rsidRPr="003C1C95">
        <w:rPr>
          <w:rFonts w:ascii="Arial" w:hAnsi="Arial" w:cs="Arial"/>
          <w:sz w:val="22"/>
          <w:szCs w:val="22"/>
          <w:lang w:val="en-US"/>
        </w:rPr>
        <w:t xml:space="preserve">Email: </w:t>
      </w:r>
      <w:r w:rsidRPr="003C1C95">
        <w:rPr>
          <w:rFonts w:ascii="Arial" w:hAnsi="Arial" w:cs="Arial"/>
          <w:sz w:val="22"/>
          <w:szCs w:val="22"/>
          <w:lang w:val="en-US"/>
        </w:rPr>
        <w:tab/>
      </w:r>
      <w:hyperlink r:id="rId18" w:history="1">
        <w:r w:rsidRPr="003C1C95">
          <w:rPr>
            <w:rStyle w:val="Hyperlink"/>
            <w:rFonts w:ascii="Arial" w:hAnsi="Arial" w:cs="Arial"/>
            <w:sz w:val="22"/>
            <w:szCs w:val="22"/>
            <w:lang w:val="en-US"/>
          </w:rPr>
          <w:t>ldahlqui@ford.com</w:t>
        </w:r>
      </w:hyperlink>
    </w:p>
    <w:p w14:paraId="60060726" w14:textId="77777777" w:rsidR="004F4020" w:rsidRPr="003C1C95" w:rsidRDefault="004F4020" w:rsidP="004F4020">
      <w:pPr>
        <w:widowControl/>
        <w:tabs>
          <w:tab w:val="left" w:pos="1134"/>
        </w:tabs>
        <w:autoSpaceDE w:val="0"/>
        <w:autoSpaceDN w:val="0"/>
        <w:adjustRightInd w:val="0"/>
        <w:rPr>
          <w:rFonts w:ascii="Arial" w:hAnsi="Arial" w:cs="Arial"/>
          <w:sz w:val="22"/>
          <w:szCs w:val="22"/>
          <w:lang w:val="en-US"/>
        </w:rPr>
      </w:pPr>
    </w:p>
    <w:p w14:paraId="624D3969" w14:textId="77777777" w:rsidR="004F4020" w:rsidRPr="003C1C95" w:rsidRDefault="004F4020" w:rsidP="004F4020">
      <w:pPr>
        <w:widowControl/>
        <w:tabs>
          <w:tab w:val="left" w:pos="1134"/>
        </w:tabs>
        <w:autoSpaceDE w:val="0"/>
        <w:autoSpaceDN w:val="0"/>
        <w:adjustRightInd w:val="0"/>
        <w:rPr>
          <w:rFonts w:ascii="Arial" w:hAnsi="Arial" w:cs="Arial"/>
          <w:sz w:val="22"/>
          <w:szCs w:val="22"/>
          <w:lang w:val="en-US"/>
        </w:rPr>
      </w:pPr>
    </w:p>
    <w:p w14:paraId="47A04D9B" w14:textId="77777777" w:rsidR="00726EC1" w:rsidRPr="003C1C95" w:rsidRDefault="00726EC1" w:rsidP="00726EC1">
      <w:pPr>
        <w:rPr>
          <w:rFonts w:ascii="Arial" w:hAnsi="Arial" w:cs="Arial"/>
          <w:i/>
          <w:sz w:val="20"/>
          <w:lang w:val="en-US"/>
        </w:rPr>
      </w:pPr>
      <w:r w:rsidRPr="003C1C95">
        <w:rPr>
          <w:rFonts w:ascii="Arial" w:hAnsi="Arial" w:cs="Arial"/>
          <w:b/>
          <w:i/>
          <w:sz w:val="20"/>
          <w:lang w:val="en-US"/>
        </w:rPr>
        <w:t>Ford of Europe</w:t>
      </w:r>
      <w:r w:rsidRPr="003C1C95">
        <w:rPr>
          <w:rFonts w:ascii="Arial" w:hAnsi="Arial" w:cs="Arial"/>
          <w:i/>
          <w:sz w:val="20"/>
          <w:lang w:val="en-US"/>
        </w:rPr>
        <w:t xml:space="preserve"> is responsible for producing, selling and servicing Ford brand vehicles in 50 </w:t>
      </w:r>
      <w:r w:rsidRPr="003C1C95">
        <w:rPr>
          <w:rFonts w:ascii="Arial" w:hAnsi="Arial" w:cs="Arial"/>
          <w:i/>
          <w:sz w:val="20"/>
          <w:lang w:val="en-US"/>
        </w:rPr>
        <w:lastRenderedPageBreak/>
        <w:t>individual markets and employs approximately 47,000 employees at its wholly owned facilities and approximately 67,000 people when joint ventures and unconsolidated businesses are included. In addition to Ford Motor Credit Company, Ford Europe operations include Ford Customer Service Division and 22 manufacturing facilities (13 wholly owned or consolidated joint venture facilities and nine unconsolidated joint venture facilities). The first Ford cars were shipped to Europe in 1903 – the same year Ford Motor Company was founded. European production started in 1911.</w:t>
      </w:r>
    </w:p>
    <w:p w14:paraId="6BCE12B1" w14:textId="77777777" w:rsidR="00726EC1" w:rsidRPr="003C1C95" w:rsidRDefault="00726EC1" w:rsidP="00726EC1">
      <w:pPr>
        <w:rPr>
          <w:rFonts w:ascii="Arial" w:hAnsi="Arial" w:cs="Arial"/>
          <w:i/>
          <w:sz w:val="20"/>
          <w:lang w:val="en-US"/>
        </w:rPr>
      </w:pPr>
    </w:p>
    <w:p w14:paraId="5BAFF2E8" w14:textId="77777777" w:rsidR="00726EC1" w:rsidRPr="003C1C95" w:rsidRDefault="00726EC1" w:rsidP="00726EC1">
      <w:pPr>
        <w:rPr>
          <w:rFonts w:ascii="Arial" w:hAnsi="Arial" w:cs="Arial"/>
          <w:b/>
          <w:i/>
          <w:sz w:val="20"/>
          <w:lang w:val="en-US"/>
        </w:rPr>
      </w:pPr>
      <w:r w:rsidRPr="003C1C95">
        <w:rPr>
          <w:rFonts w:ascii="Arial" w:hAnsi="Arial" w:cs="Arial"/>
          <w:b/>
          <w:i/>
          <w:sz w:val="20"/>
          <w:lang w:val="en-US"/>
        </w:rPr>
        <w:t>About Ford Motor Company</w:t>
      </w:r>
    </w:p>
    <w:p w14:paraId="0806899F" w14:textId="77777777" w:rsidR="00726EC1" w:rsidRPr="003C1C95" w:rsidRDefault="00726EC1" w:rsidP="00726EC1">
      <w:pPr>
        <w:rPr>
          <w:rFonts w:ascii="Arial" w:hAnsi="Arial" w:cs="Arial"/>
          <w:i/>
          <w:sz w:val="20"/>
          <w:lang w:val="en-US"/>
        </w:rPr>
      </w:pPr>
      <w:r w:rsidRPr="003C1C95">
        <w:rPr>
          <w:rFonts w:ascii="Arial" w:hAnsi="Arial" w:cs="Arial"/>
          <w:i/>
          <w:sz w:val="20"/>
          <w:lang w:val="en-US"/>
        </w:rPr>
        <w:t>Ford Motor Company, a global automotive industry leader based in Dearborn, Mich., manufactures or distributes automobiles acro</w:t>
      </w:r>
      <w:r w:rsidR="00E357CC" w:rsidRPr="003C1C95">
        <w:rPr>
          <w:rFonts w:ascii="Arial" w:hAnsi="Arial" w:cs="Arial"/>
          <w:i/>
          <w:sz w:val="20"/>
          <w:lang w:val="en-US"/>
        </w:rPr>
        <w:t>ss six continents. With about 180</w:t>
      </w:r>
      <w:r w:rsidRPr="003C1C95">
        <w:rPr>
          <w:rFonts w:ascii="Arial" w:hAnsi="Arial" w:cs="Arial"/>
          <w:i/>
          <w:sz w:val="20"/>
          <w:lang w:val="en-US"/>
        </w:rPr>
        <w:t xml:space="preserve">,000 employees and 65 plants worldwide, the company’s automotive brands include Ford and Lincoln. The company provides financial services through Ford Motor Credit Company. For more information about Ford and its products worldwide please visit </w:t>
      </w:r>
      <w:hyperlink r:id="rId19" w:history="1">
        <w:r w:rsidRPr="003C1C95">
          <w:rPr>
            <w:rStyle w:val="Hyperlink"/>
            <w:rFonts w:ascii="Arial" w:hAnsi="Arial" w:cs="Arial"/>
            <w:i/>
            <w:color w:val="000000"/>
            <w:sz w:val="20"/>
            <w:lang w:val="en-US"/>
          </w:rPr>
          <w:t>www.corporate.ford.com</w:t>
        </w:r>
      </w:hyperlink>
      <w:r w:rsidRPr="003C1C95">
        <w:rPr>
          <w:rFonts w:ascii="Arial" w:hAnsi="Arial" w:cs="Arial"/>
          <w:i/>
          <w:sz w:val="20"/>
          <w:lang w:val="en-US"/>
        </w:rPr>
        <w:t>.</w:t>
      </w:r>
    </w:p>
    <w:p w14:paraId="7DDA5C58" w14:textId="77777777" w:rsidR="004F4020" w:rsidRPr="003C1C95" w:rsidRDefault="004F4020" w:rsidP="00E357CC">
      <w:pPr>
        <w:widowControl/>
        <w:autoSpaceDE w:val="0"/>
        <w:autoSpaceDN w:val="0"/>
        <w:adjustRightInd w:val="0"/>
        <w:rPr>
          <w:rFonts w:ascii="Arial" w:hAnsi="Arial" w:cs="Arial"/>
          <w:b/>
          <w:sz w:val="20"/>
          <w:lang w:val="en-US"/>
        </w:rPr>
      </w:pPr>
    </w:p>
    <w:p w14:paraId="3D159607" w14:textId="77777777" w:rsidR="004F4020" w:rsidRPr="003C1C95" w:rsidRDefault="004F4020" w:rsidP="00152385">
      <w:pPr>
        <w:widowControl/>
        <w:autoSpaceDE w:val="0"/>
        <w:autoSpaceDN w:val="0"/>
        <w:adjustRightInd w:val="0"/>
        <w:jc w:val="center"/>
        <w:rPr>
          <w:rFonts w:ascii="Arial" w:hAnsi="Arial" w:cs="Arial"/>
          <w:b/>
          <w:sz w:val="20"/>
          <w:lang w:val="en-US"/>
        </w:rPr>
      </w:pPr>
    </w:p>
    <w:p w14:paraId="00296057" w14:textId="77777777" w:rsidR="00152385" w:rsidRPr="003C1C95" w:rsidRDefault="00366AEE" w:rsidP="00EA4F1A">
      <w:pPr>
        <w:widowControl/>
        <w:autoSpaceDE w:val="0"/>
        <w:autoSpaceDN w:val="0"/>
        <w:adjustRightInd w:val="0"/>
        <w:rPr>
          <w:rFonts w:ascii="Arial" w:hAnsi="Arial" w:cs="Arial"/>
          <w:b/>
          <w:sz w:val="20"/>
          <w:lang w:val="en-US"/>
        </w:rPr>
      </w:pPr>
      <w:r w:rsidRPr="003C1C95">
        <w:rPr>
          <w:rFonts w:ascii="Arial" w:hAnsi="Arial" w:cs="Arial"/>
          <w:b/>
          <w:sz w:val="20"/>
          <w:lang w:val="en-US"/>
        </w:rPr>
        <w:t xml:space="preserve">Ford Motor Company - </w:t>
      </w:r>
      <w:proofErr w:type="spellStart"/>
      <w:r w:rsidRPr="003C1C95">
        <w:rPr>
          <w:rFonts w:ascii="Arial" w:hAnsi="Arial" w:cs="Arial"/>
          <w:b/>
          <w:sz w:val="20"/>
          <w:lang w:val="en-US"/>
        </w:rPr>
        <w:t>Borupvang</w:t>
      </w:r>
      <w:proofErr w:type="spellEnd"/>
      <w:r w:rsidRPr="003C1C95">
        <w:rPr>
          <w:rFonts w:ascii="Arial" w:hAnsi="Arial" w:cs="Arial"/>
          <w:b/>
          <w:sz w:val="20"/>
          <w:lang w:val="en-US"/>
        </w:rPr>
        <w:t xml:space="preserve"> 5 D-E - 2750 </w:t>
      </w:r>
      <w:proofErr w:type="spellStart"/>
      <w:r w:rsidRPr="003C1C95">
        <w:rPr>
          <w:rFonts w:ascii="Arial" w:hAnsi="Arial" w:cs="Arial"/>
          <w:b/>
          <w:sz w:val="20"/>
          <w:lang w:val="en-US"/>
        </w:rPr>
        <w:t>Ballerup</w:t>
      </w:r>
      <w:proofErr w:type="spellEnd"/>
    </w:p>
    <w:p w14:paraId="4E619C42" w14:textId="77777777" w:rsidR="005209A4" w:rsidRPr="003C1C95" w:rsidRDefault="005209A4" w:rsidP="00152385">
      <w:pPr>
        <w:widowControl/>
        <w:autoSpaceDE w:val="0"/>
        <w:autoSpaceDN w:val="0"/>
        <w:adjustRightInd w:val="0"/>
        <w:jc w:val="center"/>
        <w:rPr>
          <w:rFonts w:ascii="Arial" w:hAnsi="Arial" w:cs="Arial"/>
          <w:b/>
          <w:sz w:val="20"/>
          <w:lang w:val="en-US"/>
        </w:rPr>
      </w:pPr>
    </w:p>
    <w:p w14:paraId="5B065B52" w14:textId="77777777" w:rsidR="005209A4" w:rsidRPr="00FE551A" w:rsidRDefault="005209A4" w:rsidP="005209A4">
      <w:pPr>
        <w:widowControl/>
        <w:autoSpaceDE w:val="0"/>
        <w:autoSpaceDN w:val="0"/>
        <w:adjustRightInd w:val="0"/>
        <w:rPr>
          <w:rFonts w:ascii="Tahoma" w:hAnsi="Tahoma" w:cs="Tahoma"/>
          <w:sz w:val="20"/>
          <w:lang w:val="en-US"/>
        </w:rPr>
      </w:pPr>
    </w:p>
    <w:sectPr w:rsidR="005209A4" w:rsidRPr="00FE551A" w:rsidSect="00152385">
      <w:headerReference w:type="default" r:id="rId20"/>
      <w:headerReference w:type="first" r:id="rId21"/>
      <w:endnotePr>
        <w:numFmt w:val="decimal"/>
      </w:endnotePr>
      <w:type w:val="continuous"/>
      <w:pgSz w:w="11909" w:h="16834" w:code="9"/>
      <w:pgMar w:top="1985" w:right="1440" w:bottom="851" w:left="1622" w:header="624"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03C87" w14:textId="77777777" w:rsidR="00287AE0" w:rsidRDefault="00287AE0">
      <w:r>
        <w:separator/>
      </w:r>
    </w:p>
  </w:endnote>
  <w:endnote w:type="continuationSeparator" w:id="0">
    <w:p w14:paraId="129A692F" w14:textId="77777777" w:rsidR="00287AE0" w:rsidRDefault="0028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NeueLTPro-BdEx">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D66B8" w14:textId="77777777" w:rsidR="00287AE0" w:rsidRDefault="00287AE0">
      <w:r>
        <w:separator/>
      </w:r>
    </w:p>
  </w:footnote>
  <w:footnote w:type="continuationSeparator" w:id="0">
    <w:p w14:paraId="3157E429" w14:textId="77777777" w:rsidR="00287AE0" w:rsidRDefault="00287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70BCE" w14:textId="77777777" w:rsidR="00287AE0" w:rsidRDefault="00287AE0">
    <w:pPr>
      <w:pStyle w:val="Header"/>
      <w:widowControl/>
    </w:pPr>
    <w:r>
      <w:tab/>
      <w:t xml:space="preserve">- </w:t>
    </w:r>
    <w:r>
      <w:rPr>
        <w:rStyle w:val="PageNumber"/>
        <w:sz w:val="24"/>
      </w:rPr>
      <w:fldChar w:fldCharType="begin"/>
    </w:r>
    <w:r>
      <w:rPr>
        <w:rStyle w:val="PageNumber"/>
        <w:sz w:val="24"/>
      </w:rPr>
      <w:instrText xml:space="preserve">PAGE </w:instrText>
    </w:r>
    <w:r>
      <w:rPr>
        <w:rStyle w:val="PageNumber"/>
        <w:sz w:val="24"/>
      </w:rPr>
      <w:fldChar w:fldCharType="separate"/>
    </w:r>
    <w:r w:rsidR="0059154C">
      <w:rPr>
        <w:rStyle w:val="PageNumber"/>
        <w:noProof/>
        <w:sz w:val="24"/>
      </w:rPr>
      <w:t>2</w:t>
    </w:r>
    <w:r>
      <w:rPr>
        <w:rStyle w:val="PageNumber"/>
        <w:sz w:val="24"/>
      </w:rPr>
      <w:fldChar w:fldCharType="end"/>
    </w:r>
    <w:r>
      <w:rPr>
        <w:rStyle w:val="PageNumber"/>
        <w:sz w:val="24"/>
      </w:rPr>
      <w:t xml:space="preserve"> -</w:t>
    </w:r>
  </w:p>
  <w:p w14:paraId="73CCC948" w14:textId="77777777" w:rsidR="00287AE0" w:rsidRDefault="00287AE0">
    <w:pPr>
      <w:pStyle w:val="Header"/>
      <w:widowControl/>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770D5" w14:textId="77777777" w:rsidR="00287AE0" w:rsidRPr="004345BC" w:rsidRDefault="00287AE0" w:rsidP="004345BC">
    <w:pPr>
      <w:pStyle w:val="Header"/>
    </w:pPr>
    <w:r>
      <w:rPr>
        <w:rFonts w:ascii="Book Antiqua" w:hAnsi="Book Antiqua"/>
        <w:smallCaps/>
        <w:noProof/>
        <w:position w:val="110"/>
        <w:sz w:val="48"/>
        <w:lang w:eastAsia="da-DK"/>
      </w:rPr>
      <w:drawing>
        <wp:inline distT="0" distB="0" distL="0" distR="0" wp14:anchorId="33C87632" wp14:editId="2C6B297E">
          <wp:extent cx="828675" cy="457200"/>
          <wp:effectExtent l="0" t="0" r="9525" b="0"/>
          <wp:docPr id="1" name="Picture 1" descr="Headed paper 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d paper lo-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inline>
      </w:drawing>
    </w:r>
    <w:r>
      <w:rPr>
        <w:rFonts w:ascii="Book Antiqua" w:hAnsi="Book Antiqua"/>
        <w:smallCaps/>
        <w:position w:val="110"/>
        <w:sz w:val="48"/>
      </w:rPr>
      <w:t xml:space="preserve">  </w:t>
    </w:r>
    <w:r>
      <w:rPr>
        <w:rFonts w:ascii="Book Antiqua" w:hAnsi="Book Antiqua"/>
        <w:smallCaps/>
        <w:position w:val="130"/>
        <w:sz w:val="48"/>
      </w:rPr>
      <w:t>Pressemeddelelse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4250"/>
    <w:multiLevelType w:val="hybridMultilevel"/>
    <w:tmpl w:val="940E5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78291D"/>
    <w:multiLevelType w:val="hybridMultilevel"/>
    <w:tmpl w:val="0CD6A9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0FAB4EF5"/>
    <w:multiLevelType w:val="hybridMultilevel"/>
    <w:tmpl w:val="901AC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FA7690"/>
    <w:multiLevelType w:val="hybridMultilevel"/>
    <w:tmpl w:val="AE48A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CF56EBE"/>
    <w:multiLevelType w:val="hybridMultilevel"/>
    <w:tmpl w:val="8B62D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338416D7"/>
    <w:multiLevelType w:val="hybridMultilevel"/>
    <w:tmpl w:val="D0B8D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375900D4"/>
    <w:multiLevelType w:val="hybridMultilevel"/>
    <w:tmpl w:val="14962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A325E45"/>
    <w:multiLevelType w:val="hybridMultilevel"/>
    <w:tmpl w:val="ADD44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D564514"/>
    <w:multiLevelType w:val="hybridMultilevel"/>
    <w:tmpl w:val="84E6E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38C123F"/>
    <w:multiLevelType w:val="hybridMultilevel"/>
    <w:tmpl w:val="749E36BC"/>
    <w:lvl w:ilvl="0" w:tplc="C4CEC462">
      <w:start w:val="6"/>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57396A53"/>
    <w:multiLevelType w:val="multilevel"/>
    <w:tmpl w:val="75A6ED40"/>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1">
    <w:nsid w:val="64BB3600"/>
    <w:multiLevelType w:val="hybridMultilevel"/>
    <w:tmpl w:val="D20A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B745E4"/>
    <w:multiLevelType w:val="hybridMultilevel"/>
    <w:tmpl w:val="1C40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4213DF"/>
    <w:multiLevelType w:val="hybridMultilevel"/>
    <w:tmpl w:val="E652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748443E6"/>
    <w:multiLevelType w:val="hybridMultilevel"/>
    <w:tmpl w:val="0046E7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nsid w:val="76BF3C47"/>
    <w:multiLevelType w:val="hybridMultilevel"/>
    <w:tmpl w:val="6CA094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8"/>
  </w:num>
  <w:num w:numId="3">
    <w:abstractNumId w:val="6"/>
  </w:num>
  <w:num w:numId="4">
    <w:abstractNumId w:val="14"/>
  </w:num>
  <w:num w:numId="5">
    <w:abstractNumId w:val="15"/>
  </w:num>
  <w:num w:numId="6">
    <w:abstractNumId w:val="16"/>
  </w:num>
  <w:num w:numId="7">
    <w:abstractNumId w:val="12"/>
  </w:num>
  <w:num w:numId="8">
    <w:abstractNumId w:val="16"/>
  </w:num>
  <w:num w:numId="9">
    <w:abstractNumId w:val="7"/>
  </w:num>
  <w:num w:numId="10">
    <w:abstractNumId w:val="11"/>
  </w:num>
  <w:num w:numId="11">
    <w:abstractNumId w:val="2"/>
  </w:num>
  <w:num w:numId="12">
    <w:abstractNumId w:val="16"/>
  </w:num>
  <w:num w:numId="13">
    <w:abstractNumId w:val="13"/>
  </w:num>
  <w:num w:numId="14">
    <w:abstractNumId w:val="16"/>
  </w:num>
  <w:num w:numId="15">
    <w:abstractNumId w:val="3"/>
  </w:num>
  <w:num w:numId="16">
    <w:abstractNumId w:val="5"/>
  </w:num>
  <w:num w:numId="17">
    <w:abstractNumId w:val="4"/>
  </w:num>
  <w:num w:numId="18">
    <w:abstractNumId w:val="9"/>
  </w:num>
  <w:num w:numId="19">
    <w:abstractNumId w:val="16"/>
  </w:num>
  <w:num w:numId="20">
    <w:abstractNumId w:val="7"/>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5E"/>
    <w:rsid w:val="00004CB0"/>
    <w:rsid w:val="0001010D"/>
    <w:rsid w:val="00011DA0"/>
    <w:rsid w:val="00013B96"/>
    <w:rsid w:val="00016DC3"/>
    <w:rsid w:val="00044A6C"/>
    <w:rsid w:val="00061BCA"/>
    <w:rsid w:val="000668A7"/>
    <w:rsid w:val="000749C4"/>
    <w:rsid w:val="0008469C"/>
    <w:rsid w:val="00090529"/>
    <w:rsid w:val="000954BC"/>
    <w:rsid w:val="000B2014"/>
    <w:rsid w:val="000B26F5"/>
    <w:rsid w:val="000B29ED"/>
    <w:rsid w:val="000B4DA5"/>
    <w:rsid w:val="000B5B2D"/>
    <w:rsid w:val="000C1975"/>
    <w:rsid w:val="000D2393"/>
    <w:rsid w:val="000D3629"/>
    <w:rsid w:val="000D3D02"/>
    <w:rsid w:val="000D7F43"/>
    <w:rsid w:val="000E40C5"/>
    <w:rsid w:val="000F4717"/>
    <w:rsid w:val="0010755E"/>
    <w:rsid w:val="00113D54"/>
    <w:rsid w:val="00121FB5"/>
    <w:rsid w:val="00124156"/>
    <w:rsid w:val="001318E6"/>
    <w:rsid w:val="00136192"/>
    <w:rsid w:val="00143733"/>
    <w:rsid w:val="00143E6F"/>
    <w:rsid w:val="00152385"/>
    <w:rsid w:val="00153A2F"/>
    <w:rsid w:val="001553D3"/>
    <w:rsid w:val="001616F3"/>
    <w:rsid w:val="00183238"/>
    <w:rsid w:val="00183794"/>
    <w:rsid w:val="00195518"/>
    <w:rsid w:val="001A1B47"/>
    <w:rsid w:val="001A7249"/>
    <w:rsid w:val="001B07B0"/>
    <w:rsid w:val="001B20BD"/>
    <w:rsid w:val="001C4D00"/>
    <w:rsid w:val="001C5EAF"/>
    <w:rsid w:val="001D6A01"/>
    <w:rsid w:val="00204AC3"/>
    <w:rsid w:val="00213FFA"/>
    <w:rsid w:val="0022382B"/>
    <w:rsid w:val="00226EE7"/>
    <w:rsid w:val="002332B5"/>
    <w:rsid w:val="00233DF9"/>
    <w:rsid w:val="00243D42"/>
    <w:rsid w:val="0025410B"/>
    <w:rsid w:val="00266A5F"/>
    <w:rsid w:val="00271B7D"/>
    <w:rsid w:val="00283993"/>
    <w:rsid w:val="00287AE0"/>
    <w:rsid w:val="0029046A"/>
    <w:rsid w:val="0029342A"/>
    <w:rsid w:val="002A45A8"/>
    <w:rsid w:val="002B5F18"/>
    <w:rsid w:val="002C2255"/>
    <w:rsid w:val="002C573C"/>
    <w:rsid w:val="002D17B2"/>
    <w:rsid w:val="002D3835"/>
    <w:rsid w:val="002E2BE3"/>
    <w:rsid w:val="00304146"/>
    <w:rsid w:val="003048EF"/>
    <w:rsid w:val="003054D6"/>
    <w:rsid w:val="00307A71"/>
    <w:rsid w:val="00311205"/>
    <w:rsid w:val="00323C43"/>
    <w:rsid w:val="00324E34"/>
    <w:rsid w:val="00332525"/>
    <w:rsid w:val="003417DD"/>
    <w:rsid w:val="0034271A"/>
    <w:rsid w:val="003479DF"/>
    <w:rsid w:val="00352D41"/>
    <w:rsid w:val="003539DA"/>
    <w:rsid w:val="00354C19"/>
    <w:rsid w:val="00364494"/>
    <w:rsid w:val="00366AEE"/>
    <w:rsid w:val="0037161C"/>
    <w:rsid w:val="00377EB6"/>
    <w:rsid w:val="00380E03"/>
    <w:rsid w:val="0039237D"/>
    <w:rsid w:val="003933E5"/>
    <w:rsid w:val="00393764"/>
    <w:rsid w:val="00397D02"/>
    <w:rsid w:val="003A0B6C"/>
    <w:rsid w:val="003C1850"/>
    <w:rsid w:val="003C1C95"/>
    <w:rsid w:val="003C4630"/>
    <w:rsid w:val="003C4903"/>
    <w:rsid w:val="003D5A82"/>
    <w:rsid w:val="003E57FA"/>
    <w:rsid w:val="003F6B50"/>
    <w:rsid w:val="00400A00"/>
    <w:rsid w:val="004059E2"/>
    <w:rsid w:val="00413C59"/>
    <w:rsid w:val="0041677F"/>
    <w:rsid w:val="00431A7C"/>
    <w:rsid w:val="004345BC"/>
    <w:rsid w:val="00434CCE"/>
    <w:rsid w:val="00435396"/>
    <w:rsid w:val="00454A53"/>
    <w:rsid w:val="00457E5A"/>
    <w:rsid w:val="00464AB6"/>
    <w:rsid w:val="00466490"/>
    <w:rsid w:val="004708F0"/>
    <w:rsid w:val="004750E5"/>
    <w:rsid w:val="0049571B"/>
    <w:rsid w:val="00495CCD"/>
    <w:rsid w:val="004A0360"/>
    <w:rsid w:val="004B24D6"/>
    <w:rsid w:val="004B3714"/>
    <w:rsid w:val="004C67EE"/>
    <w:rsid w:val="004D0C5C"/>
    <w:rsid w:val="004D2766"/>
    <w:rsid w:val="004D2A34"/>
    <w:rsid w:val="004D3E0F"/>
    <w:rsid w:val="004D5D7D"/>
    <w:rsid w:val="004F3440"/>
    <w:rsid w:val="004F3FA8"/>
    <w:rsid w:val="004F4020"/>
    <w:rsid w:val="00506149"/>
    <w:rsid w:val="005102F5"/>
    <w:rsid w:val="00511AF0"/>
    <w:rsid w:val="0052010D"/>
    <w:rsid w:val="005209A4"/>
    <w:rsid w:val="00522645"/>
    <w:rsid w:val="0059154C"/>
    <w:rsid w:val="005A572E"/>
    <w:rsid w:val="005B5106"/>
    <w:rsid w:val="005B7CF1"/>
    <w:rsid w:val="005C5DEB"/>
    <w:rsid w:val="005C7896"/>
    <w:rsid w:val="005D0EBF"/>
    <w:rsid w:val="005D4B55"/>
    <w:rsid w:val="005D7838"/>
    <w:rsid w:val="005D7B21"/>
    <w:rsid w:val="005E0BE5"/>
    <w:rsid w:val="005E6C38"/>
    <w:rsid w:val="005E7A7A"/>
    <w:rsid w:val="00612DE6"/>
    <w:rsid w:val="00613B8D"/>
    <w:rsid w:val="006168AC"/>
    <w:rsid w:val="006202FA"/>
    <w:rsid w:val="006256D7"/>
    <w:rsid w:val="00627345"/>
    <w:rsid w:val="00632F51"/>
    <w:rsid w:val="006370B5"/>
    <w:rsid w:val="006528CE"/>
    <w:rsid w:val="00652BB3"/>
    <w:rsid w:val="00667548"/>
    <w:rsid w:val="00682F5B"/>
    <w:rsid w:val="006901A4"/>
    <w:rsid w:val="00690914"/>
    <w:rsid w:val="006927EC"/>
    <w:rsid w:val="00695EFE"/>
    <w:rsid w:val="00697C00"/>
    <w:rsid w:val="006B45A7"/>
    <w:rsid w:val="006D5174"/>
    <w:rsid w:val="006E49FE"/>
    <w:rsid w:val="006F3EB9"/>
    <w:rsid w:val="006F7197"/>
    <w:rsid w:val="006F7B1A"/>
    <w:rsid w:val="007013DC"/>
    <w:rsid w:val="00726D9D"/>
    <w:rsid w:val="00726EC1"/>
    <w:rsid w:val="00730F98"/>
    <w:rsid w:val="0073310E"/>
    <w:rsid w:val="00734D5F"/>
    <w:rsid w:val="00750DA3"/>
    <w:rsid w:val="00754D74"/>
    <w:rsid w:val="00771617"/>
    <w:rsid w:val="00776D37"/>
    <w:rsid w:val="00785607"/>
    <w:rsid w:val="00787B6F"/>
    <w:rsid w:val="0079205B"/>
    <w:rsid w:val="007A061B"/>
    <w:rsid w:val="007B328E"/>
    <w:rsid w:val="007C45A1"/>
    <w:rsid w:val="007C5316"/>
    <w:rsid w:val="007D0A08"/>
    <w:rsid w:val="007D3318"/>
    <w:rsid w:val="007D368E"/>
    <w:rsid w:val="007E0DF8"/>
    <w:rsid w:val="007E6639"/>
    <w:rsid w:val="007E7AF4"/>
    <w:rsid w:val="007F35B3"/>
    <w:rsid w:val="007F3826"/>
    <w:rsid w:val="007F3EEC"/>
    <w:rsid w:val="008000F6"/>
    <w:rsid w:val="00810D6A"/>
    <w:rsid w:val="0081581D"/>
    <w:rsid w:val="008179C0"/>
    <w:rsid w:val="008207B1"/>
    <w:rsid w:val="00820E57"/>
    <w:rsid w:val="00825055"/>
    <w:rsid w:val="00833EB9"/>
    <w:rsid w:val="008620DF"/>
    <w:rsid w:val="00862B1D"/>
    <w:rsid w:val="008664AF"/>
    <w:rsid w:val="00874C2F"/>
    <w:rsid w:val="008767EC"/>
    <w:rsid w:val="00887BCF"/>
    <w:rsid w:val="00887E09"/>
    <w:rsid w:val="0089604C"/>
    <w:rsid w:val="008B05CD"/>
    <w:rsid w:val="008B60DC"/>
    <w:rsid w:val="008B6575"/>
    <w:rsid w:val="008C5D0E"/>
    <w:rsid w:val="008D2ED6"/>
    <w:rsid w:val="008D3E46"/>
    <w:rsid w:val="008F172E"/>
    <w:rsid w:val="008F1D2C"/>
    <w:rsid w:val="008F5697"/>
    <w:rsid w:val="00910481"/>
    <w:rsid w:val="00926E16"/>
    <w:rsid w:val="009331C1"/>
    <w:rsid w:val="009421AE"/>
    <w:rsid w:val="00945C1F"/>
    <w:rsid w:val="0095385B"/>
    <w:rsid w:val="009547CA"/>
    <w:rsid w:val="00960650"/>
    <w:rsid w:val="00961EDB"/>
    <w:rsid w:val="00975B10"/>
    <w:rsid w:val="00977669"/>
    <w:rsid w:val="00981198"/>
    <w:rsid w:val="00984978"/>
    <w:rsid w:val="00987AF6"/>
    <w:rsid w:val="00991762"/>
    <w:rsid w:val="00994CB9"/>
    <w:rsid w:val="009B3B46"/>
    <w:rsid w:val="009D5FF9"/>
    <w:rsid w:val="009E074A"/>
    <w:rsid w:val="009E1CA7"/>
    <w:rsid w:val="009E6C97"/>
    <w:rsid w:val="009F1DBB"/>
    <w:rsid w:val="00A03AB3"/>
    <w:rsid w:val="00A05F0E"/>
    <w:rsid w:val="00A063E9"/>
    <w:rsid w:val="00A11660"/>
    <w:rsid w:val="00A24E33"/>
    <w:rsid w:val="00A371E2"/>
    <w:rsid w:val="00A6075A"/>
    <w:rsid w:val="00A60D1C"/>
    <w:rsid w:val="00A622B9"/>
    <w:rsid w:val="00A65DD9"/>
    <w:rsid w:val="00A742B1"/>
    <w:rsid w:val="00A82701"/>
    <w:rsid w:val="00A96F43"/>
    <w:rsid w:val="00A97645"/>
    <w:rsid w:val="00A97A3C"/>
    <w:rsid w:val="00AA194E"/>
    <w:rsid w:val="00AC707B"/>
    <w:rsid w:val="00AD4C7C"/>
    <w:rsid w:val="00AE4A03"/>
    <w:rsid w:val="00AE71F4"/>
    <w:rsid w:val="00AF0B57"/>
    <w:rsid w:val="00AF2030"/>
    <w:rsid w:val="00AF2600"/>
    <w:rsid w:val="00AF59AA"/>
    <w:rsid w:val="00B0474E"/>
    <w:rsid w:val="00B05D65"/>
    <w:rsid w:val="00B1034A"/>
    <w:rsid w:val="00B14B4F"/>
    <w:rsid w:val="00B42346"/>
    <w:rsid w:val="00B43C2E"/>
    <w:rsid w:val="00B5568C"/>
    <w:rsid w:val="00B62164"/>
    <w:rsid w:val="00B6504E"/>
    <w:rsid w:val="00B75C9C"/>
    <w:rsid w:val="00B76F7C"/>
    <w:rsid w:val="00B80192"/>
    <w:rsid w:val="00B83CD4"/>
    <w:rsid w:val="00B86906"/>
    <w:rsid w:val="00BA350E"/>
    <w:rsid w:val="00BB1E77"/>
    <w:rsid w:val="00BB2181"/>
    <w:rsid w:val="00BB3089"/>
    <w:rsid w:val="00BB4267"/>
    <w:rsid w:val="00BC293D"/>
    <w:rsid w:val="00BF0239"/>
    <w:rsid w:val="00C03C6E"/>
    <w:rsid w:val="00C14F2C"/>
    <w:rsid w:val="00C178DE"/>
    <w:rsid w:val="00C53ABE"/>
    <w:rsid w:val="00C55E64"/>
    <w:rsid w:val="00C758AB"/>
    <w:rsid w:val="00C8428A"/>
    <w:rsid w:val="00C85745"/>
    <w:rsid w:val="00C874EB"/>
    <w:rsid w:val="00C95DF3"/>
    <w:rsid w:val="00CA7335"/>
    <w:rsid w:val="00CB360A"/>
    <w:rsid w:val="00CB5147"/>
    <w:rsid w:val="00CC1B69"/>
    <w:rsid w:val="00CC626B"/>
    <w:rsid w:val="00CD439C"/>
    <w:rsid w:val="00CD5BCB"/>
    <w:rsid w:val="00CD6823"/>
    <w:rsid w:val="00CE0115"/>
    <w:rsid w:val="00CE4203"/>
    <w:rsid w:val="00CF0C40"/>
    <w:rsid w:val="00CF4BF0"/>
    <w:rsid w:val="00D0441E"/>
    <w:rsid w:val="00D0484A"/>
    <w:rsid w:val="00D125B9"/>
    <w:rsid w:val="00D212B5"/>
    <w:rsid w:val="00D2370D"/>
    <w:rsid w:val="00D30F1A"/>
    <w:rsid w:val="00D3741F"/>
    <w:rsid w:val="00D5042B"/>
    <w:rsid w:val="00D5290E"/>
    <w:rsid w:val="00D645BA"/>
    <w:rsid w:val="00D64B6A"/>
    <w:rsid w:val="00D658C6"/>
    <w:rsid w:val="00D65E5D"/>
    <w:rsid w:val="00D67186"/>
    <w:rsid w:val="00D84E3D"/>
    <w:rsid w:val="00D858EA"/>
    <w:rsid w:val="00D95126"/>
    <w:rsid w:val="00D972C8"/>
    <w:rsid w:val="00DA34EE"/>
    <w:rsid w:val="00DA6EDF"/>
    <w:rsid w:val="00DB67BC"/>
    <w:rsid w:val="00DB6D4D"/>
    <w:rsid w:val="00DC607F"/>
    <w:rsid w:val="00DE2004"/>
    <w:rsid w:val="00E01EFA"/>
    <w:rsid w:val="00E07890"/>
    <w:rsid w:val="00E07FF9"/>
    <w:rsid w:val="00E11FE2"/>
    <w:rsid w:val="00E23D9F"/>
    <w:rsid w:val="00E278F5"/>
    <w:rsid w:val="00E357CC"/>
    <w:rsid w:val="00E4219C"/>
    <w:rsid w:val="00E56E6F"/>
    <w:rsid w:val="00E61FFB"/>
    <w:rsid w:val="00E86081"/>
    <w:rsid w:val="00E9559C"/>
    <w:rsid w:val="00EA4F1A"/>
    <w:rsid w:val="00EA70F5"/>
    <w:rsid w:val="00EB731A"/>
    <w:rsid w:val="00EC5ED2"/>
    <w:rsid w:val="00ED1B8E"/>
    <w:rsid w:val="00ED4406"/>
    <w:rsid w:val="00ED7F1C"/>
    <w:rsid w:val="00EE0622"/>
    <w:rsid w:val="00EF1E64"/>
    <w:rsid w:val="00EF2ABA"/>
    <w:rsid w:val="00F11FF4"/>
    <w:rsid w:val="00F15CE8"/>
    <w:rsid w:val="00F30B0C"/>
    <w:rsid w:val="00F367BD"/>
    <w:rsid w:val="00F37E07"/>
    <w:rsid w:val="00F40FE1"/>
    <w:rsid w:val="00F44D76"/>
    <w:rsid w:val="00F47151"/>
    <w:rsid w:val="00F50B75"/>
    <w:rsid w:val="00F70B17"/>
    <w:rsid w:val="00F805AE"/>
    <w:rsid w:val="00F810A2"/>
    <w:rsid w:val="00F8364B"/>
    <w:rsid w:val="00F85B61"/>
    <w:rsid w:val="00F91CAC"/>
    <w:rsid w:val="00FE50BD"/>
    <w:rsid w:val="00FE551A"/>
    <w:rsid w:val="00FF0061"/>
    <w:rsid w:val="00FF026E"/>
    <w:rsid w:val="00FF0F9A"/>
    <w:rsid w:val="00FF582F"/>
    <w:rsid w:val="00FF6717"/>
    <w:rsid w:val="00FF68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22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z w:val="24"/>
      <w:lang w:eastAsia="en-US"/>
    </w:rPr>
  </w:style>
  <w:style w:type="paragraph" w:styleId="Heading1">
    <w:name w:val="heading 1"/>
    <w:basedOn w:val="Normal"/>
    <w:next w:val="Normal"/>
    <w:qFormat/>
    <w:pPr>
      <w:keepNext/>
      <w:spacing w:line="360" w:lineRule="auto"/>
      <w:outlineLvl w:val="0"/>
    </w:pPr>
    <w:rPr>
      <w:b/>
      <w:sz w:val="26"/>
    </w:rPr>
  </w:style>
  <w:style w:type="paragraph" w:styleId="Heading2">
    <w:name w:val="heading 2"/>
    <w:basedOn w:val="Normal"/>
    <w:next w:val="Normal"/>
    <w:qFormat/>
    <w:pPr>
      <w:keepNext/>
      <w:spacing w:after="240" w:line="360" w:lineRule="auto"/>
      <w:outlineLvl w:val="1"/>
    </w:pPr>
    <w:rPr>
      <w:b/>
      <w:sz w:val="26"/>
    </w:rPr>
  </w:style>
  <w:style w:type="paragraph" w:styleId="Heading3">
    <w:name w:val="heading 3"/>
    <w:basedOn w:val="Normal"/>
    <w:next w:val="Normal"/>
    <w:qFormat/>
    <w:pPr>
      <w:keepNext/>
      <w:spacing w:after="240" w:line="360" w:lineRule="auto"/>
      <w:jc w:val="both"/>
      <w:outlineLvl w:val="2"/>
    </w:pPr>
    <w:rPr>
      <w:b/>
      <w:sz w:val="26"/>
    </w:rPr>
  </w:style>
  <w:style w:type="paragraph" w:styleId="Heading4">
    <w:name w:val="heading 4"/>
    <w:basedOn w:val="Normal"/>
    <w:next w:val="Normal"/>
    <w:qFormat/>
    <w:pPr>
      <w:keepNext/>
      <w:keepLines/>
      <w:autoSpaceDE w:val="0"/>
      <w:autoSpaceDN w:val="0"/>
      <w:adjustRightInd w:val="0"/>
      <w:spacing w:after="240" w:line="360" w:lineRule="auto"/>
      <w:outlineLvl w:val="3"/>
    </w:pPr>
    <w:rPr>
      <w:b/>
      <w:szCs w:val="22"/>
      <w:lang w:val="en-GB"/>
    </w:rPr>
  </w:style>
  <w:style w:type="paragraph" w:styleId="Heading5">
    <w:name w:val="heading 5"/>
    <w:basedOn w:val="Normal"/>
    <w:next w:val="Normal"/>
    <w:qFormat/>
    <w:pPr>
      <w:keepNext/>
      <w:keepLines/>
      <w:autoSpaceDE w:val="0"/>
      <w:autoSpaceDN w:val="0"/>
      <w:adjustRightInd w:val="0"/>
      <w:outlineLvl w:val="4"/>
    </w:pPr>
    <w:rPr>
      <w:b/>
      <w:bCs/>
      <w:sz w:val="22"/>
      <w:szCs w:val="22"/>
      <w:lang w:val="en-GB"/>
    </w:rPr>
  </w:style>
  <w:style w:type="paragraph" w:styleId="Heading6">
    <w:name w:val="heading 6"/>
    <w:basedOn w:val="Normal"/>
    <w:next w:val="Normal"/>
    <w:qFormat/>
    <w:pPr>
      <w:keepNext/>
      <w:keepLines/>
      <w:spacing w:after="240" w:line="360" w:lineRule="auto"/>
      <w:outlineLvl w:val="5"/>
    </w:pPr>
    <w:rPr>
      <w:b/>
      <w:bCs/>
      <w:i/>
      <w:iCs/>
      <w:color w:val="000000"/>
      <w:sz w:val="26"/>
    </w:rPr>
  </w:style>
  <w:style w:type="paragraph" w:styleId="Heading7">
    <w:name w:val="heading 7"/>
    <w:basedOn w:val="Normal"/>
    <w:next w:val="Normal"/>
    <w:qFormat/>
    <w:pPr>
      <w:keepNext/>
      <w:keepLines/>
      <w:autoSpaceDE w:val="0"/>
      <w:autoSpaceDN w:val="0"/>
      <w:adjustRightInd w:val="0"/>
      <w:spacing w:after="240" w:line="360" w:lineRule="auto"/>
      <w:outlineLvl w:val="6"/>
    </w:pPr>
    <w:rPr>
      <w:b/>
      <w:bCs/>
      <w:i/>
      <w:iCs/>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Footer"/>
    <w:rPr>
      <w:b/>
      <w:sz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rPr>
      <w:sz w:val="20"/>
    </w:rPr>
  </w:style>
  <w:style w:type="paragraph" w:styleId="BodyText2">
    <w:name w:val="Body Text 2"/>
    <w:basedOn w:val="Normal"/>
    <w:pPr>
      <w:spacing w:line="360" w:lineRule="auto"/>
    </w:pPr>
    <w:rPr>
      <w:sz w:val="26"/>
    </w:rPr>
  </w:style>
  <w:style w:type="paragraph" w:styleId="BodyText">
    <w:name w:val="Body Text"/>
    <w:basedOn w:val="Normal"/>
    <w:rPr>
      <w:b/>
      <w:caps/>
      <w:sz w:val="31"/>
    </w:rPr>
  </w:style>
  <w:style w:type="paragraph" w:styleId="TOC2">
    <w:name w:val="toc 2"/>
    <w:basedOn w:val="Normal"/>
    <w:next w:val="Normal"/>
    <w:semiHidden/>
    <w:pPr>
      <w:tabs>
        <w:tab w:val="left" w:pos="360"/>
      </w:tabs>
      <w:spacing w:after="240" w:line="360" w:lineRule="auto"/>
      <w:ind w:left="360" w:hanging="360"/>
    </w:pPr>
    <w:rPr>
      <w:sz w:val="2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NormalWeb">
    <w:name w:val="Normal (Web)"/>
    <w:basedOn w:val="Normal"/>
    <w:uiPriority w:val="99"/>
    <w:pPr>
      <w:widowControl/>
      <w:spacing w:before="100" w:beforeAutospacing="1" w:after="100" w:afterAutospacing="1"/>
    </w:pPr>
    <w:rPr>
      <w:rFonts w:ascii="Arial Unicode MS" w:eastAsia="Arial Unicode MS" w:hAnsi="Arial Unicode MS" w:cs="Arial Unicode MS"/>
      <w:color w:val="000000"/>
      <w:szCs w:val="24"/>
      <w:lang w:val="en-US"/>
    </w:rPr>
  </w:style>
  <w:style w:type="paragraph" w:styleId="BodyText3">
    <w:name w:val="Body Text 3"/>
    <w:basedOn w:val="Normal"/>
    <w:pPr>
      <w:widowControl/>
      <w:autoSpaceDE w:val="0"/>
      <w:autoSpaceDN w:val="0"/>
      <w:adjustRightInd w:val="0"/>
      <w:spacing w:after="240"/>
      <w:jc w:val="both"/>
    </w:pPr>
    <w:rPr>
      <w:sz w:val="26"/>
      <w:szCs w:val="22"/>
      <w:lang w:val="en-GB"/>
    </w:rPr>
  </w:style>
  <w:style w:type="paragraph" w:styleId="BodyTextIndent">
    <w:name w:val="Body Text Indent"/>
    <w:basedOn w:val="Normal"/>
    <w:pPr>
      <w:widowControl/>
      <w:ind w:firstLine="720"/>
    </w:pPr>
    <w:rPr>
      <w:rFonts w:ascii="Arial" w:hAnsi="Arial"/>
      <w:color w:val="000000"/>
      <w:sz w:val="20"/>
      <w:szCs w:val="14"/>
      <w:lang w:val="en-GB"/>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F11FF4"/>
    <w:rPr>
      <w:color w:val="0000FF"/>
      <w:u w:val="single"/>
    </w:rPr>
  </w:style>
  <w:style w:type="character" w:customStyle="1" w:styleId="PlainTextChar">
    <w:name w:val="Plain Text Char"/>
    <w:link w:val="PlainText"/>
    <w:rsid w:val="004F4020"/>
    <w:rPr>
      <w:rFonts w:ascii="Calibri" w:hAnsi="Calibri"/>
    </w:rPr>
  </w:style>
  <w:style w:type="paragraph" w:styleId="PlainText">
    <w:name w:val="Plain Text"/>
    <w:basedOn w:val="Normal"/>
    <w:link w:val="PlainTextChar"/>
    <w:rsid w:val="004F4020"/>
    <w:pPr>
      <w:widowControl/>
    </w:pPr>
    <w:rPr>
      <w:rFonts w:ascii="Calibri" w:hAnsi="Calibri"/>
      <w:sz w:val="20"/>
      <w:lang w:eastAsia="da-DK"/>
    </w:rPr>
  </w:style>
  <w:style w:type="character" w:customStyle="1" w:styleId="PlainTextChar1">
    <w:name w:val="Plain Text Char1"/>
    <w:basedOn w:val="DefaultParagraphFont"/>
    <w:rsid w:val="004F4020"/>
    <w:rPr>
      <w:rFonts w:ascii="Courier New" w:hAnsi="Courier New" w:cs="Courier New"/>
      <w:lang w:eastAsia="en-US"/>
    </w:rPr>
  </w:style>
  <w:style w:type="character" w:customStyle="1" w:styleId="boldblack">
    <w:name w:val="bold black"/>
    <w:rsid w:val="004F4020"/>
    <w:rPr>
      <w:rFonts w:ascii="HelveticaNeueLTPro-BdEx" w:hAnsi="HelveticaNeueLTPro-BdEx"/>
      <w:b/>
      <w:color w:val="000000"/>
    </w:rPr>
  </w:style>
  <w:style w:type="paragraph" w:styleId="ListParagraph">
    <w:name w:val="List Paragraph"/>
    <w:basedOn w:val="Normal"/>
    <w:uiPriority w:val="34"/>
    <w:qFormat/>
    <w:rsid w:val="004A0360"/>
    <w:pPr>
      <w:widowControl/>
      <w:ind w:left="720"/>
    </w:pPr>
    <w:rPr>
      <w:sz w:val="20"/>
      <w:szCs w:val="24"/>
      <w:lang w:val="en-GB"/>
    </w:rPr>
  </w:style>
  <w:style w:type="character" w:styleId="FollowedHyperlink">
    <w:name w:val="FollowedHyperlink"/>
    <w:basedOn w:val="DefaultParagraphFont"/>
    <w:semiHidden/>
    <w:unhideWhenUsed/>
    <w:rsid w:val="00A65DD9"/>
    <w:rPr>
      <w:color w:val="800080" w:themeColor="followedHyperlink"/>
      <w:u w:val="single"/>
    </w:rPr>
  </w:style>
  <w:style w:type="paragraph" w:styleId="NoSpacing">
    <w:name w:val="No Spacing"/>
    <w:uiPriority w:val="1"/>
    <w:qFormat/>
    <w:rsid w:val="00F91CAC"/>
    <w:rPr>
      <w:szCs w:val="24"/>
      <w:lang w:val="en-US" w:eastAsia="en-US"/>
    </w:rPr>
  </w:style>
  <w:style w:type="character" w:customStyle="1" w:styleId="CommentTextChar">
    <w:name w:val="Comment Text Char"/>
    <w:basedOn w:val="DefaultParagraphFont"/>
    <w:link w:val="CommentText"/>
    <w:semiHidden/>
    <w:rsid w:val="00D6718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z w:val="24"/>
      <w:lang w:eastAsia="en-US"/>
    </w:rPr>
  </w:style>
  <w:style w:type="paragraph" w:styleId="Heading1">
    <w:name w:val="heading 1"/>
    <w:basedOn w:val="Normal"/>
    <w:next w:val="Normal"/>
    <w:qFormat/>
    <w:pPr>
      <w:keepNext/>
      <w:spacing w:line="360" w:lineRule="auto"/>
      <w:outlineLvl w:val="0"/>
    </w:pPr>
    <w:rPr>
      <w:b/>
      <w:sz w:val="26"/>
    </w:rPr>
  </w:style>
  <w:style w:type="paragraph" w:styleId="Heading2">
    <w:name w:val="heading 2"/>
    <w:basedOn w:val="Normal"/>
    <w:next w:val="Normal"/>
    <w:qFormat/>
    <w:pPr>
      <w:keepNext/>
      <w:spacing w:after="240" w:line="360" w:lineRule="auto"/>
      <w:outlineLvl w:val="1"/>
    </w:pPr>
    <w:rPr>
      <w:b/>
      <w:sz w:val="26"/>
    </w:rPr>
  </w:style>
  <w:style w:type="paragraph" w:styleId="Heading3">
    <w:name w:val="heading 3"/>
    <w:basedOn w:val="Normal"/>
    <w:next w:val="Normal"/>
    <w:qFormat/>
    <w:pPr>
      <w:keepNext/>
      <w:spacing w:after="240" w:line="360" w:lineRule="auto"/>
      <w:jc w:val="both"/>
      <w:outlineLvl w:val="2"/>
    </w:pPr>
    <w:rPr>
      <w:b/>
      <w:sz w:val="26"/>
    </w:rPr>
  </w:style>
  <w:style w:type="paragraph" w:styleId="Heading4">
    <w:name w:val="heading 4"/>
    <w:basedOn w:val="Normal"/>
    <w:next w:val="Normal"/>
    <w:qFormat/>
    <w:pPr>
      <w:keepNext/>
      <w:keepLines/>
      <w:autoSpaceDE w:val="0"/>
      <w:autoSpaceDN w:val="0"/>
      <w:adjustRightInd w:val="0"/>
      <w:spacing w:after="240" w:line="360" w:lineRule="auto"/>
      <w:outlineLvl w:val="3"/>
    </w:pPr>
    <w:rPr>
      <w:b/>
      <w:szCs w:val="22"/>
      <w:lang w:val="en-GB"/>
    </w:rPr>
  </w:style>
  <w:style w:type="paragraph" w:styleId="Heading5">
    <w:name w:val="heading 5"/>
    <w:basedOn w:val="Normal"/>
    <w:next w:val="Normal"/>
    <w:qFormat/>
    <w:pPr>
      <w:keepNext/>
      <w:keepLines/>
      <w:autoSpaceDE w:val="0"/>
      <w:autoSpaceDN w:val="0"/>
      <w:adjustRightInd w:val="0"/>
      <w:outlineLvl w:val="4"/>
    </w:pPr>
    <w:rPr>
      <w:b/>
      <w:bCs/>
      <w:sz w:val="22"/>
      <w:szCs w:val="22"/>
      <w:lang w:val="en-GB"/>
    </w:rPr>
  </w:style>
  <w:style w:type="paragraph" w:styleId="Heading6">
    <w:name w:val="heading 6"/>
    <w:basedOn w:val="Normal"/>
    <w:next w:val="Normal"/>
    <w:qFormat/>
    <w:pPr>
      <w:keepNext/>
      <w:keepLines/>
      <w:spacing w:after="240" w:line="360" w:lineRule="auto"/>
      <w:outlineLvl w:val="5"/>
    </w:pPr>
    <w:rPr>
      <w:b/>
      <w:bCs/>
      <w:i/>
      <w:iCs/>
      <w:color w:val="000000"/>
      <w:sz w:val="26"/>
    </w:rPr>
  </w:style>
  <w:style w:type="paragraph" w:styleId="Heading7">
    <w:name w:val="heading 7"/>
    <w:basedOn w:val="Normal"/>
    <w:next w:val="Normal"/>
    <w:qFormat/>
    <w:pPr>
      <w:keepNext/>
      <w:keepLines/>
      <w:autoSpaceDE w:val="0"/>
      <w:autoSpaceDN w:val="0"/>
      <w:adjustRightInd w:val="0"/>
      <w:spacing w:after="240" w:line="360" w:lineRule="auto"/>
      <w:outlineLvl w:val="6"/>
    </w:pPr>
    <w:rPr>
      <w:b/>
      <w:bCs/>
      <w:i/>
      <w:iCs/>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Footer"/>
    <w:rPr>
      <w:b/>
      <w:sz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rPr>
      <w:sz w:val="20"/>
    </w:rPr>
  </w:style>
  <w:style w:type="paragraph" w:styleId="BodyText2">
    <w:name w:val="Body Text 2"/>
    <w:basedOn w:val="Normal"/>
    <w:pPr>
      <w:spacing w:line="360" w:lineRule="auto"/>
    </w:pPr>
    <w:rPr>
      <w:sz w:val="26"/>
    </w:rPr>
  </w:style>
  <w:style w:type="paragraph" w:styleId="BodyText">
    <w:name w:val="Body Text"/>
    <w:basedOn w:val="Normal"/>
    <w:rPr>
      <w:b/>
      <w:caps/>
      <w:sz w:val="31"/>
    </w:rPr>
  </w:style>
  <w:style w:type="paragraph" w:styleId="TOC2">
    <w:name w:val="toc 2"/>
    <w:basedOn w:val="Normal"/>
    <w:next w:val="Normal"/>
    <w:semiHidden/>
    <w:pPr>
      <w:tabs>
        <w:tab w:val="left" w:pos="360"/>
      </w:tabs>
      <w:spacing w:after="240" w:line="360" w:lineRule="auto"/>
      <w:ind w:left="360" w:hanging="360"/>
    </w:pPr>
    <w:rPr>
      <w:sz w:val="2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NormalWeb">
    <w:name w:val="Normal (Web)"/>
    <w:basedOn w:val="Normal"/>
    <w:uiPriority w:val="99"/>
    <w:pPr>
      <w:widowControl/>
      <w:spacing w:before="100" w:beforeAutospacing="1" w:after="100" w:afterAutospacing="1"/>
    </w:pPr>
    <w:rPr>
      <w:rFonts w:ascii="Arial Unicode MS" w:eastAsia="Arial Unicode MS" w:hAnsi="Arial Unicode MS" w:cs="Arial Unicode MS"/>
      <w:color w:val="000000"/>
      <w:szCs w:val="24"/>
      <w:lang w:val="en-US"/>
    </w:rPr>
  </w:style>
  <w:style w:type="paragraph" w:styleId="BodyText3">
    <w:name w:val="Body Text 3"/>
    <w:basedOn w:val="Normal"/>
    <w:pPr>
      <w:widowControl/>
      <w:autoSpaceDE w:val="0"/>
      <w:autoSpaceDN w:val="0"/>
      <w:adjustRightInd w:val="0"/>
      <w:spacing w:after="240"/>
      <w:jc w:val="both"/>
    </w:pPr>
    <w:rPr>
      <w:sz w:val="26"/>
      <w:szCs w:val="22"/>
      <w:lang w:val="en-GB"/>
    </w:rPr>
  </w:style>
  <w:style w:type="paragraph" w:styleId="BodyTextIndent">
    <w:name w:val="Body Text Indent"/>
    <w:basedOn w:val="Normal"/>
    <w:pPr>
      <w:widowControl/>
      <w:ind w:firstLine="720"/>
    </w:pPr>
    <w:rPr>
      <w:rFonts w:ascii="Arial" w:hAnsi="Arial"/>
      <w:color w:val="000000"/>
      <w:sz w:val="20"/>
      <w:szCs w:val="14"/>
      <w:lang w:val="en-GB"/>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F11FF4"/>
    <w:rPr>
      <w:color w:val="0000FF"/>
      <w:u w:val="single"/>
    </w:rPr>
  </w:style>
  <w:style w:type="character" w:customStyle="1" w:styleId="PlainTextChar">
    <w:name w:val="Plain Text Char"/>
    <w:link w:val="PlainText"/>
    <w:rsid w:val="004F4020"/>
    <w:rPr>
      <w:rFonts w:ascii="Calibri" w:hAnsi="Calibri"/>
    </w:rPr>
  </w:style>
  <w:style w:type="paragraph" w:styleId="PlainText">
    <w:name w:val="Plain Text"/>
    <w:basedOn w:val="Normal"/>
    <w:link w:val="PlainTextChar"/>
    <w:rsid w:val="004F4020"/>
    <w:pPr>
      <w:widowControl/>
    </w:pPr>
    <w:rPr>
      <w:rFonts w:ascii="Calibri" w:hAnsi="Calibri"/>
      <w:sz w:val="20"/>
      <w:lang w:eastAsia="da-DK"/>
    </w:rPr>
  </w:style>
  <w:style w:type="character" w:customStyle="1" w:styleId="PlainTextChar1">
    <w:name w:val="Plain Text Char1"/>
    <w:basedOn w:val="DefaultParagraphFont"/>
    <w:rsid w:val="004F4020"/>
    <w:rPr>
      <w:rFonts w:ascii="Courier New" w:hAnsi="Courier New" w:cs="Courier New"/>
      <w:lang w:eastAsia="en-US"/>
    </w:rPr>
  </w:style>
  <w:style w:type="character" w:customStyle="1" w:styleId="boldblack">
    <w:name w:val="bold black"/>
    <w:rsid w:val="004F4020"/>
    <w:rPr>
      <w:rFonts w:ascii="HelveticaNeueLTPro-BdEx" w:hAnsi="HelveticaNeueLTPro-BdEx"/>
      <w:b/>
      <w:color w:val="000000"/>
    </w:rPr>
  </w:style>
  <w:style w:type="paragraph" w:styleId="ListParagraph">
    <w:name w:val="List Paragraph"/>
    <w:basedOn w:val="Normal"/>
    <w:uiPriority w:val="34"/>
    <w:qFormat/>
    <w:rsid w:val="004A0360"/>
    <w:pPr>
      <w:widowControl/>
      <w:ind w:left="720"/>
    </w:pPr>
    <w:rPr>
      <w:sz w:val="20"/>
      <w:szCs w:val="24"/>
      <w:lang w:val="en-GB"/>
    </w:rPr>
  </w:style>
  <w:style w:type="character" w:styleId="FollowedHyperlink">
    <w:name w:val="FollowedHyperlink"/>
    <w:basedOn w:val="DefaultParagraphFont"/>
    <w:semiHidden/>
    <w:unhideWhenUsed/>
    <w:rsid w:val="00A65DD9"/>
    <w:rPr>
      <w:color w:val="800080" w:themeColor="followedHyperlink"/>
      <w:u w:val="single"/>
    </w:rPr>
  </w:style>
  <w:style w:type="paragraph" w:styleId="NoSpacing">
    <w:name w:val="No Spacing"/>
    <w:uiPriority w:val="1"/>
    <w:qFormat/>
    <w:rsid w:val="00F91CAC"/>
    <w:rPr>
      <w:szCs w:val="24"/>
      <w:lang w:val="en-US" w:eastAsia="en-US"/>
    </w:rPr>
  </w:style>
  <w:style w:type="character" w:customStyle="1" w:styleId="CommentTextChar">
    <w:name w:val="Comment Text Char"/>
    <w:basedOn w:val="DefaultParagraphFont"/>
    <w:link w:val="CommentText"/>
    <w:semiHidden/>
    <w:rsid w:val="00D6718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3731">
      <w:bodyDiv w:val="1"/>
      <w:marLeft w:val="0"/>
      <w:marRight w:val="0"/>
      <w:marTop w:val="0"/>
      <w:marBottom w:val="0"/>
      <w:divBdr>
        <w:top w:val="none" w:sz="0" w:space="0" w:color="auto"/>
        <w:left w:val="none" w:sz="0" w:space="0" w:color="auto"/>
        <w:bottom w:val="none" w:sz="0" w:space="0" w:color="auto"/>
        <w:right w:val="none" w:sz="0" w:space="0" w:color="auto"/>
      </w:divBdr>
    </w:div>
    <w:div w:id="248852874">
      <w:bodyDiv w:val="1"/>
      <w:marLeft w:val="0"/>
      <w:marRight w:val="0"/>
      <w:marTop w:val="0"/>
      <w:marBottom w:val="0"/>
      <w:divBdr>
        <w:top w:val="none" w:sz="0" w:space="0" w:color="auto"/>
        <w:left w:val="none" w:sz="0" w:space="0" w:color="auto"/>
        <w:bottom w:val="none" w:sz="0" w:space="0" w:color="auto"/>
        <w:right w:val="none" w:sz="0" w:space="0" w:color="auto"/>
      </w:divBdr>
    </w:div>
    <w:div w:id="384454133">
      <w:bodyDiv w:val="1"/>
      <w:marLeft w:val="0"/>
      <w:marRight w:val="0"/>
      <w:marTop w:val="0"/>
      <w:marBottom w:val="0"/>
      <w:divBdr>
        <w:top w:val="none" w:sz="0" w:space="0" w:color="auto"/>
        <w:left w:val="none" w:sz="0" w:space="0" w:color="auto"/>
        <w:bottom w:val="none" w:sz="0" w:space="0" w:color="auto"/>
        <w:right w:val="none" w:sz="0" w:space="0" w:color="auto"/>
      </w:divBdr>
    </w:div>
    <w:div w:id="420178158">
      <w:bodyDiv w:val="1"/>
      <w:marLeft w:val="0"/>
      <w:marRight w:val="0"/>
      <w:marTop w:val="0"/>
      <w:marBottom w:val="0"/>
      <w:divBdr>
        <w:top w:val="none" w:sz="0" w:space="0" w:color="auto"/>
        <w:left w:val="none" w:sz="0" w:space="0" w:color="auto"/>
        <w:bottom w:val="none" w:sz="0" w:space="0" w:color="auto"/>
        <w:right w:val="none" w:sz="0" w:space="0" w:color="auto"/>
      </w:divBdr>
    </w:div>
    <w:div w:id="711660565">
      <w:bodyDiv w:val="1"/>
      <w:marLeft w:val="0"/>
      <w:marRight w:val="0"/>
      <w:marTop w:val="0"/>
      <w:marBottom w:val="0"/>
      <w:divBdr>
        <w:top w:val="none" w:sz="0" w:space="0" w:color="auto"/>
        <w:left w:val="none" w:sz="0" w:space="0" w:color="auto"/>
        <w:bottom w:val="none" w:sz="0" w:space="0" w:color="auto"/>
        <w:right w:val="none" w:sz="0" w:space="0" w:color="auto"/>
      </w:divBdr>
    </w:div>
    <w:div w:id="720441495">
      <w:bodyDiv w:val="1"/>
      <w:marLeft w:val="0"/>
      <w:marRight w:val="0"/>
      <w:marTop w:val="0"/>
      <w:marBottom w:val="0"/>
      <w:divBdr>
        <w:top w:val="none" w:sz="0" w:space="0" w:color="auto"/>
        <w:left w:val="none" w:sz="0" w:space="0" w:color="auto"/>
        <w:bottom w:val="none" w:sz="0" w:space="0" w:color="auto"/>
        <w:right w:val="none" w:sz="0" w:space="0" w:color="auto"/>
      </w:divBdr>
    </w:div>
    <w:div w:id="732386868">
      <w:bodyDiv w:val="1"/>
      <w:marLeft w:val="0"/>
      <w:marRight w:val="0"/>
      <w:marTop w:val="0"/>
      <w:marBottom w:val="0"/>
      <w:divBdr>
        <w:top w:val="none" w:sz="0" w:space="0" w:color="auto"/>
        <w:left w:val="none" w:sz="0" w:space="0" w:color="auto"/>
        <w:bottom w:val="none" w:sz="0" w:space="0" w:color="auto"/>
        <w:right w:val="none" w:sz="0" w:space="0" w:color="auto"/>
      </w:divBdr>
    </w:div>
    <w:div w:id="1144002746">
      <w:bodyDiv w:val="1"/>
      <w:marLeft w:val="0"/>
      <w:marRight w:val="0"/>
      <w:marTop w:val="0"/>
      <w:marBottom w:val="0"/>
      <w:divBdr>
        <w:top w:val="none" w:sz="0" w:space="0" w:color="auto"/>
        <w:left w:val="none" w:sz="0" w:space="0" w:color="auto"/>
        <w:bottom w:val="none" w:sz="0" w:space="0" w:color="auto"/>
        <w:right w:val="none" w:sz="0" w:space="0" w:color="auto"/>
      </w:divBdr>
    </w:div>
    <w:div w:id="1336418743">
      <w:bodyDiv w:val="1"/>
      <w:marLeft w:val="0"/>
      <w:marRight w:val="0"/>
      <w:marTop w:val="0"/>
      <w:marBottom w:val="0"/>
      <w:divBdr>
        <w:top w:val="none" w:sz="0" w:space="0" w:color="auto"/>
        <w:left w:val="none" w:sz="0" w:space="0" w:color="auto"/>
        <w:bottom w:val="none" w:sz="0" w:space="0" w:color="auto"/>
        <w:right w:val="none" w:sz="0" w:space="0" w:color="auto"/>
      </w:divBdr>
    </w:div>
    <w:div w:id="1356997297">
      <w:bodyDiv w:val="1"/>
      <w:marLeft w:val="0"/>
      <w:marRight w:val="0"/>
      <w:marTop w:val="0"/>
      <w:marBottom w:val="0"/>
      <w:divBdr>
        <w:top w:val="none" w:sz="0" w:space="0" w:color="auto"/>
        <w:left w:val="none" w:sz="0" w:space="0" w:color="auto"/>
        <w:bottom w:val="none" w:sz="0" w:space="0" w:color="auto"/>
        <w:right w:val="none" w:sz="0" w:space="0" w:color="auto"/>
      </w:divBdr>
    </w:div>
    <w:div w:id="1360664092">
      <w:bodyDiv w:val="1"/>
      <w:marLeft w:val="0"/>
      <w:marRight w:val="0"/>
      <w:marTop w:val="0"/>
      <w:marBottom w:val="0"/>
      <w:divBdr>
        <w:top w:val="none" w:sz="0" w:space="0" w:color="auto"/>
        <w:left w:val="none" w:sz="0" w:space="0" w:color="auto"/>
        <w:bottom w:val="none" w:sz="0" w:space="0" w:color="auto"/>
        <w:right w:val="none" w:sz="0" w:space="0" w:color="auto"/>
      </w:divBdr>
    </w:div>
    <w:div w:id="1573346546">
      <w:bodyDiv w:val="1"/>
      <w:marLeft w:val="0"/>
      <w:marRight w:val="0"/>
      <w:marTop w:val="0"/>
      <w:marBottom w:val="0"/>
      <w:divBdr>
        <w:top w:val="none" w:sz="0" w:space="0" w:color="auto"/>
        <w:left w:val="none" w:sz="0" w:space="0" w:color="auto"/>
        <w:bottom w:val="none" w:sz="0" w:space="0" w:color="auto"/>
        <w:right w:val="none" w:sz="0" w:space="0" w:color="auto"/>
      </w:divBdr>
    </w:div>
    <w:div w:id="1615483106">
      <w:bodyDiv w:val="1"/>
      <w:marLeft w:val="0"/>
      <w:marRight w:val="0"/>
      <w:marTop w:val="0"/>
      <w:marBottom w:val="0"/>
      <w:divBdr>
        <w:top w:val="none" w:sz="0" w:space="0" w:color="auto"/>
        <w:left w:val="none" w:sz="0" w:space="0" w:color="auto"/>
        <w:bottom w:val="none" w:sz="0" w:space="0" w:color="auto"/>
        <w:right w:val="none" w:sz="0" w:space="0" w:color="auto"/>
      </w:divBdr>
    </w:div>
    <w:div w:id="192506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tyx-7rNpFc" TargetMode="External"/><Relationship Id="rId13" Type="http://schemas.openxmlformats.org/officeDocument/2006/relationships/hyperlink" Target="http://www.mynewsdesk.com/dk/pressroom/ford-motor-company/contact_person/view/lene-dahlquist-kontakt-til-danske-medier-i-relation-til-ford-motor-company-danmark-15906" TargetMode="External"/><Relationship Id="rId18" Type="http://schemas.openxmlformats.org/officeDocument/2006/relationships/hyperlink" Target="mailto:ldahlqui@ford.com"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ignale.ford.dk/da-DK/" TargetMode="External"/><Relationship Id="rId17" Type="http://schemas.openxmlformats.org/officeDocument/2006/relationships/hyperlink" Target="http://www.mynewsdesk.com/dk/pressroom/ford-motor-company" TargetMode="External"/><Relationship Id="rId2" Type="http://schemas.openxmlformats.org/officeDocument/2006/relationships/styles" Target="styles.xml"/><Relationship Id="rId16" Type="http://schemas.openxmlformats.org/officeDocument/2006/relationships/hyperlink" Target="http://www.ford.dk/SBE/Tilmednyhedsbrev/p=120499141650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gnale.ford.dk/da-DK/" TargetMode="External"/><Relationship Id="rId5" Type="http://schemas.openxmlformats.org/officeDocument/2006/relationships/webSettings" Target="webSettings.xml"/><Relationship Id="rId15" Type="http://schemas.openxmlformats.org/officeDocument/2006/relationships/hyperlink" Target="http://www.ford.dk/" TargetMode="External"/><Relationship Id="rId23" Type="http://schemas.openxmlformats.org/officeDocument/2006/relationships/theme" Target="theme/theme1.xml"/><Relationship Id="rId10" Type="http://schemas.openxmlformats.org/officeDocument/2006/relationships/hyperlink" Target="http://www.ford.dk/varebiler/NewRangerP375" TargetMode="External"/><Relationship Id="rId19" Type="http://schemas.openxmlformats.org/officeDocument/2006/relationships/hyperlink" Target="http://www.corporate.ford.com" TargetMode="External"/><Relationship Id="rId4" Type="http://schemas.openxmlformats.org/officeDocument/2006/relationships/settings" Target="settings.xml"/><Relationship Id="rId9" Type="http://schemas.openxmlformats.org/officeDocument/2006/relationships/hyperlink" Target="https://www.youtube.com/watch?v=14mWOTAtb1Q" TargetMode="External"/><Relationship Id="rId14" Type="http://schemas.openxmlformats.org/officeDocument/2006/relationships/hyperlink" Target="https://www.facebook.com/forddanmar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233;\AppData\Local\Microsoft\Windows\Temporary%20Internet%20Files\Content.Outlook\JFPP55D7\PR%20template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 template_2013</Template>
  <TotalTime>0</TotalTime>
  <Pages>2</Pages>
  <Words>499</Words>
  <Characters>4197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Overskrift</vt:lpstr>
      <vt:lpstr>Overskrift</vt:lpstr>
    </vt:vector>
  </TitlesOfParts>
  <Company>Ford Motor Company</Company>
  <LinksUpToDate>false</LinksUpToDate>
  <CharactersWithSpaces>4687</CharactersWithSpaces>
  <SharedDoc>false</SharedDoc>
  <HLinks>
    <vt:vector size="12" baseType="variant">
      <vt:variant>
        <vt:i4>3342347</vt:i4>
      </vt:variant>
      <vt:variant>
        <vt:i4>3</vt:i4>
      </vt:variant>
      <vt:variant>
        <vt:i4>0</vt:i4>
      </vt:variant>
      <vt:variant>
        <vt:i4>5</vt:i4>
      </vt:variant>
      <vt:variant>
        <vt:lpwstr>mailto:ldahlqui@ford.com</vt:lpwstr>
      </vt:variant>
      <vt:variant>
        <vt:lpwstr/>
      </vt:variant>
      <vt:variant>
        <vt:i4>2424883</vt:i4>
      </vt:variant>
      <vt:variant>
        <vt:i4>0</vt:i4>
      </vt:variant>
      <vt:variant>
        <vt:i4>0</vt:i4>
      </vt:variant>
      <vt:variant>
        <vt:i4>5</vt:i4>
      </vt:variant>
      <vt:variant>
        <vt:lpwstr>http://www.mynewsdesk.com/dk/pressroom/ford-motor-company/pressrelease/view/ny-sporty-ford-fiesta-med-134-spraelske-heste-under-hjelmen-663241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Overskrift</dc:title>
  <dc:creator>René</dc:creator>
  <cp:lastModifiedBy>Nicolai Emil Hanmark</cp:lastModifiedBy>
  <cp:revision>2</cp:revision>
  <cp:lastPrinted>2015-01-19T14:46:00Z</cp:lastPrinted>
  <dcterms:created xsi:type="dcterms:W3CDTF">2015-01-19T14:49:00Z</dcterms:created>
  <dcterms:modified xsi:type="dcterms:W3CDTF">2015-01-19T14:49:00Z</dcterms:modified>
</cp:coreProperties>
</file>