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A5D48" w14:textId="41085442" w:rsidR="007A3A2F" w:rsidRPr="00260325" w:rsidRDefault="007A3A2F" w:rsidP="007A3A2F">
      <w:pPr>
        <w:pStyle w:val="titel"/>
        <w:rPr>
          <w:sz w:val="22"/>
          <w:szCs w:val="22"/>
          <w:lang w:val="en-US"/>
        </w:rPr>
      </w:pPr>
      <w:r w:rsidRPr="00260325">
        <w:rPr>
          <w:sz w:val="22"/>
          <w:szCs w:val="22"/>
          <w:lang w:val="en-US"/>
        </w:rPr>
        <w:t>GOETHEANUM</w:t>
      </w:r>
      <w:r w:rsidRPr="00260325">
        <w:rPr>
          <w:sz w:val="22"/>
          <w:szCs w:val="22"/>
          <w:lang w:val="en-US"/>
        </w:rPr>
        <w:tab/>
      </w:r>
      <w:r w:rsidR="00B90BB3" w:rsidRPr="00260325">
        <w:rPr>
          <w:sz w:val="22"/>
          <w:szCs w:val="22"/>
          <w:lang w:val="en-US"/>
        </w:rPr>
        <w:t xml:space="preserve"> </w:t>
      </w:r>
      <w:r w:rsidR="0081275A" w:rsidRPr="00260325">
        <w:rPr>
          <w:sz w:val="22"/>
          <w:szCs w:val="22"/>
          <w:lang w:val="en-US"/>
        </w:rPr>
        <w:t>COMUNICACIÓN</w:t>
      </w:r>
    </w:p>
    <w:p w14:paraId="2CA980B4" w14:textId="77777777" w:rsidR="007A3A2F" w:rsidRPr="00260325" w:rsidRDefault="007A3A2F" w:rsidP="007A3A2F">
      <w:pPr>
        <w:pStyle w:val="titel"/>
        <w:jc w:val="right"/>
        <w:rPr>
          <w:sz w:val="22"/>
          <w:szCs w:val="22"/>
          <w:lang w:val="en-US"/>
        </w:rPr>
      </w:pPr>
    </w:p>
    <w:p w14:paraId="35E281C8" w14:textId="77777777" w:rsidR="00260325" w:rsidRPr="00260325" w:rsidRDefault="00260325" w:rsidP="00260325">
      <w:pPr>
        <w:autoSpaceDE w:val="0"/>
        <w:autoSpaceDN w:val="0"/>
        <w:adjustRightInd w:val="0"/>
        <w:spacing w:line="300" w:lineRule="atLeast"/>
        <w:jc w:val="right"/>
        <w:textAlignment w:val="center"/>
        <w:rPr>
          <w:rFonts w:ascii="Titillium" w:hAnsi="Titillium" w:cs="Titillium"/>
          <w:color w:val="000000"/>
          <w:spacing w:val="1"/>
          <w:sz w:val="22"/>
          <w:szCs w:val="22"/>
          <w:lang w:val="en-US"/>
        </w:rPr>
      </w:pPr>
      <w:r w:rsidRPr="00260325">
        <w:rPr>
          <w:rFonts w:ascii="Titillium" w:hAnsi="Titillium" w:cs="Titillium"/>
          <w:color w:val="000000"/>
          <w:sz w:val="22"/>
          <w:szCs w:val="22"/>
          <w:lang w:val="en-US"/>
        </w:rPr>
        <w:tab/>
        <w:t xml:space="preserve">Goetheanum, Dornach, Suiza, </w:t>
      </w:r>
      <w:r w:rsidRPr="00260325">
        <w:rPr>
          <w:rFonts w:ascii="Titillium" w:hAnsi="Titillium" w:cs="Titillium"/>
          <w:color w:val="000000"/>
          <w:spacing w:val="1"/>
          <w:sz w:val="22"/>
          <w:szCs w:val="22"/>
          <w:lang w:val="en-US"/>
        </w:rPr>
        <w:t>11 de mayo de 2022</w:t>
      </w:r>
    </w:p>
    <w:p w14:paraId="4D99B8B6" w14:textId="77777777" w:rsidR="00260325" w:rsidRPr="00260325" w:rsidRDefault="00260325" w:rsidP="00260325">
      <w:pPr>
        <w:autoSpaceDE w:val="0"/>
        <w:autoSpaceDN w:val="0"/>
        <w:adjustRightInd w:val="0"/>
        <w:spacing w:line="288" w:lineRule="auto"/>
        <w:textAlignment w:val="center"/>
        <w:rPr>
          <w:rFonts w:ascii="Titillium Lt" w:hAnsi="Titillium Lt" w:cs="Titillium Lt"/>
          <w:color w:val="000000"/>
          <w:sz w:val="22"/>
          <w:szCs w:val="22"/>
          <w:lang w:val="en-US"/>
        </w:rPr>
      </w:pPr>
    </w:p>
    <w:p w14:paraId="1D4FFCE7" w14:textId="77777777" w:rsidR="00260325" w:rsidRPr="00260325" w:rsidRDefault="00260325" w:rsidP="00260325">
      <w:pPr>
        <w:autoSpaceDE w:val="0"/>
        <w:autoSpaceDN w:val="0"/>
        <w:adjustRightInd w:val="0"/>
        <w:spacing w:before="57" w:line="300" w:lineRule="atLeast"/>
        <w:textAlignment w:val="center"/>
        <w:rPr>
          <w:rFonts w:ascii="Titillium" w:hAnsi="Titillium" w:cs="Titillium"/>
          <w:b/>
          <w:bCs/>
          <w:color w:val="000000"/>
          <w:sz w:val="28"/>
          <w:szCs w:val="28"/>
          <w:lang w:val="en-US"/>
        </w:rPr>
      </w:pPr>
      <w:r w:rsidRPr="00260325">
        <w:rPr>
          <w:rFonts w:ascii="Titillium" w:hAnsi="Titillium" w:cs="Titillium"/>
          <w:b/>
          <w:bCs/>
          <w:color w:val="000000"/>
          <w:sz w:val="28"/>
          <w:szCs w:val="28"/>
          <w:lang w:val="en-US"/>
        </w:rPr>
        <w:t xml:space="preserve">«De alto valor turístico» </w:t>
      </w:r>
    </w:p>
    <w:p w14:paraId="20A5FB24" w14:textId="77777777" w:rsidR="00260325" w:rsidRPr="00260325" w:rsidRDefault="00260325" w:rsidP="00260325">
      <w:pPr>
        <w:autoSpaceDE w:val="0"/>
        <w:autoSpaceDN w:val="0"/>
        <w:adjustRightInd w:val="0"/>
        <w:spacing w:before="57" w:line="300" w:lineRule="atLeast"/>
        <w:textAlignment w:val="center"/>
        <w:rPr>
          <w:rFonts w:ascii="Titillium" w:hAnsi="Titillium" w:cs="Titillium"/>
          <w:b/>
          <w:bCs/>
          <w:color w:val="000000"/>
          <w:lang w:val="en-US"/>
        </w:rPr>
      </w:pPr>
      <w:r w:rsidRPr="00260325">
        <w:rPr>
          <w:rFonts w:ascii="Titillium" w:hAnsi="Titillium" w:cs="Titillium"/>
          <w:b/>
          <w:bCs/>
          <w:color w:val="000000"/>
          <w:lang w:val="en-US"/>
        </w:rPr>
        <w:t>El Goetheanum representa al Cantón de Soleura en el proyecto ‹Enamorado de lugares bellos›</w:t>
      </w:r>
    </w:p>
    <w:p w14:paraId="1AA06A06" w14:textId="77777777" w:rsidR="00260325" w:rsidRPr="00260325" w:rsidRDefault="00260325" w:rsidP="00260325">
      <w:pPr>
        <w:autoSpaceDE w:val="0"/>
        <w:autoSpaceDN w:val="0"/>
        <w:adjustRightInd w:val="0"/>
        <w:spacing w:line="288" w:lineRule="auto"/>
        <w:textAlignment w:val="center"/>
        <w:rPr>
          <w:rFonts w:ascii="Titillium Lt" w:hAnsi="Titillium Lt" w:cs="Titillium Lt"/>
          <w:b/>
          <w:bCs/>
          <w:color w:val="000000"/>
          <w:sz w:val="22"/>
          <w:szCs w:val="22"/>
          <w:lang w:val="en-US"/>
        </w:rPr>
      </w:pPr>
    </w:p>
    <w:p w14:paraId="171028C5" w14:textId="77777777" w:rsidR="00260325" w:rsidRPr="00260325" w:rsidRDefault="00260325" w:rsidP="00260325">
      <w:pPr>
        <w:autoSpaceDE w:val="0"/>
        <w:autoSpaceDN w:val="0"/>
        <w:adjustRightInd w:val="0"/>
        <w:spacing w:line="288" w:lineRule="auto"/>
        <w:textAlignment w:val="center"/>
        <w:rPr>
          <w:rFonts w:ascii="Titillium" w:hAnsi="Titillium" w:cs="Titillium"/>
          <w:b/>
          <w:bCs/>
          <w:color w:val="000000"/>
          <w:sz w:val="20"/>
          <w:szCs w:val="20"/>
          <w:lang w:val="en-US"/>
        </w:rPr>
      </w:pPr>
      <w:r w:rsidRPr="00260325">
        <w:rPr>
          <w:rFonts w:ascii="Titillium" w:hAnsi="Titillium" w:cs="Titillium"/>
          <w:b/>
          <w:bCs/>
          <w:color w:val="000000"/>
          <w:spacing w:val="-1"/>
          <w:sz w:val="20"/>
          <w:szCs w:val="20"/>
          <w:lang w:val="de-DE"/>
        </w:rPr>
        <w:t xml:space="preserve">El edificio del Goetheanum forma parte del Inventario Federal de sitios del patrimonio suizo de importancia nacional (ISOS, Bundesinventar schützenswerter Ortsbilder der Schweiz von nationaler Bedeutung). </w:t>
      </w:r>
      <w:r w:rsidRPr="00260325">
        <w:rPr>
          <w:rFonts w:ascii="Titillium" w:hAnsi="Titillium" w:cs="Titillium"/>
          <w:b/>
          <w:bCs/>
          <w:color w:val="000000"/>
          <w:spacing w:val="-1"/>
          <w:sz w:val="20"/>
          <w:szCs w:val="20"/>
          <w:lang w:val="en-US"/>
        </w:rPr>
        <w:t>En la recién establecida relación de 50 lugares de interés patrimonial seleccionados a lo largo de toda la geografía suiza, el Goetheanum representa al cantón de Soleura en el proyecto ‹Enamorado de lugares bellos›.</w:t>
      </w:r>
    </w:p>
    <w:p w14:paraId="61F8D712" w14:textId="77777777" w:rsidR="00260325" w:rsidRPr="00260325" w:rsidRDefault="00260325" w:rsidP="00260325">
      <w:pPr>
        <w:autoSpaceDE w:val="0"/>
        <w:autoSpaceDN w:val="0"/>
        <w:adjustRightInd w:val="0"/>
        <w:spacing w:line="288" w:lineRule="auto"/>
        <w:textAlignment w:val="center"/>
        <w:rPr>
          <w:rFonts w:ascii="Titillium" w:hAnsi="Titillium" w:cs="Titillium"/>
          <w:color w:val="000000"/>
          <w:spacing w:val="1"/>
          <w:sz w:val="20"/>
          <w:szCs w:val="20"/>
          <w:lang w:val="en-US"/>
        </w:rPr>
      </w:pPr>
    </w:p>
    <w:p w14:paraId="225FAEA6" w14:textId="77777777" w:rsidR="00260325" w:rsidRPr="00260325" w:rsidRDefault="00260325" w:rsidP="00260325">
      <w:pPr>
        <w:autoSpaceDE w:val="0"/>
        <w:autoSpaceDN w:val="0"/>
        <w:adjustRightInd w:val="0"/>
        <w:spacing w:line="288" w:lineRule="auto"/>
        <w:textAlignment w:val="center"/>
        <w:rPr>
          <w:rFonts w:ascii="Titillium" w:hAnsi="Titillium" w:cs="Titillium"/>
          <w:color w:val="000000"/>
          <w:spacing w:val="1"/>
          <w:sz w:val="20"/>
          <w:szCs w:val="20"/>
          <w:lang w:val="en-US"/>
        </w:rPr>
      </w:pPr>
      <w:r w:rsidRPr="00260325">
        <w:rPr>
          <w:rFonts w:ascii="Titillium" w:hAnsi="Titillium" w:cs="Titillium"/>
          <w:color w:val="000000"/>
          <w:spacing w:val="1"/>
          <w:sz w:val="20"/>
          <w:szCs w:val="20"/>
          <w:lang w:val="en-US"/>
        </w:rPr>
        <w:t>«El que Dornach esté representado en el proyecto ‹Enamorado de lugares bellos› es un gran honor y me alegro mucho por nuestro municipio. La inclusión del Goetheanum en los 50 lugares de interés patrimonial y merecedores de ser protegidos, significa que Dornach es un lugar por descubrir, también como punto turístico», dice Daniel Urech, alcalde de Dornach.</w:t>
      </w:r>
    </w:p>
    <w:p w14:paraId="4BBBD95D" w14:textId="77777777" w:rsidR="00260325" w:rsidRPr="00260325" w:rsidRDefault="00260325" w:rsidP="00260325">
      <w:pPr>
        <w:autoSpaceDE w:val="0"/>
        <w:autoSpaceDN w:val="0"/>
        <w:adjustRightInd w:val="0"/>
        <w:spacing w:before="170" w:line="288" w:lineRule="auto"/>
        <w:textAlignment w:val="center"/>
        <w:rPr>
          <w:rFonts w:ascii="Titillium" w:hAnsi="Titillium" w:cs="Titillium"/>
          <w:color w:val="000000"/>
          <w:spacing w:val="1"/>
          <w:sz w:val="20"/>
          <w:szCs w:val="20"/>
          <w:lang w:val="en-US"/>
        </w:rPr>
      </w:pPr>
      <w:r w:rsidRPr="00260325">
        <w:rPr>
          <w:rFonts w:ascii="Titillium" w:hAnsi="Titillium" w:cs="Titillium"/>
          <w:color w:val="000000"/>
          <w:spacing w:val="1"/>
          <w:sz w:val="20"/>
          <w:szCs w:val="20"/>
          <w:lang w:val="en-US"/>
        </w:rPr>
        <w:t>«Estamos orgullosos de esta denominación, que nos reafirma en la conciencia de formar parte de la historia de Dornach, del cantón de Soleura y de Suiza», comenta Stefan Hasler, miembro de la Dirección del Goetheanum y responsable de todo lo que tiene que ver con el edificio. «Para nosotros, el Goetheanum es un lugar para cultivar las relaciones humanas y, como Escuela Superior para la Ciencia del Espíritu, un lugar de encuentro para trabajar los temas de actualidad».</w:t>
      </w:r>
    </w:p>
    <w:p w14:paraId="008EB46F" w14:textId="77777777" w:rsidR="00260325" w:rsidRPr="00260325" w:rsidRDefault="00260325" w:rsidP="00260325">
      <w:pPr>
        <w:autoSpaceDE w:val="0"/>
        <w:autoSpaceDN w:val="0"/>
        <w:adjustRightInd w:val="0"/>
        <w:spacing w:before="170" w:line="288" w:lineRule="auto"/>
        <w:textAlignment w:val="center"/>
        <w:rPr>
          <w:rFonts w:ascii="Titillium" w:hAnsi="Titillium" w:cs="Titillium"/>
          <w:color w:val="000000"/>
          <w:spacing w:val="1"/>
          <w:sz w:val="20"/>
          <w:szCs w:val="20"/>
          <w:lang w:val="en-US"/>
        </w:rPr>
      </w:pPr>
      <w:r w:rsidRPr="00260325">
        <w:rPr>
          <w:rFonts w:ascii="Titillium" w:hAnsi="Titillium" w:cs="Titillium"/>
          <w:color w:val="000000"/>
          <w:spacing w:val="1"/>
          <w:sz w:val="20"/>
          <w:szCs w:val="20"/>
          <w:lang w:val="en-US"/>
        </w:rPr>
        <w:t xml:space="preserve">Marcel Schenker, director general de turismo del Forum Schwarzbubenland, añade: «El hecho de que el edificio del Goetheanum haya sido considerado en el proyecto ‹Enamorado de lugares bellos› es un ejemplo de que se valora el Schwarzbubenland como región turística de Soleura, que tiene mucho que ofrecer. En este sentido, el Goetheanum desempeña un papel muy importante como uno de los faros turísticos más conocidos». </w:t>
      </w:r>
    </w:p>
    <w:p w14:paraId="7DACAC29" w14:textId="77777777" w:rsidR="00260325" w:rsidRPr="00260325" w:rsidRDefault="00260325" w:rsidP="00260325">
      <w:pPr>
        <w:autoSpaceDE w:val="0"/>
        <w:autoSpaceDN w:val="0"/>
        <w:adjustRightInd w:val="0"/>
        <w:spacing w:before="170" w:line="288" w:lineRule="auto"/>
        <w:textAlignment w:val="center"/>
        <w:rPr>
          <w:rFonts w:ascii="Titillium" w:hAnsi="Titillium" w:cs="Titillium"/>
          <w:color w:val="000000"/>
          <w:spacing w:val="1"/>
          <w:sz w:val="20"/>
          <w:szCs w:val="20"/>
          <w:lang w:val="en-US"/>
        </w:rPr>
      </w:pPr>
      <w:r w:rsidRPr="00260325">
        <w:rPr>
          <w:rFonts w:ascii="Titillium" w:hAnsi="Titillium" w:cs="Titillium"/>
          <w:color w:val="000000"/>
          <w:spacing w:val="1"/>
          <w:sz w:val="20"/>
          <w:szCs w:val="20"/>
          <w:lang w:val="en-US"/>
        </w:rPr>
        <w:t>En un comunicado de prensa conjunto, la Oficina Federal de Cultura y la corporación pública federal Schweiz Tourismus han señalado que los 50 lugares seleccionados en el proyecto ‹Enamorado de lugares bellos› destacan por su historia y arquitectura y sus atracciones turísticas emblemáticas. La página web de Schweiz Tourismus, además de fotos, vídeos y documentos, ofrece ilustraciones de los 50 lugares, en los idiomas nacionales de Suiza, alemán, francés e italiano. Hasta ahora se han registrado 1200 lugares emblemáticos que constituyen el patrimonio cultural suizo digno de ser protegido.</w:t>
      </w:r>
    </w:p>
    <w:p w14:paraId="645596AE" w14:textId="77777777" w:rsidR="00260325" w:rsidRPr="00260325" w:rsidRDefault="00260325" w:rsidP="00260325">
      <w:pPr>
        <w:autoSpaceDE w:val="0"/>
        <w:autoSpaceDN w:val="0"/>
        <w:adjustRightInd w:val="0"/>
        <w:spacing w:line="288" w:lineRule="auto"/>
        <w:jc w:val="right"/>
        <w:textAlignment w:val="center"/>
        <w:rPr>
          <w:rFonts w:ascii="Titillium" w:hAnsi="Titillium" w:cs="Titillium"/>
          <w:color w:val="000000"/>
          <w:sz w:val="20"/>
          <w:szCs w:val="20"/>
          <w:lang w:val="en-US"/>
        </w:rPr>
      </w:pPr>
      <w:r w:rsidRPr="00260325">
        <w:rPr>
          <w:rFonts w:ascii="Titillium" w:hAnsi="Titillium" w:cs="Titillium"/>
          <w:color w:val="000000"/>
          <w:sz w:val="20"/>
          <w:szCs w:val="20"/>
          <w:lang w:val="en-US"/>
        </w:rPr>
        <w:t>(2261 caracteres/SJ; traducido por Michael Kranawetvogl)</w:t>
      </w:r>
    </w:p>
    <w:p w14:paraId="42828B45" w14:textId="77777777" w:rsidR="00260325" w:rsidRPr="00260325" w:rsidRDefault="00260325" w:rsidP="00260325">
      <w:pPr>
        <w:autoSpaceDE w:val="0"/>
        <w:autoSpaceDN w:val="0"/>
        <w:adjustRightInd w:val="0"/>
        <w:spacing w:before="113" w:line="288" w:lineRule="auto"/>
        <w:textAlignment w:val="center"/>
        <w:rPr>
          <w:rFonts w:ascii="Titillium" w:hAnsi="Titillium" w:cs="Titillium"/>
          <w:color w:val="000000"/>
          <w:spacing w:val="1"/>
          <w:sz w:val="20"/>
          <w:szCs w:val="20"/>
          <w:lang w:val="de-DE"/>
        </w:rPr>
      </w:pPr>
      <w:r w:rsidRPr="00260325">
        <w:rPr>
          <w:rFonts w:ascii="Titillium Bd" w:hAnsi="Titillium Bd" w:cs="Titillium Bd"/>
          <w:b/>
          <w:bCs/>
          <w:color w:val="000000"/>
          <w:spacing w:val="1"/>
          <w:sz w:val="20"/>
          <w:szCs w:val="20"/>
          <w:lang w:val="de-DE"/>
        </w:rPr>
        <w:t>Web (en alemán y en inglés)</w:t>
      </w:r>
      <w:r w:rsidRPr="00260325">
        <w:rPr>
          <w:rFonts w:ascii="Titillium" w:hAnsi="Titillium" w:cs="Titillium"/>
          <w:color w:val="000000"/>
          <w:spacing w:val="1"/>
          <w:sz w:val="20"/>
          <w:szCs w:val="20"/>
          <w:lang w:val="de-DE"/>
        </w:rPr>
        <w:t xml:space="preserve"> MySwitzerland.com/schoene-orte</w:t>
      </w:r>
    </w:p>
    <w:p w14:paraId="2525ABC9" w14:textId="77777777" w:rsidR="00260325" w:rsidRPr="00260325" w:rsidRDefault="00260325" w:rsidP="00260325">
      <w:pPr>
        <w:autoSpaceDE w:val="0"/>
        <w:autoSpaceDN w:val="0"/>
        <w:adjustRightInd w:val="0"/>
        <w:spacing w:before="113" w:line="288" w:lineRule="auto"/>
        <w:textAlignment w:val="center"/>
        <w:rPr>
          <w:rFonts w:ascii="Titillium" w:hAnsi="Titillium" w:cs="Titillium"/>
          <w:color w:val="000000"/>
          <w:spacing w:val="1"/>
          <w:sz w:val="20"/>
          <w:szCs w:val="20"/>
          <w:lang w:val="en-US"/>
        </w:rPr>
      </w:pPr>
      <w:r w:rsidRPr="00260325">
        <w:rPr>
          <w:rFonts w:ascii="Titillium Bd" w:hAnsi="Titillium Bd" w:cs="Titillium Bd"/>
          <w:b/>
          <w:bCs/>
          <w:color w:val="000000"/>
          <w:spacing w:val="1"/>
          <w:sz w:val="20"/>
          <w:szCs w:val="20"/>
          <w:lang w:val="en-US"/>
        </w:rPr>
        <w:t xml:space="preserve">Contacto municipio de Dornach </w:t>
      </w:r>
      <w:r w:rsidRPr="00260325">
        <w:rPr>
          <w:rFonts w:ascii="Titillium" w:hAnsi="Titillium" w:cs="Titillium"/>
          <w:color w:val="000000"/>
          <w:spacing w:val="1"/>
          <w:sz w:val="20"/>
          <w:szCs w:val="20"/>
          <w:lang w:val="en-US"/>
        </w:rPr>
        <w:t>Daniel Urech, Daniel.Urech@dornach.ch</w:t>
      </w:r>
    </w:p>
    <w:p w14:paraId="313C1011" w14:textId="77777777" w:rsidR="00260325" w:rsidRPr="00260325" w:rsidRDefault="00260325" w:rsidP="00260325">
      <w:pPr>
        <w:autoSpaceDE w:val="0"/>
        <w:autoSpaceDN w:val="0"/>
        <w:adjustRightInd w:val="0"/>
        <w:spacing w:line="288" w:lineRule="auto"/>
        <w:textAlignment w:val="center"/>
        <w:rPr>
          <w:rFonts w:ascii="Titillium" w:hAnsi="Titillium" w:cs="Titillium"/>
          <w:color w:val="000000"/>
          <w:spacing w:val="1"/>
          <w:sz w:val="20"/>
          <w:szCs w:val="20"/>
          <w:lang w:val="en-US"/>
        </w:rPr>
      </w:pPr>
      <w:r w:rsidRPr="00260325">
        <w:rPr>
          <w:rFonts w:ascii="Titillium Bd" w:hAnsi="Titillium Bd" w:cs="Titillium Bd"/>
          <w:b/>
          <w:bCs/>
          <w:color w:val="000000"/>
          <w:spacing w:val="1"/>
          <w:sz w:val="20"/>
          <w:szCs w:val="20"/>
          <w:lang w:val="en-US"/>
        </w:rPr>
        <w:t>Contacto Goetheanum</w:t>
      </w:r>
      <w:r w:rsidRPr="00260325">
        <w:rPr>
          <w:rFonts w:ascii="Titillium" w:hAnsi="Titillium" w:cs="Titillium"/>
          <w:color w:val="000000"/>
          <w:spacing w:val="1"/>
          <w:sz w:val="20"/>
          <w:szCs w:val="20"/>
          <w:lang w:val="en-US"/>
        </w:rPr>
        <w:t xml:space="preserve"> Stefan Hasler, stefan.hasler@goetheanum.ch</w:t>
      </w:r>
    </w:p>
    <w:p w14:paraId="6841320B" w14:textId="77777777" w:rsidR="00260325" w:rsidRPr="00260325" w:rsidRDefault="00260325" w:rsidP="00260325">
      <w:pPr>
        <w:autoSpaceDE w:val="0"/>
        <w:autoSpaceDN w:val="0"/>
        <w:adjustRightInd w:val="0"/>
        <w:spacing w:line="288" w:lineRule="auto"/>
        <w:textAlignment w:val="center"/>
        <w:rPr>
          <w:rFonts w:ascii="Titillium" w:hAnsi="Titillium" w:cs="Titillium"/>
          <w:color w:val="000000"/>
          <w:spacing w:val="1"/>
          <w:sz w:val="20"/>
          <w:szCs w:val="20"/>
          <w:lang w:val="de-DE"/>
        </w:rPr>
      </w:pPr>
      <w:r w:rsidRPr="00260325">
        <w:rPr>
          <w:rFonts w:ascii="Titillium Bd" w:hAnsi="Titillium Bd" w:cs="Titillium Bd"/>
          <w:b/>
          <w:bCs/>
          <w:color w:val="000000"/>
          <w:spacing w:val="1"/>
          <w:sz w:val="20"/>
          <w:szCs w:val="20"/>
          <w:lang w:val="de-DE"/>
        </w:rPr>
        <w:t>Contacto Forum Schwarzbubenland</w:t>
      </w:r>
      <w:r w:rsidRPr="00260325">
        <w:rPr>
          <w:rFonts w:ascii="Titillium" w:hAnsi="Titillium" w:cs="Titillium"/>
          <w:color w:val="000000"/>
          <w:spacing w:val="1"/>
          <w:sz w:val="20"/>
          <w:szCs w:val="20"/>
          <w:lang w:val="de-DE"/>
        </w:rPr>
        <w:t xml:space="preserve"> </w:t>
      </w:r>
      <w:r w:rsidRPr="00260325">
        <w:rPr>
          <w:rFonts w:ascii="Titillium" w:hAnsi="Titillium" w:cs="Titillium"/>
          <w:color w:val="000000"/>
          <w:spacing w:val="1"/>
          <w:sz w:val="20"/>
          <w:szCs w:val="20"/>
          <w:lang w:val="de-DE"/>
        </w:rPr>
        <w:br/>
        <w:t>Marcel Schenker, marcel.schenker@schwarzbubenland.info</w:t>
      </w:r>
    </w:p>
    <w:p w14:paraId="7DBB424B" w14:textId="2829AFFB" w:rsidR="006E7E7B" w:rsidRDefault="00260325" w:rsidP="00260325">
      <w:r w:rsidRPr="00260325">
        <w:rPr>
          <w:rFonts w:ascii="Titillium Bd" w:hAnsi="Titillium Bd" w:cs="Titillium Bd"/>
          <w:b/>
          <w:bCs/>
          <w:color w:val="000000"/>
          <w:spacing w:val="1"/>
          <w:sz w:val="20"/>
          <w:szCs w:val="20"/>
          <w:lang w:val="de-DE"/>
        </w:rPr>
        <w:t>Contacto Schweiz Tourismus</w:t>
      </w:r>
      <w:r w:rsidRPr="00260325">
        <w:rPr>
          <w:rFonts w:ascii="Titillium" w:hAnsi="Titillium" w:cs="Titillium"/>
          <w:color w:val="000000"/>
          <w:spacing w:val="1"/>
          <w:sz w:val="20"/>
          <w:szCs w:val="20"/>
          <w:lang w:val="de-DE"/>
        </w:rPr>
        <w:t xml:space="preserve"> Markus Berger, media@switzerland.com</w:t>
      </w:r>
    </w:p>
    <w:sectPr w:rsidR="006E7E7B"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260325"/>
    <w:rsid w:val="006E7E7B"/>
    <w:rsid w:val="006F57DB"/>
    <w:rsid w:val="007A3A2F"/>
    <w:rsid w:val="0081275A"/>
    <w:rsid w:val="00B90B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4036F9E9"/>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416</Words>
  <Characters>2444</Characters>
  <Application>Microsoft Office Word</Application>
  <DocSecurity>0</DocSecurity>
  <Lines>44</Lines>
  <Paragraphs>8</Paragraphs>
  <ScaleCrop>false</ScaleCrop>
  <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5</cp:revision>
  <dcterms:created xsi:type="dcterms:W3CDTF">2020-10-31T17:28:00Z</dcterms:created>
  <dcterms:modified xsi:type="dcterms:W3CDTF">2022-05-11T15:40:00Z</dcterms:modified>
</cp:coreProperties>
</file>