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3289"/>
        <w:gridCol w:w="3219"/>
        <w:gridCol w:w="3347"/>
      </w:tblGrid>
      <w:tr w:rsidR="002018D5" w14:paraId="6DC50F07" w14:textId="77777777" w:rsidTr="004763D4">
        <w:tc>
          <w:tcPr>
            <w:tcW w:w="3289" w:type="dxa"/>
          </w:tcPr>
          <w:p w14:paraId="33801C8C" w14:textId="77777777" w:rsidR="002018D5" w:rsidRDefault="00E4295E" w:rsidP="002C31EB">
            <w:pPr>
              <w:pStyle w:val="Rubrik1"/>
            </w:pPr>
            <w:bookmarkStart w:id="0" w:name="_GoBack"/>
            <w:bookmarkEnd w:id="0"/>
            <w:r>
              <w:t>Pressrelease</w:t>
            </w:r>
          </w:p>
        </w:tc>
        <w:tc>
          <w:tcPr>
            <w:tcW w:w="3219" w:type="dxa"/>
          </w:tcPr>
          <w:p w14:paraId="54D3E935" w14:textId="6BF8A1FF" w:rsidR="002018D5" w:rsidRDefault="002018D5" w:rsidP="002018D5"/>
        </w:tc>
        <w:tc>
          <w:tcPr>
            <w:tcW w:w="3347" w:type="dxa"/>
            <w:vMerge w:val="restart"/>
          </w:tcPr>
          <w:p w14:paraId="1B3C2786" w14:textId="3C6B9665" w:rsidR="00447F1A" w:rsidRDefault="00D2281C" w:rsidP="00447F1A">
            <w:r>
              <w:rPr>
                <w:noProof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7C41052A" wp14:editId="5BE31987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0</wp:posOffset>
                  </wp:positionV>
                  <wp:extent cx="1684655" cy="1969770"/>
                  <wp:effectExtent l="0" t="0" r="0" b="11430"/>
                  <wp:wrapThrough wrapText="bothSides">
                    <wp:wrapPolygon edited="0">
                      <wp:start x="7490" y="0"/>
                      <wp:lineTo x="5211" y="836"/>
                      <wp:lineTo x="1628" y="3621"/>
                      <wp:lineTo x="2605" y="9749"/>
                      <wp:lineTo x="5536" y="13369"/>
                      <wp:lineTo x="651" y="15319"/>
                      <wp:lineTo x="0" y="15876"/>
                      <wp:lineTo x="0" y="19776"/>
                      <wp:lineTo x="326" y="21447"/>
                      <wp:lineTo x="21168" y="21447"/>
                      <wp:lineTo x="21168" y="16155"/>
                      <wp:lineTo x="19866" y="15319"/>
                      <wp:lineTo x="15306" y="13369"/>
                      <wp:lineTo x="18237" y="9470"/>
                      <wp:lineTo x="18237" y="8913"/>
                      <wp:lineTo x="19540" y="3621"/>
                      <wp:lineTo x="14981" y="279"/>
                      <wp:lineTo x="13027" y="0"/>
                      <wp:lineTo x="7490" y="0"/>
                    </wp:wrapPolygon>
                  </wp:wrapThrough>
                  <wp:docPr id="2" name="Bildobjekt 2" descr="Mediaspjuth:z Logotyper A-Ö:E:Elmia:Odla:ElmiaOdla_logotyp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aspjuth:z Logotyper A-Ö:E:Elmia:Odla:ElmiaOdla_logotyp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55" cy="196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18D5" w14:paraId="3339B367" w14:textId="77777777" w:rsidTr="004763D4">
        <w:tc>
          <w:tcPr>
            <w:tcW w:w="3289" w:type="dxa"/>
          </w:tcPr>
          <w:p w14:paraId="3BDE6718" w14:textId="77777777" w:rsidR="002018D5" w:rsidRDefault="002018D5" w:rsidP="002018D5">
            <w:r>
              <w:t>Elmia AB</w:t>
            </w:r>
          </w:p>
        </w:tc>
        <w:tc>
          <w:tcPr>
            <w:tcW w:w="3219" w:type="dxa"/>
          </w:tcPr>
          <w:p w14:paraId="5E25DEC1" w14:textId="20078B46" w:rsidR="002018D5" w:rsidRDefault="002018D5" w:rsidP="002018D5"/>
        </w:tc>
        <w:tc>
          <w:tcPr>
            <w:tcW w:w="3347" w:type="dxa"/>
            <w:vMerge/>
          </w:tcPr>
          <w:p w14:paraId="6DDF868D" w14:textId="77777777" w:rsidR="002018D5" w:rsidRDefault="002018D5" w:rsidP="002018D5"/>
        </w:tc>
      </w:tr>
      <w:tr w:rsidR="002018D5" w14:paraId="656D2DE2" w14:textId="77777777" w:rsidTr="004763D4">
        <w:tc>
          <w:tcPr>
            <w:tcW w:w="3289" w:type="dxa"/>
          </w:tcPr>
          <w:p w14:paraId="47A44AB6" w14:textId="43507498" w:rsidR="002018D5" w:rsidRDefault="00DB17BA" w:rsidP="004858E9">
            <w:r>
              <w:t>2012-</w:t>
            </w:r>
            <w:r w:rsidR="00BF23C5">
              <w:t>10-</w:t>
            </w:r>
            <w:r w:rsidR="004858E9">
              <w:t>11</w:t>
            </w:r>
          </w:p>
        </w:tc>
        <w:tc>
          <w:tcPr>
            <w:tcW w:w="3219" w:type="dxa"/>
          </w:tcPr>
          <w:p w14:paraId="04D30F39" w14:textId="77777777" w:rsidR="002018D5" w:rsidRDefault="002018D5" w:rsidP="002018D5"/>
        </w:tc>
        <w:tc>
          <w:tcPr>
            <w:tcW w:w="3347" w:type="dxa"/>
            <w:vMerge/>
          </w:tcPr>
          <w:p w14:paraId="2FFBAEC9" w14:textId="77777777" w:rsidR="002018D5" w:rsidRDefault="002018D5" w:rsidP="002018D5"/>
        </w:tc>
      </w:tr>
      <w:tr w:rsidR="000A439A" w14:paraId="6FA72482" w14:textId="77777777" w:rsidTr="004763D4">
        <w:tc>
          <w:tcPr>
            <w:tcW w:w="3289" w:type="dxa"/>
          </w:tcPr>
          <w:p w14:paraId="28862147" w14:textId="77777777" w:rsidR="000A439A" w:rsidRDefault="000A439A" w:rsidP="002018D5"/>
        </w:tc>
        <w:tc>
          <w:tcPr>
            <w:tcW w:w="3219" w:type="dxa"/>
          </w:tcPr>
          <w:p w14:paraId="3CB76308" w14:textId="77777777" w:rsidR="000A439A" w:rsidRDefault="000A439A" w:rsidP="002018D5"/>
        </w:tc>
        <w:tc>
          <w:tcPr>
            <w:tcW w:w="3347" w:type="dxa"/>
            <w:vMerge/>
          </w:tcPr>
          <w:p w14:paraId="625EF342" w14:textId="77777777" w:rsidR="000A439A" w:rsidRDefault="000A439A" w:rsidP="002018D5"/>
        </w:tc>
      </w:tr>
      <w:tr w:rsidR="000A439A" w14:paraId="774C7B2C" w14:textId="77777777" w:rsidTr="004763D4">
        <w:tc>
          <w:tcPr>
            <w:tcW w:w="3289" w:type="dxa"/>
          </w:tcPr>
          <w:p w14:paraId="7A3080E4" w14:textId="77777777" w:rsidR="000A439A" w:rsidRDefault="000A439A" w:rsidP="002018D5"/>
        </w:tc>
        <w:tc>
          <w:tcPr>
            <w:tcW w:w="3219" w:type="dxa"/>
          </w:tcPr>
          <w:p w14:paraId="31CD99CC" w14:textId="77777777" w:rsidR="000A439A" w:rsidRDefault="000A439A" w:rsidP="002018D5"/>
        </w:tc>
        <w:tc>
          <w:tcPr>
            <w:tcW w:w="3347" w:type="dxa"/>
            <w:vMerge/>
          </w:tcPr>
          <w:p w14:paraId="37920166" w14:textId="77777777" w:rsidR="000A439A" w:rsidRDefault="000A439A" w:rsidP="002018D5"/>
        </w:tc>
      </w:tr>
      <w:tr w:rsidR="000A439A" w14:paraId="010F454E" w14:textId="77777777" w:rsidTr="004763D4">
        <w:tc>
          <w:tcPr>
            <w:tcW w:w="3289" w:type="dxa"/>
          </w:tcPr>
          <w:p w14:paraId="4C1E2E03" w14:textId="77777777" w:rsidR="000A439A" w:rsidRDefault="000A439A" w:rsidP="002018D5"/>
        </w:tc>
        <w:tc>
          <w:tcPr>
            <w:tcW w:w="3219" w:type="dxa"/>
          </w:tcPr>
          <w:p w14:paraId="3CD7F9A3" w14:textId="77777777" w:rsidR="000A439A" w:rsidRDefault="000A439A" w:rsidP="002018D5"/>
        </w:tc>
        <w:tc>
          <w:tcPr>
            <w:tcW w:w="3347" w:type="dxa"/>
            <w:vMerge/>
          </w:tcPr>
          <w:p w14:paraId="4490C62B" w14:textId="77777777" w:rsidR="000A439A" w:rsidRDefault="000A439A" w:rsidP="002018D5"/>
        </w:tc>
      </w:tr>
      <w:tr w:rsidR="000A439A" w14:paraId="309D6A8D" w14:textId="77777777" w:rsidTr="004763D4">
        <w:tc>
          <w:tcPr>
            <w:tcW w:w="3289" w:type="dxa"/>
          </w:tcPr>
          <w:p w14:paraId="41E2611B" w14:textId="77777777" w:rsidR="000A439A" w:rsidRDefault="000A439A" w:rsidP="002018D5"/>
        </w:tc>
        <w:tc>
          <w:tcPr>
            <w:tcW w:w="3219" w:type="dxa"/>
          </w:tcPr>
          <w:p w14:paraId="24B42340" w14:textId="77777777" w:rsidR="000A439A" w:rsidRDefault="000A439A" w:rsidP="002018D5"/>
        </w:tc>
        <w:tc>
          <w:tcPr>
            <w:tcW w:w="3347" w:type="dxa"/>
            <w:vMerge/>
          </w:tcPr>
          <w:p w14:paraId="2DB91668" w14:textId="77777777" w:rsidR="000A439A" w:rsidRDefault="000A439A" w:rsidP="002018D5"/>
        </w:tc>
      </w:tr>
      <w:tr w:rsidR="000A439A" w14:paraId="03934875" w14:textId="77777777" w:rsidTr="004763D4">
        <w:tc>
          <w:tcPr>
            <w:tcW w:w="3289" w:type="dxa"/>
          </w:tcPr>
          <w:p w14:paraId="220D63BD" w14:textId="77777777" w:rsidR="000A439A" w:rsidRDefault="000A439A" w:rsidP="002018D5"/>
        </w:tc>
        <w:tc>
          <w:tcPr>
            <w:tcW w:w="3219" w:type="dxa"/>
          </w:tcPr>
          <w:p w14:paraId="76B80C32" w14:textId="77777777" w:rsidR="000A439A" w:rsidRDefault="000A439A" w:rsidP="002018D5"/>
        </w:tc>
        <w:tc>
          <w:tcPr>
            <w:tcW w:w="3347" w:type="dxa"/>
            <w:vMerge/>
          </w:tcPr>
          <w:p w14:paraId="0DB8BF65" w14:textId="77777777" w:rsidR="000A439A" w:rsidRDefault="000A439A" w:rsidP="002018D5"/>
        </w:tc>
      </w:tr>
      <w:tr w:rsidR="000A439A" w14:paraId="5291E714" w14:textId="77777777" w:rsidTr="004763D4">
        <w:tc>
          <w:tcPr>
            <w:tcW w:w="3289" w:type="dxa"/>
          </w:tcPr>
          <w:p w14:paraId="444F5DE9" w14:textId="77777777" w:rsidR="000A439A" w:rsidRDefault="000A439A" w:rsidP="002018D5"/>
        </w:tc>
        <w:tc>
          <w:tcPr>
            <w:tcW w:w="3219" w:type="dxa"/>
          </w:tcPr>
          <w:p w14:paraId="33D29055" w14:textId="77777777" w:rsidR="000A439A" w:rsidRDefault="000A439A" w:rsidP="002018D5"/>
        </w:tc>
        <w:tc>
          <w:tcPr>
            <w:tcW w:w="3347" w:type="dxa"/>
            <w:vMerge/>
          </w:tcPr>
          <w:p w14:paraId="2FF7DACE" w14:textId="77777777" w:rsidR="000A439A" w:rsidRDefault="000A439A" w:rsidP="002018D5"/>
        </w:tc>
      </w:tr>
      <w:tr w:rsidR="000A439A" w14:paraId="64D81F39" w14:textId="77777777" w:rsidTr="004763D4">
        <w:tc>
          <w:tcPr>
            <w:tcW w:w="3289" w:type="dxa"/>
          </w:tcPr>
          <w:p w14:paraId="425AC6BA" w14:textId="77777777" w:rsidR="000A439A" w:rsidRDefault="000A439A" w:rsidP="002018D5"/>
        </w:tc>
        <w:tc>
          <w:tcPr>
            <w:tcW w:w="3219" w:type="dxa"/>
          </w:tcPr>
          <w:p w14:paraId="2F86ACF5" w14:textId="77777777" w:rsidR="000A439A" w:rsidRDefault="000A439A" w:rsidP="002018D5"/>
        </w:tc>
        <w:tc>
          <w:tcPr>
            <w:tcW w:w="3347" w:type="dxa"/>
            <w:vMerge/>
          </w:tcPr>
          <w:p w14:paraId="5CA5EF3F" w14:textId="77777777" w:rsidR="000A439A" w:rsidRDefault="000A439A" w:rsidP="002018D5"/>
        </w:tc>
      </w:tr>
      <w:tr w:rsidR="000A439A" w14:paraId="718B3CED" w14:textId="77777777" w:rsidTr="004763D4">
        <w:tc>
          <w:tcPr>
            <w:tcW w:w="3289" w:type="dxa"/>
          </w:tcPr>
          <w:p w14:paraId="5232B7A8" w14:textId="77777777" w:rsidR="000A439A" w:rsidRDefault="000A439A" w:rsidP="002018D5"/>
        </w:tc>
        <w:tc>
          <w:tcPr>
            <w:tcW w:w="3219" w:type="dxa"/>
          </w:tcPr>
          <w:p w14:paraId="7EBC7BB9" w14:textId="77777777" w:rsidR="000A439A" w:rsidRDefault="000A439A" w:rsidP="002018D5"/>
        </w:tc>
        <w:tc>
          <w:tcPr>
            <w:tcW w:w="3347" w:type="dxa"/>
            <w:vMerge/>
          </w:tcPr>
          <w:p w14:paraId="1FE3644A" w14:textId="77777777" w:rsidR="000A439A" w:rsidRDefault="000A439A" w:rsidP="002018D5"/>
        </w:tc>
      </w:tr>
      <w:tr w:rsidR="002018D5" w14:paraId="52832E23" w14:textId="77777777" w:rsidTr="004763D4">
        <w:tc>
          <w:tcPr>
            <w:tcW w:w="3289" w:type="dxa"/>
          </w:tcPr>
          <w:p w14:paraId="05AD4C55" w14:textId="77777777" w:rsidR="002018D5" w:rsidRDefault="002018D5" w:rsidP="002018D5"/>
        </w:tc>
        <w:tc>
          <w:tcPr>
            <w:tcW w:w="3219" w:type="dxa"/>
          </w:tcPr>
          <w:p w14:paraId="645612A6" w14:textId="77777777" w:rsidR="002018D5" w:rsidRDefault="002018D5" w:rsidP="002018D5"/>
        </w:tc>
        <w:tc>
          <w:tcPr>
            <w:tcW w:w="3347" w:type="dxa"/>
            <w:vMerge/>
          </w:tcPr>
          <w:p w14:paraId="551645DE" w14:textId="77777777" w:rsidR="002018D5" w:rsidRDefault="002018D5" w:rsidP="002018D5"/>
        </w:tc>
      </w:tr>
    </w:tbl>
    <w:p w14:paraId="1D949FF7" w14:textId="77777777" w:rsidR="00F62229" w:rsidRDefault="00F62229" w:rsidP="005D47F8">
      <w:pPr>
        <w:pStyle w:val="Rubrik"/>
      </w:pPr>
    </w:p>
    <w:p w14:paraId="1C4AF4F6" w14:textId="5C7DFC6E" w:rsidR="0051750D" w:rsidRPr="0051750D" w:rsidRDefault="00753657" w:rsidP="0051750D">
      <w:pPr>
        <w:rPr>
          <w:b/>
          <w:sz w:val="36"/>
          <w:szCs w:val="36"/>
        </w:rPr>
      </w:pPr>
      <w:r>
        <w:rPr>
          <w:b/>
          <w:sz w:val="36"/>
          <w:szCs w:val="36"/>
        </w:rPr>
        <w:t>Smarta samarbeten viktiga för lönsam odling</w:t>
      </w:r>
    </w:p>
    <w:p w14:paraId="3979C86C" w14:textId="77777777" w:rsidR="0051750D" w:rsidRDefault="0051750D" w:rsidP="0051750D"/>
    <w:p w14:paraId="16122163" w14:textId="017C1390" w:rsidR="00CF365D" w:rsidRDefault="00CF365D" w:rsidP="0051750D">
      <w:pPr>
        <w:rPr>
          <w:b/>
        </w:rPr>
      </w:pPr>
      <w:r>
        <w:rPr>
          <w:b/>
        </w:rPr>
        <w:t>Genom en biogasanläggning fick köttbonden Dan Waldemarsson en extra intäkt och den ekologiske odlaren Marcus Söderlind värme till sitt växthus.</w:t>
      </w:r>
    </w:p>
    <w:p w14:paraId="41882241" w14:textId="41ABF225" w:rsidR="00CF365D" w:rsidRDefault="00B71165" w:rsidP="0051750D">
      <w:pPr>
        <w:rPr>
          <w:b/>
        </w:rPr>
      </w:pPr>
      <w:r>
        <w:rPr>
          <w:b/>
        </w:rPr>
        <w:t xml:space="preserve">Den typen av smarta samarbeten behövs för att nordiska odlare ska nå lönsamhet i framtiden. På ett seminarium på Elmia Odla diskuteras mer om hur det ska gå till. </w:t>
      </w:r>
    </w:p>
    <w:p w14:paraId="7C755472" w14:textId="77777777" w:rsidR="00B71165" w:rsidRDefault="00B71165" w:rsidP="00867AC4">
      <w:pPr>
        <w:rPr>
          <w:b/>
        </w:rPr>
      </w:pPr>
    </w:p>
    <w:p w14:paraId="5FEF7260" w14:textId="73D403BA" w:rsidR="00867AC4" w:rsidRDefault="00B64730" w:rsidP="00867AC4">
      <w:r>
        <w:t>Emma och Marcus</w:t>
      </w:r>
      <w:r w:rsidR="00867AC4">
        <w:t xml:space="preserve"> Söderlind driver </w:t>
      </w:r>
      <w:r w:rsidR="0051024E">
        <w:t>en</w:t>
      </w:r>
      <w:r w:rsidR="00867AC4">
        <w:t xml:space="preserve"> </w:t>
      </w:r>
      <w:proofErr w:type="gramStart"/>
      <w:r w:rsidR="00867AC4">
        <w:t>ekologiskt</w:t>
      </w:r>
      <w:proofErr w:type="gramEnd"/>
      <w:r w:rsidR="00867AC4">
        <w:t xml:space="preserve"> </w:t>
      </w:r>
      <w:r w:rsidR="0051024E">
        <w:t>grönsaksodling</w:t>
      </w:r>
      <w:r w:rsidR="00867AC4">
        <w:t xml:space="preserve"> i Habo utanför Jönköping. De odlar sina grönsaker både på friland och i växthus.</w:t>
      </w:r>
    </w:p>
    <w:p w14:paraId="70F953B9" w14:textId="6CAE734C" w:rsidR="00C568E6" w:rsidRDefault="00867AC4" w:rsidP="00867AC4">
      <w:r>
        <w:t xml:space="preserve">När de byggde sitt växthus 2010 började de titta på hur de skulle lösa sitt nyuppkomna och stora värmebehov. Lösningen fanns runt husknuten hos grannen </w:t>
      </w:r>
      <w:r w:rsidR="00C568E6">
        <w:t xml:space="preserve">och köttbonden Dan Waldemarsson, </w:t>
      </w:r>
      <w:proofErr w:type="gramStart"/>
      <w:r w:rsidR="00C568E6">
        <w:t>som drog igång en biogasanläggning där gödsel</w:t>
      </w:r>
      <w:r w:rsidR="00B71165">
        <w:t>n från hans djur</w:t>
      </w:r>
      <w:r w:rsidR="00C568E6">
        <w:t xml:space="preserve"> </w:t>
      </w:r>
      <w:r w:rsidR="00B71165">
        <w:t>rötas och förbränns för att bli</w:t>
      </w:r>
      <w:r w:rsidR="00C568E6">
        <w:t xml:space="preserve"> till el och värme.</w:t>
      </w:r>
      <w:proofErr w:type="gramEnd"/>
      <w:r w:rsidR="00B64730">
        <w:t xml:space="preserve"> </w:t>
      </w:r>
    </w:p>
    <w:p w14:paraId="481592B0" w14:textId="4162DAE4" w:rsidR="00B64730" w:rsidRDefault="00B64730" w:rsidP="00867AC4">
      <w:r>
        <w:t>En del av den värmen köper Söderlinds för att driva sitt växthus.</w:t>
      </w:r>
    </w:p>
    <w:p w14:paraId="17293CE4" w14:textId="097C68CC" w:rsidR="00C568E6" w:rsidRDefault="00C568E6" w:rsidP="00867AC4">
      <w:r>
        <w:t>– Vi har två olika sorters produktioner</w:t>
      </w:r>
      <w:r w:rsidR="00B64730">
        <w:t>, men har hittat ett samarbete som passar oss båda, säger Marcus Söderlind.</w:t>
      </w:r>
    </w:p>
    <w:p w14:paraId="280DD985" w14:textId="77777777" w:rsidR="00C568E6" w:rsidRDefault="00C568E6" w:rsidP="00867AC4"/>
    <w:p w14:paraId="2EFED752" w14:textId="0D1749D3" w:rsidR="004A0EB0" w:rsidRDefault="00371C47" w:rsidP="00867AC4">
      <w:r>
        <w:t>I nästa vecka kommer Marcus Söderlind till seminariet ”Energieffektiv och lönsam odl</w:t>
      </w:r>
      <w:r w:rsidR="004A0EB0">
        <w:t>ing i framtiden” på Elmia Odla. Under den rubriken k</w:t>
      </w:r>
      <w:r w:rsidR="00064200">
        <w:t>ommer han och övriga deltagare</w:t>
      </w:r>
      <w:r w:rsidR="004A0EB0">
        <w:t xml:space="preserve"> att prata om vad som krävs för att bedriva odling framgångsrikt i framtiden.</w:t>
      </w:r>
    </w:p>
    <w:p w14:paraId="1EA16253" w14:textId="337811B3" w:rsidR="004A0EB0" w:rsidRDefault="004A0EB0" w:rsidP="00867AC4">
      <w:r>
        <w:t xml:space="preserve">– Jag tror att det är viktigt att titta sig omkring och leta samarbetsformer, gärna med sådana som har andra produktionssätt än vad man själv har. </w:t>
      </w:r>
      <w:r w:rsidR="000F77F0">
        <w:t>D</w:t>
      </w:r>
      <w:r w:rsidR="00CF5597">
        <w:t>et går även att samarbeta även om den ene har ett ekologiskt jordbruk o</w:t>
      </w:r>
      <w:r w:rsidR="008C0F6D">
        <w:t>ch den andre ett konventionellt, säger Marcus Söderlind.</w:t>
      </w:r>
    </w:p>
    <w:p w14:paraId="5A6017A6" w14:textId="77777777" w:rsidR="008C0F6D" w:rsidRDefault="008C0F6D" w:rsidP="00867AC4"/>
    <w:p w14:paraId="0F9F78AC" w14:textId="54202E6D" w:rsidR="008C0F6D" w:rsidRDefault="008C0F6D" w:rsidP="00867AC4">
      <w:r>
        <w:t>Elmia Odla</w:t>
      </w:r>
      <w:r w:rsidR="00064200">
        <w:t>, som anordnas den 17 och 18 oktober</w:t>
      </w:r>
      <w:r>
        <w:t xml:space="preserve"> bjuder på flera andra spännande programpunkter</w:t>
      </w:r>
      <w:r w:rsidR="00064200">
        <w:t>.</w:t>
      </w:r>
    </w:p>
    <w:p w14:paraId="5177E98F" w14:textId="76C22914" w:rsidR="00064200" w:rsidRDefault="00064200" w:rsidP="00867AC4">
      <w:r>
        <w:t xml:space="preserve">– Elmia Odla är en viktig mötesplats för branschen och vi vill därför att mässan ska vara </w:t>
      </w:r>
      <w:r w:rsidR="00092EE0">
        <w:t>ett forum för att diskutera spännande framtidsfrågor för odlare och andra aktörer, säger Elmia Odlas pro</w:t>
      </w:r>
      <w:r w:rsidR="00002CB1">
        <w:t>jektledare</w:t>
      </w:r>
      <w:r w:rsidR="00092EE0">
        <w:t xml:space="preserve"> Maria </w:t>
      </w:r>
      <w:proofErr w:type="spellStart"/>
      <w:r w:rsidR="00092EE0">
        <w:t>Lindsäth</w:t>
      </w:r>
      <w:proofErr w:type="spellEnd"/>
      <w:r w:rsidR="00092EE0">
        <w:t>.</w:t>
      </w:r>
    </w:p>
    <w:p w14:paraId="126E9AEE" w14:textId="084BD322" w:rsidR="00A27750" w:rsidRDefault="00A27750" w:rsidP="00867AC4"/>
    <w:p w14:paraId="71C19ACB" w14:textId="77777777" w:rsidR="00546576" w:rsidRDefault="00546576" w:rsidP="0051750D"/>
    <w:p w14:paraId="2B5C406E" w14:textId="77777777" w:rsidR="00546576" w:rsidRDefault="00546576" w:rsidP="0051750D"/>
    <w:sectPr w:rsidR="00546576" w:rsidSect="005A1F72">
      <w:footerReference w:type="default" r:id="rId10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76D3E" w14:textId="77777777" w:rsidR="003B0059" w:rsidRDefault="003B0059">
      <w:r>
        <w:separator/>
      </w:r>
    </w:p>
  </w:endnote>
  <w:endnote w:type="continuationSeparator" w:id="0">
    <w:p w14:paraId="3CC19A5A" w14:textId="77777777" w:rsidR="003B0059" w:rsidRDefault="003B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Look w:val="01E0" w:firstRow="1" w:lastRow="1" w:firstColumn="1" w:lastColumn="1" w:noHBand="0" w:noVBand="0"/>
    </w:tblPr>
    <w:tblGrid>
      <w:gridCol w:w="2150"/>
      <w:gridCol w:w="3123"/>
      <w:gridCol w:w="247"/>
      <w:gridCol w:w="1124"/>
      <w:gridCol w:w="3279"/>
    </w:tblGrid>
    <w:tr w:rsidR="00B71165" w:rsidRPr="00F6443A" w14:paraId="201270F2" w14:textId="77777777" w:rsidTr="00B72A7F">
      <w:trPr>
        <w:trHeight w:val="397"/>
      </w:trPr>
      <w:tc>
        <w:tcPr>
          <w:tcW w:w="1683" w:type="dxa"/>
          <w:shd w:val="clear" w:color="auto" w:fill="auto"/>
          <w:vAlign w:val="center"/>
        </w:tcPr>
        <w:p w14:paraId="7055FB0E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8240" w:type="dxa"/>
          <w:gridSpan w:val="4"/>
          <w:tcBorders>
            <w:left w:val="nil"/>
          </w:tcBorders>
          <w:vAlign w:val="center"/>
        </w:tcPr>
        <w:p w14:paraId="2D8D4811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</w:rPr>
          </w:pPr>
        </w:p>
      </w:tc>
    </w:tr>
    <w:tr w:rsidR="00B71165" w:rsidRPr="00F6443A" w14:paraId="5D5A50AA" w14:textId="77777777" w:rsidTr="00B72A7F">
      <w:trPr>
        <w:trHeight w:val="227"/>
      </w:trPr>
      <w:tc>
        <w:tcPr>
          <w:tcW w:w="1683" w:type="dxa"/>
          <w:shd w:val="clear" w:color="auto" w:fill="auto"/>
          <w:vAlign w:val="center"/>
        </w:tcPr>
        <w:p w14:paraId="7E83B34D" w14:textId="77777777" w:rsidR="00B71165" w:rsidRPr="00760A47" w:rsidRDefault="00B71165" w:rsidP="002C31EB">
          <w:pPr>
            <w:pStyle w:val="Rubrik1"/>
          </w:pPr>
          <w:r w:rsidRPr="00760A47">
            <w:t>Kontaktuppgifter</w:t>
          </w:r>
        </w:p>
      </w:tc>
      <w:tc>
        <w:tcPr>
          <w:tcW w:w="3287" w:type="dxa"/>
          <w:tcBorders>
            <w:left w:val="nil"/>
          </w:tcBorders>
          <w:vAlign w:val="center"/>
        </w:tcPr>
        <w:p w14:paraId="1D828471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4953" w:type="dxa"/>
          <w:gridSpan w:val="3"/>
          <w:tcBorders>
            <w:left w:val="nil"/>
          </w:tcBorders>
          <w:vAlign w:val="center"/>
        </w:tcPr>
        <w:p w14:paraId="331F9315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</w:rPr>
          </w:pPr>
        </w:p>
      </w:tc>
    </w:tr>
    <w:tr w:rsidR="00B71165" w:rsidRPr="005A1F72" w14:paraId="5B2BB81B" w14:textId="77777777" w:rsidTr="00B72A7F">
      <w:trPr>
        <w:trHeight w:val="227"/>
      </w:trPr>
      <w:tc>
        <w:tcPr>
          <w:tcW w:w="1683" w:type="dxa"/>
          <w:shd w:val="clear" w:color="auto" w:fill="auto"/>
          <w:vAlign w:val="center"/>
        </w:tcPr>
        <w:p w14:paraId="6CD560E6" w14:textId="77777777" w:rsidR="00B71165" w:rsidRPr="00B72A7F" w:rsidRDefault="00B71165" w:rsidP="00760A47">
          <w:pPr>
            <w:pStyle w:val="Underrubrik"/>
          </w:pPr>
          <w:r w:rsidRPr="00B72A7F">
            <w:t>Projektnamn:</w:t>
          </w:r>
        </w:p>
      </w:tc>
      <w:tc>
        <w:tcPr>
          <w:tcW w:w="3562" w:type="dxa"/>
          <w:gridSpan w:val="2"/>
          <w:tcBorders>
            <w:left w:val="nil"/>
          </w:tcBorders>
          <w:vAlign w:val="center"/>
        </w:tcPr>
        <w:p w14:paraId="50F33AE9" w14:textId="23C6D02D" w:rsidR="00B71165" w:rsidRPr="00B72A7F" w:rsidRDefault="00B71165" w:rsidP="00B72A7F">
          <w:pPr>
            <w:pStyle w:val="Underrubrik"/>
            <w:jc w:val="left"/>
            <w:rPr>
              <w:lang w:val="en-US"/>
            </w:rPr>
          </w:pPr>
          <w:proofErr w:type="spellStart"/>
          <w:r>
            <w:rPr>
              <w:lang w:val="en-US"/>
            </w:rPr>
            <w:t>Elmia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Odla</w:t>
          </w:r>
          <w:proofErr w:type="spellEnd"/>
        </w:p>
      </w:tc>
      <w:tc>
        <w:tcPr>
          <w:tcW w:w="1141" w:type="dxa"/>
          <w:tcBorders>
            <w:left w:val="nil"/>
          </w:tcBorders>
          <w:vAlign w:val="center"/>
        </w:tcPr>
        <w:p w14:paraId="1E27D117" w14:textId="77777777" w:rsidR="00B71165" w:rsidRPr="00B72A7F" w:rsidRDefault="00B71165" w:rsidP="00E4295E">
          <w:pPr>
            <w:pStyle w:val="Underrubrik"/>
          </w:pPr>
          <w:r w:rsidRPr="00B72A7F">
            <w:t>Websida:</w:t>
          </w:r>
        </w:p>
      </w:tc>
      <w:tc>
        <w:tcPr>
          <w:tcW w:w="3537" w:type="dxa"/>
          <w:tcBorders>
            <w:left w:val="nil"/>
          </w:tcBorders>
          <w:vAlign w:val="center"/>
        </w:tcPr>
        <w:p w14:paraId="788D2E07" w14:textId="044DC8E2" w:rsidR="00B71165" w:rsidRPr="00B72A7F" w:rsidRDefault="00761786" w:rsidP="00B72A7F">
          <w:pPr>
            <w:pStyle w:val="Underrubrik"/>
            <w:jc w:val="left"/>
            <w:rPr>
              <w:lang w:val="en-US"/>
            </w:rPr>
          </w:pPr>
          <w:hyperlink r:id="rId1" w:history="1">
            <w:r w:rsidR="00B71165" w:rsidRPr="009B002A">
              <w:rPr>
                <w:rStyle w:val="Hyperlnk"/>
                <w:lang w:val="en-US"/>
              </w:rPr>
              <w:t>www.elmia.se/odla</w:t>
            </w:r>
          </w:hyperlink>
        </w:p>
      </w:tc>
    </w:tr>
    <w:tr w:rsidR="00B71165" w:rsidRPr="00F6443A" w14:paraId="229D3E7C" w14:textId="77777777" w:rsidTr="00B72A7F">
      <w:trPr>
        <w:trHeight w:val="227"/>
      </w:trPr>
      <w:tc>
        <w:tcPr>
          <w:tcW w:w="1683" w:type="dxa"/>
          <w:shd w:val="clear" w:color="auto" w:fill="auto"/>
          <w:vAlign w:val="center"/>
        </w:tcPr>
        <w:p w14:paraId="3742BD80" w14:textId="77777777" w:rsidR="00B71165" w:rsidRPr="00B72A7F" w:rsidRDefault="00B71165" w:rsidP="00760A47">
          <w:pPr>
            <w:pStyle w:val="Underrubrik"/>
          </w:pPr>
          <w:r w:rsidRPr="00B72A7F">
            <w:t>Kontaktperson:</w:t>
          </w:r>
        </w:p>
      </w:tc>
      <w:tc>
        <w:tcPr>
          <w:tcW w:w="3562" w:type="dxa"/>
          <w:gridSpan w:val="2"/>
          <w:tcBorders>
            <w:left w:val="nil"/>
          </w:tcBorders>
          <w:vAlign w:val="center"/>
        </w:tcPr>
        <w:p w14:paraId="166C9B3D" w14:textId="7B5FC2F3" w:rsidR="00B71165" w:rsidRPr="00B72A7F" w:rsidRDefault="00B71165" w:rsidP="00B72A7F">
          <w:pPr>
            <w:pStyle w:val="Underrubrik"/>
            <w:jc w:val="left"/>
          </w:pPr>
          <w:r>
            <w:t xml:space="preserve">Maria </w:t>
          </w:r>
          <w:proofErr w:type="spellStart"/>
          <w:r>
            <w:t>Lindsäth</w:t>
          </w:r>
          <w:proofErr w:type="spellEnd"/>
        </w:p>
      </w:tc>
      <w:tc>
        <w:tcPr>
          <w:tcW w:w="1141" w:type="dxa"/>
          <w:tcBorders>
            <w:left w:val="nil"/>
          </w:tcBorders>
          <w:vAlign w:val="center"/>
        </w:tcPr>
        <w:p w14:paraId="5F8C2E6D" w14:textId="77777777" w:rsidR="00B71165" w:rsidRPr="00B72A7F" w:rsidRDefault="00B71165" w:rsidP="00760A47">
          <w:pPr>
            <w:pStyle w:val="Underrubrik"/>
          </w:pPr>
          <w:r w:rsidRPr="00B72A7F">
            <w:t>Tel. direkt:</w:t>
          </w:r>
        </w:p>
      </w:tc>
      <w:tc>
        <w:tcPr>
          <w:tcW w:w="3537" w:type="dxa"/>
          <w:tcBorders>
            <w:left w:val="nil"/>
          </w:tcBorders>
          <w:vAlign w:val="center"/>
        </w:tcPr>
        <w:p w14:paraId="1FDDFF70" w14:textId="37203D66" w:rsidR="00B71165" w:rsidRPr="00B72A7F" w:rsidRDefault="00B71165" w:rsidP="00B72A7F">
          <w:pPr>
            <w:pStyle w:val="Underrubrik"/>
            <w:jc w:val="left"/>
          </w:pPr>
          <w:r>
            <w:t>036-15 22 28</w:t>
          </w:r>
        </w:p>
      </w:tc>
    </w:tr>
    <w:tr w:rsidR="00B71165" w:rsidRPr="00F6443A" w14:paraId="5B39E5C7" w14:textId="77777777" w:rsidTr="00B72A7F">
      <w:trPr>
        <w:trHeight w:val="227"/>
      </w:trPr>
      <w:tc>
        <w:tcPr>
          <w:tcW w:w="1683" w:type="dxa"/>
          <w:shd w:val="clear" w:color="auto" w:fill="auto"/>
          <w:vAlign w:val="center"/>
        </w:tcPr>
        <w:p w14:paraId="0572E9E0" w14:textId="77777777" w:rsidR="00B71165" w:rsidRPr="00B72A7F" w:rsidRDefault="00B71165" w:rsidP="00760A47">
          <w:pPr>
            <w:pStyle w:val="Underrubrik"/>
          </w:pPr>
          <w:r w:rsidRPr="00B72A7F">
            <w:t>Mail:</w:t>
          </w:r>
        </w:p>
      </w:tc>
      <w:tc>
        <w:tcPr>
          <w:tcW w:w="3562" w:type="dxa"/>
          <w:gridSpan w:val="2"/>
          <w:tcBorders>
            <w:left w:val="nil"/>
          </w:tcBorders>
          <w:vAlign w:val="center"/>
        </w:tcPr>
        <w:p w14:paraId="2482ED26" w14:textId="4B89AA86" w:rsidR="00B71165" w:rsidRPr="00B72A7F" w:rsidRDefault="00761786" w:rsidP="00B72A7F">
          <w:pPr>
            <w:pStyle w:val="Underrubrik"/>
            <w:jc w:val="left"/>
          </w:pPr>
          <w:hyperlink r:id="rId2" w:history="1">
            <w:r w:rsidR="00B71165" w:rsidRPr="009B002A">
              <w:rPr>
                <w:rStyle w:val="Hyperlnk"/>
              </w:rPr>
              <w:t>maria.lindsath@elmia</w:t>
            </w:r>
          </w:hyperlink>
          <w:r w:rsidR="00B71165">
            <w:t>.se</w:t>
          </w:r>
        </w:p>
      </w:tc>
      <w:tc>
        <w:tcPr>
          <w:tcW w:w="1141" w:type="dxa"/>
          <w:tcBorders>
            <w:left w:val="nil"/>
          </w:tcBorders>
          <w:vAlign w:val="center"/>
        </w:tcPr>
        <w:p w14:paraId="4DD09C2D" w14:textId="77777777" w:rsidR="00B71165" w:rsidRPr="00B72A7F" w:rsidRDefault="00B71165" w:rsidP="00760A47">
          <w:pPr>
            <w:pStyle w:val="Underrubrik"/>
          </w:pPr>
          <w:r w:rsidRPr="00B72A7F">
            <w:t>Mobil:</w:t>
          </w:r>
        </w:p>
      </w:tc>
      <w:tc>
        <w:tcPr>
          <w:tcW w:w="3537" w:type="dxa"/>
          <w:tcBorders>
            <w:left w:val="nil"/>
          </w:tcBorders>
          <w:vAlign w:val="center"/>
        </w:tcPr>
        <w:p w14:paraId="57044E3A" w14:textId="6AE04DD7" w:rsidR="00B71165" w:rsidRPr="00B72A7F" w:rsidRDefault="00B71165" w:rsidP="00B72A7F">
          <w:pPr>
            <w:pStyle w:val="Underrubrik"/>
            <w:jc w:val="left"/>
          </w:pPr>
          <w:r>
            <w:t>036-15 22 28</w:t>
          </w:r>
        </w:p>
      </w:tc>
    </w:tr>
    <w:tr w:rsidR="00B71165" w:rsidRPr="00F6443A" w14:paraId="0C0A0BB6" w14:textId="77777777" w:rsidTr="00B72A7F">
      <w:trPr>
        <w:trHeight w:val="340"/>
      </w:trPr>
      <w:tc>
        <w:tcPr>
          <w:tcW w:w="9923" w:type="dxa"/>
          <w:gridSpan w:val="5"/>
          <w:tcBorders>
            <w:bottom w:val="single" w:sz="8" w:space="0" w:color="999999"/>
          </w:tcBorders>
          <w:shd w:val="clear" w:color="auto" w:fill="auto"/>
          <w:vAlign w:val="center"/>
        </w:tcPr>
        <w:p w14:paraId="5730F3E9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</w:rPr>
          </w:pPr>
        </w:p>
      </w:tc>
    </w:tr>
    <w:tr w:rsidR="00B71165" w:rsidRPr="00A84C89" w14:paraId="3C7145A2" w14:textId="77777777" w:rsidTr="00B72A7F">
      <w:trPr>
        <w:trHeight w:val="227"/>
      </w:trPr>
      <w:tc>
        <w:tcPr>
          <w:tcW w:w="1683" w:type="dxa"/>
          <w:tcBorders>
            <w:top w:val="single" w:sz="8" w:space="0" w:color="999999"/>
          </w:tcBorders>
          <w:shd w:val="clear" w:color="auto" w:fill="auto"/>
          <w:vAlign w:val="center"/>
        </w:tcPr>
        <w:p w14:paraId="78700554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  <w:noProof/>
              <w:lang w:eastAsia="sv-SE"/>
            </w:rPr>
          </w:pPr>
        </w:p>
      </w:tc>
      <w:tc>
        <w:tcPr>
          <w:tcW w:w="8240" w:type="dxa"/>
          <w:gridSpan w:val="4"/>
          <w:tcBorders>
            <w:top w:val="single" w:sz="8" w:space="0" w:color="999999"/>
          </w:tcBorders>
          <w:vAlign w:val="center"/>
        </w:tcPr>
        <w:p w14:paraId="7C895AE7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  <w:b/>
            </w:rPr>
          </w:pPr>
        </w:p>
      </w:tc>
    </w:tr>
    <w:tr w:rsidR="00B71165" w:rsidRPr="00A84C89" w14:paraId="291391B6" w14:textId="77777777" w:rsidTr="00B72A7F">
      <w:trPr>
        <w:trHeight w:val="227"/>
      </w:trPr>
      <w:tc>
        <w:tcPr>
          <w:tcW w:w="1683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14:paraId="6089191D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  <w:lang w:eastAsia="sv-SE"/>
            </w:rPr>
            <w:drawing>
              <wp:inline distT="0" distB="0" distL="0" distR="0" wp14:anchorId="401C33E9" wp14:editId="150043D8">
                <wp:extent cx="1041400" cy="228600"/>
                <wp:effectExtent l="0" t="0" r="0" b="0"/>
                <wp:docPr id="1" name="Bild 1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0" w:type="dxa"/>
          <w:gridSpan w:val="4"/>
          <w:tcBorders>
            <w:left w:val="single" w:sz="4" w:space="0" w:color="999999"/>
          </w:tcBorders>
          <w:vAlign w:val="center"/>
        </w:tcPr>
        <w:p w14:paraId="06954F65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</w:rPr>
          </w:pPr>
          <w:r w:rsidRPr="00B72A7F">
            <w:rPr>
              <w:rFonts w:ascii="HelveticaNeueLT Std Thin" w:hAnsi="HelveticaNeueLT Std Thin"/>
              <w:b/>
            </w:rPr>
            <w:t xml:space="preserve">Elmia </w:t>
          </w:r>
          <w:proofErr w:type="gramStart"/>
          <w:r w:rsidRPr="00B72A7F">
            <w:rPr>
              <w:rFonts w:ascii="HelveticaNeueLT Std Thin" w:hAnsi="HelveticaNeueLT Std Thin"/>
              <w:b/>
            </w:rPr>
            <w:t xml:space="preserve">AB, </w:t>
          </w:r>
          <w:r w:rsidRPr="00B72A7F">
            <w:rPr>
              <w:rFonts w:ascii="HelveticaNeueLT Std Thin" w:hAnsi="HelveticaNeueLT Std Thin"/>
            </w:rPr>
            <w:t xml:space="preserve"> P</w:t>
          </w:r>
          <w:proofErr w:type="gramEnd"/>
          <w:r w:rsidRPr="00B72A7F">
            <w:rPr>
              <w:rFonts w:ascii="HelveticaNeueLT Std Thin" w:hAnsi="HelveticaNeueLT Std Thin"/>
            </w:rPr>
            <w:t>.O. Box 6066, SE-550 06  Jönköping, Sweden</w:t>
          </w:r>
        </w:p>
      </w:tc>
    </w:tr>
    <w:tr w:rsidR="00B71165" w:rsidRPr="00761786" w14:paraId="712538A1" w14:textId="77777777" w:rsidTr="00B72A7F">
      <w:trPr>
        <w:trHeight w:val="227"/>
      </w:trPr>
      <w:tc>
        <w:tcPr>
          <w:tcW w:w="1683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6EC9B98C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8240" w:type="dxa"/>
          <w:gridSpan w:val="4"/>
          <w:tcBorders>
            <w:left w:val="single" w:sz="4" w:space="0" w:color="999999"/>
          </w:tcBorders>
          <w:vAlign w:val="center"/>
        </w:tcPr>
        <w:p w14:paraId="4BE0262C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  <w:r w:rsidRPr="00B72A7F">
            <w:rPr>
              <w:rFonts w:ascii="HelveticaNeueLT Std Thin" w:hAnsi="HelveticaNeueLT Std Thin"/>
              <w:lang w:val="en-US"/>
            </w:rPr>
            <w:t xml:space="preserve">Visiting address </w:t>
          </w:r>
          <w:proofErr w:type="spellStart"/>
          <w:r w:rsidRPr="00B72A7F">
            <w:rPr>
              <w:rFonts w:ascii="HelveticaNeueLT Std Thin" w:hAnsi="HelveticaNeueLT Std Thin"/>
              <w:lang w:val="en-US"/>
            </w:rPr>
            <w:t>Elmiavägen</w:t>
          </w:r>
          <w:proofErr w:type="spellEnd"/>
          <w:r w:rsidRPr="00B72A7F">
            <w:rPr>
              <w:rFonts w:ascii="HelveticaNeueLT Std Thin" w:hAnsi="HelveticaNeueLT Std Thin"/>
              <w:lang w:val="en-US"/>
            </w:rPr>
            <w:t>. Phon</w:t>
          </w:r>
          <w:r w:rsidRPr="00B72A7F">
            <w:rPr>
              <w:rStyle w:val="SidhuvudChar"/>
              <w:rFonts w:ascii="HelveticaNeueLT Std Thin" w:hAnsi="HelveticaNeueLT Std Thin"/>
            </w:rPr>
            <w:t>e</w:t>
          </w:r>
          <w:r w:rsidRPr="00B72A7F">
            <w:rPr>
              <w:rFonts w:ascii="HelveticaNeueLT Std Thin" w:hAnsi="HelveticaNeueLT Std Thin"/>
              <w:lang w:val="en-US"/>
            </w:rPr>
            <w:t xml:space="preserve"> +46 36 15 20 00. Fax +46 36 16 46 92 </w:t>
          </w:r>
        </w:p>
      </w:tc>
    </w:tr>
    <w:tr w:rsidR="00B71165" w:rsidRPr="00A84C89" w14:paraId="6814FEFF" w14:textId="77777777" w:rsidTr="00B72A7F">
      <w:trPr>
        <w:trHeight w:val="109"/>
      </w:trPr>
      <w:tc>
        <w:tcPr>
          <w:tcW w:w="1683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3BFA5FBD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</w:p>
      </w:tc>
      <w:tc>
        <w:tcPr>
          <w:tcW w:w="8240" w:type="dxa"/>
          <w:gridSpan w:val="4"/>
          <w:tcBorders>
            <w:left w:val="single" w:sz="4" w:space="0" w:color="999999"/>
          </w:tcBorders>
          <w:vAlign w:val="center"/>
        </w:tcPr>
        <w:p w14:paraId="0F37BB31" w14:textId="77777777" w:rsidR="00B71165" w:rsidRPr="00B72A7F" w:rsidRDefault="00B71165" w:rsidP="008B32AE">
          <w:pPr>
            <w:pStyle w:val="Sidfot"/>
            <w:rPr>
              <w:rFonts w:ascii="HelveticaNeueLT Std Thin" w:hAnsi="HelveticaNeueLT Std Thin"/>
            </w:rPr>
          </w:pPr>
          <w:r w:rsidRPr="00B72A7F">
            <w:rPr>
              <w:rFonts w:ascii="HelveticaNeueLT Std Thin" w:hAnsi="HelveticaNeueLT Std Thin"/>
            </w:rPr>
            <w:t>Internet www.elmia.se. E-mail info@elmia.se. Org.nr/VAT-nr SE556354-241301</w:t>
          </w:r>
        </w:p>
      </w:tc>
    </w:tr>
  </w:tbl>
  <w:p w14:paraId="08875F52" w14:textId="77777777" w:rsidR="00B71165" w:rsidRPr="00771B5E" w:rsidRDefault="00B71165" w:rsidP="008B32A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460A9" w14:textId="77777777" w:rsidR="003B0059" w:rsidRDefault="003B0059">
      <w:r>
        <w:separator/>
      </w:r>
    </w:p>
  </w:footnote>
  <w:footnote w:type="continuationSeparator" w:id="0">
    <w:p w14:paraId="4FCFF55F" w14:textId="77777777" w:rsidR="003B0059" w:rsidRDefault="003B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6067"/>
    <w:multiLevelType w:val="hybridMultilevel"/>
    <w:tmpl w:val="A8A8AC6A"/>
    <w:lvl w:ilvl="0" w:tplc="33E43E76">
      <w:start w:val="201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145A5"/>
    <w:multiLevelType w:val="hybridMultilevel"/>
    <w:tmpl w:val="D5804916"/>
    <w:lvl w:ilvl="0" w:tplc="FD347714">
      <w:start w:val="201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E2EE1"/>
    <w:multiLevelType w:val="hybridMultilevel"/>
    <w:tmpl w:val="24901544"/>
    <w:lvl w:ilvl="0" w:tplc="84648412">
      <w:start w:val="201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8673C"/>
    <w:multiLevelType w:val="hybridMultilevel"/>
    <w:tmpl w:val="A1FE1596"/>
    <w:lvl w:ilvl="0" w:tplc="2C74E19C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F9"/>
    <w:rsid w:val="00002CB1"/>
    <w:rsid w:val="00036F7E"/>
    <w:rsid w:val="0004771D"/>
    <w:rsid w:val="00064200"/>
    <w:rsid w:val="00070C82"/>
    <w:rsid w:val="00092EE0"/>
    <w:rsid w:val="000A439A"/>
    <w:rsid w:val="000B2C59"/>
    <w:rsid w:val="000F77F0"/>
    <w:rsid w:val="001143AF"/>
    <w:rsid w:val="001416EB"/>
    <w:rsid w:val="00160AFA"/>
    <w:rsid w:val="00196880"/>
    <w:rsid w:val="001C2132"/>
    <w:rsid w:val="001F03CA"/>
    <w:rsid w:val="001F461E"/>
    <w:rsid w:val="002018D5"/>
    <w:rsid w:val="00214DD9"/>
    <w:rsid w:val="002154BC"/>
    <w:rsid w:val="00222C7E"/>
    <w:rsid w:val="00222DC7"/>
    <w:rsid w:val="002237BE"/>
    <w:rsid w:val="00227780"/>
    <w:rsid w:val="00236102"/>
    <w:rsid w:val="00242534"/>
    <w:rsid w:val="00244E35"/>
    <w:rsid w:val="00256D8A"/>
    <w:rsid w:val="00260FA3"/>
    <w:rsid w:val="0027735C"/>
    <w:rsid w:val="002A029D"/>
    <w:rsid w:val="002A67C1"/>
    <w:rsid w:val="002B0BF0"/>
    <w:rsid w:val="002B29F3"/>
    <w:rsid w:val="002C0DE1"/>
    <w:rsid w:val="002C31EB"/>
    <w:rsid w:val="00303BF0"/>
    <w:rsid w:val="003064F7"/>
    <w:rsid w:val="003261FB"/>
    <w:rsid w:val="003706C7"/>
    <w:rsid w:val="00371C47"/>
    <w:rsid w:val="0039071E"/>
    <w:rsid w:val="003909CC"/>
    <w:rsid w:val="003B0059"/>
    <w:rsid w:val="003C2878"/>
    <w:rsid w:val="003E3206"/>
    <w:rsid w:val="003F54FA"/>
    <w:rsid w:val="00410C62"/>
    <w:rsid w:val="004441E2"/>
    <w:rsid w:val="00445293"/>
    <w:rsid w:val="00447F1A"/>
    <w:rsid w:val="00454D4E"/>
    <w:rsid w:val="004763D4"/>
    <w:rsid w:val="004858E9"/>
    <w:rsid w:val="00493E6A"/>
    <w:rsid w:val="004A0EB0"/>
    <w:rsid w:val="004B42C3"/>
    <w:rsid w:val="004F5B08"/>
    <w:rsid w:val="00503CA4"/>
    <w:rsid w:val="0051024E"/>
    <w:rsid w:val="0051750D"/>
    <w:rsid w:val="0054387F"/>
    <w:rsid w:val="00546576"/>
    <w:rsid w:val="005527F9"/>
    <w:rsid w:val="005575F5"/>
    <w:rsid w:val="00560B8D"/>
    <w:rsid w:val="00581B3D"/>
    <w:rsid w:val="005A1F72"/>
    <w:rsid w:val="005A68F9"/>
    <w:rsid w:val="005B3EC8"/>
    <w:rsid w:val="005D47F8"/>
    <w:rsid w:val="0060378B"/>
    <w:rsid w:val="006131AB"/>
    <w:rsid w:val="006206F7"/>
    <w:rsid w:val="00640BA4"/>
    <w:rsid w:val="00644A03"/>
    <w:rsid w:val="0067303D"/>
    <w:rsid w:val="006734FD"/>
    <w:rsid w:val="0067713D"/>
    <w:rsid w:val="00677912"/>
    <w:rsid w:val="00690714"/>
    <w:rsid w:val="006C1FFB"/>
    <w:rsid w:val="006E7035"/>
    <w:rsid w:val="006F0305"/>
    <w:rsid w:val="0070111C"/>
    <w:rsid w:val="0070525C"/>
    <w:rsid w:val="00753657"/>
    <w:rsid w:val="00760A47"/>
    <w:rsid w:val="00761786"/>
    <w:rsid w:val="00771B5E"/>
    <w:rsid w:val="007C0B65"/>
    <w:rsid w:val="007D6B8D"/>
    <w:rsid w:val="007E21DF"/>
    <w:rsid w:val="00833271"/>
    <w:rsid w:val="008669F8"/>
    <w:rsid w:val="00867AC4"/>
    <w:rsid w:val="00882C13"/>
    <w:rsid w:val="008B32AE"/>
    <w:rsid w:val="008B38EC"/>
    <w:rsid w:val="008C0F6D"/>
    <w:rsid w:val="008D7CEA"/>
    <w:rsid w:val="008F7305"/>
    <w:rsid w:val="00916DFB"/>
    <w:rsid w:val="00945261"/>
    <w:rsid w:val="0094578F"/>
    <w:rsid w:val="00985410"/>
    <w:rsid w:val="0099406C"/>
    <w:rsid w:val="009A6935"/>
    <w:rsid w:val="00A0143F"/>
    <w:rsid w:val="00A136FA"/>
    <w:rsid w:val="00A27750"/>
    <w:rsid w:val="00A84C89"/>
    <w:rsid w:val="00A918AE"/>
    <w:rsid w:val="00AC7554"/>
    <w:rsid w:val="00AD0A53"/>
    <w:rsid w:val="00AD7781"/>
    <w:rsid w:val="00AE1A06"/>
    <w:rsid w:val="00AE5D6A"/>
    <w:rsid w:val="00B1529C"/>
    <w:rsid w:val="00B1613E"/>
    <w:rsid w:val="00B64730"/>
    <w:rsid w:val="00B71165"/>
    <w:rsid w:val="00B72A7F"/>
    <w:rsid w:val="00B748AB"/>
    <w:rsid w:val="00BC188B"/>
    <w:rsid w:val="00BC4526"/>
    <w:rsid w:val="00BD4FFB"/>
    <w:rsid w:val="00BE03F6"/>
    <w:rsid w:val="00BE6B3D"/>
    <w:rsid w:val="00BF23C5"/>
    <w:rsid w:val="00C0252D"/>
    <w:rsid w:val="00C03278"/>
    <w:rsid w:val="00C14C22"/>
    <w:rsid w:val="00C24693"/>
    <w:rsid w:val="00C568E6"/>
    <w:rsid w:val="00C867D2"/>
    <w:rsid w:val="00C93CF7"/>
    <w:rsid w:val="00C93F35"/>
    <w:rsid w:val="00CA4DFD"/>
    <w:rsid w:val="00CD1641"/>
    <w:rsid w:val="00CD18B4"/>
    <w:rsid w:val="00CD2DB3"/>
    <w:rsid w:val="00CE54AA"/>
    <w:rsid w:val="00CF365D"/>
    <w:rsid w:val="00CF5597"/>
    <w:rsid w:val="00D12BEE"/>
    <w:rsid w:val="00D2281C"/>
    <w:rsid w:val="00D42F23"/>
    <w:rsid w:val="00D7270D"/>
    <w:rsid w:val="00DB0921"/>
    <w:rsid w:val="00DB17BA"/>
    <w:rsid w:val="00DE5D63"/>
    <w:rsid w:val="00DF3566"/>
    <w:rsid w:val="00E0678B"/>
    <w:rsid w:val="00E10CE9"/>
    <w:rsid w:val="00E139DD"/>
    <w:rsid w:val="00E251ED"/>
    <w:rsid w:val="00E2606C"/>
    <w:rsid w:val="00E31CD1"/>
    <w:rsid w:val="00E4295E"/>
    <w:rsid w:val="00E55491"/>
    <w:rsid w:val="00E62FB0"/>
    <w:rsid w:val="00ED29CC"/>
    <w:rsid w:val="00EE2747"/>
    <w:rsid w:val="00F002D7"/>
    <w:rsid w:val="00F01852"/>
    <w:rsid w:val="00F22AB2"/>
    <w:rsid w:val="00F44F7B"/>
    <w:rsid w:val="00F62229"/>
    <w:rsid w:val="00F6443A"/>
    <w:rsid w:val="00FA6789"/>
    <w:rsid w:val="00FB30B1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402C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7F8"/>
    <w:pPr>
      <w:jc w:val="both"/>
    </w:pPr>
    <w:rPr>
      <w:rFonts w:ascii="Arial" w:hAnsi="Arial" w:cs="Arial"/>
      <w:sz w:val="22"/>
      <w:szCs w:val="24"/>
      <w:lang w:eastAsia="en-US"/>
    </w:rPr>
  </w:style>
  <w:style w:type="paragraph" w:styleId="Rubrik1">
    <w:name w:val="heading 1"/>
    <w:basedOn w:val="Normal"/>
    <w:next w:val="Normal"/>
    <w:autoRedefine/>
    <w:qFormat/>
    <w:rsid w:val="002C31EB"/>
    <w:pPr>
      <w:outlineLvl w:val="0"/>
    </w:pPr>
    <w:rPr>
      <w:b/>
      <w:sz w:val="24"/>
    </w:rPr>
  </w:style>
  <w:style w:type="paragraph" w:styleId="Rubrik2">
    <w:name w:val="heading 2"/>
    <w:basedOn w:val="Normal"/>
    <w:next w:val="Normal"/>
    <w:link w:val="Rubrik2Char"/>
    <w:rsid w:val="005A1F7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link w:val="SidhuvudChar"/>
    <w:rsid w:val="008B32AE"/>
  </w:style>
  <w:style w:type="paragraph" w:styleId="Sidfot">
    <w:name w:val="footer"/>
    <w:basedOn w:val="Normal"/>
    <w:link w:val="SidfotChar"/>
    <w:rsid w:val="008B32AE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table" w:styleId="Tabellrutnt">
    <w:name w:val="Table Grid"/>
    <w:basedOn w:val="Normaltabell"/>
    <w:rsid w:val="00F64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E55491"/>
    <w:rPr>
      <w:color w:val="auto"/>
      <w:u w:val="none"/>
    </w:rPr>
  </w:style>
  <w:style w:type="paragraph" w:styleId="Ballongtext">
    <w:name w:val="Balloon Text"/>
    <w:basedOn w:val="Normal"/>
    <w:link w:val="BallongtextChar"/>
    <w:rsid w:val="00236102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SidhuvudChar">
    <w:name w:val="Sidhuvud Char"/>
    <w:basedOn w:val="SidfotChar"/>
    <w:link w:val="Sidhuvud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BallongtextChar">
    <w:name w:val="Ballongtext Char"/>
    <w:link w:val="Ballongtext"/>
    <w:rsid w:val="00236102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autoRedefine/>
    <w:qFormat/>
    <w:rsid w:val="005D47F8"/>
    <w:pPr>
      <w:spacing w:after="300"/>
      <w:contextualSpacing/>
    </w:pPr>
    <w:rPr>
      <w:rFonts w:cs="Times New Roman"/>
      <w:b/>
      <w:spacing w:val="5"/>
      <w:kern w:val="28"/>
      <w:sz w:val="36"/>
      <w:szCs w:val="52"/>
    </w:rPr>
  </w:style>
  <w:style w:type="character" w:customStyle="1" w:styleId="RubrikChar">
    <w:name w:val="Rubrik Char"/>
    <w:link w:val="Rubrik"/>
    <w:rsid w:val="005D47F8"/>
    <w:rPr>
      <w:rFonts w:ascii="Arial" w:eastAsia="Times New Roman" w:hAnsi="Arial" w:cs="Times New Roman"/>
      <w:b/>
      <w:spacing w:val="5"/>
      <w:kern w:val="28"/>
      <w:sz w:val="36"/>
      <w:szCs w:val="52"/>
      <w:lang w:eastAsia="en-US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760A47"/>
    <w:pPr>
      <w:numPr>
        <w:ilvl w:val="1"/>
      </w:numPr>
      <w:ind w:left="57"/>
      <w:jc w:val="right"/>
    </w:pPr>
    <w:rPr>
      <w:rFonts w:cs="Times New Roman"/>
      <w:iCs/>
      <w:sz w:val="18"/>
    </w:rPr>
  </w:style>
  <w:style w:type="character" w:customStyle="1" w:styleId="UnderrubrikChar">
    <w:name w:val="Underrubrik Char"/>
    <w:aliases w:val="Sidfot Kontaktuppgifter Char"/>
    <w:link w:val="Underrubrik"/>
    <w:rsid w:val="00760A47"/>
    <w:rPr>
      <w:rFonts w:ascii="HelveticaNeueLT Std" w:eastAsia="Times New Roman" w:hAnsi="HelveticaNeueLT Std" w:cs="Times New Roman"/>
      <w:iCs/>
      <w:sz w:val="18"/>
      <w:szCs w:val="24"/>
      <w:lang w:eastAsia="en-US"/>
    </w:rPr>
  </w:style>
  <w:style w:type="character" w:customStyle="1" w:styleId="Rubrik2Char">
    <w:name w:val="Rubrik 2 Char"/>
    <w:link w:val="Rubrik2"/>
    <w:rsid w:val="005A1F7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Mellanrumitabell">
    <w:name w:val="Mellanrum i tabell"/>
    <w:basedOn w:val="Normal"/>
    <w:autoRedefine/>
    <w:qFormat/>
    <w:rsid w:val="00236102"/>
    <w:pPr>
      <w:spacing w:line="360" w:lineRule="auto"/>
      <w:jc w:val="right"/>
    </w:pPr>
    <w:rPr>
      <w:sz w:val="10"/>
    </w:rPr>
  </w:style>
  <w:style w:type="character" w:styleId="Stark">
    <w:name w:val="Strong"/>
    <w:qFormat/>
    <w:rsid w:val="00236102"/>
    <w:rPr>
      <w:b/>
      <w:bCs/>
    </w:rPr>
  </w:style>
  <w:style w:type="paragraph" w:customStyle="1" w:styleId="Tabelltext">
    <w:name w:val="Tabelltext"/>
    <w:basedOn w:val="Normal"/>
    <w:autoRedefine/>
    <w:qFormat/>
    <w:rsid w:val="00640BA4"/>
    <w:pPr>
      <w:framePr w:wrap="around" w:vAnchor="text" w:hAnchor="text" w:y="1"/>
      <w:jc w:val="left"/>
    </w:pPr>
  </w:style>
  <w:style w:type="paragraph" w:styleId="Liststycke">
    <w:name w:val="List Paragraph"/>
    <w:basedOn w:val="Normal"/>
    <w:uiPriority w:val="34"/>
    <w:qFormat/>
    <w:rsid w:val="00985410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2425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7F8"/>
    <w:pPr>
      <w:jc w:val="both"/>
    </w:pPr>
    <w:rPr>
      <w:rFonts w:ascii="Arial" w:hAnsi="Arial" w:cs="Arial"/>
      <w:sz w:val="22"/>
      <w:szCs w:val="24"/>
      <w:lang w:eastAsia="en-US"/>
    </w:rPr>
  </w:style>
  <w:style w:type="paragraph" w:styleId="Rubrik1">
    <w:name w:val="heading 1"/>
    <w:basedOn w:val="Normal"/>
    <w:next w:val="Normal"/>
    <w:autoRedefine/>
    <w:qFormat/>
    <w:rsid w:val="002C31EB"/>
    <w:pPr>
      <w:outlineLvl w:val="0"/>
    </w:pPr>
    <w:rPr>
      <w:b/>
      <w:sz w:val="24"/>
    </w:rPr>
  </w:style>
  <w:style w:type="paragraph" w:styleId="Rubrik2">
    <w:name w:val="heading 2"/>
    <w:basedOn w:val="Normal"/>
    <w:next w:val="Normal"/>
    <w:link w:val="Rubrik2Char"/>
    <w:rsid w:val="005A1F7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link w:val="SidhuvudChar"/>
    <w:rsid w:val="008B32AE"/>
  </w:style>
  <w:style w:type="paragraph" w:styleId="Sidfot">
    <w:name w:val="footer"/>
    <w:basedOn w:val="Normal"/>
    <w:link w:val="SidfotChar"/>
    <w:rsid w:val="008B32AE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table" w:styleId="Tabellrutnt">
    <w:name w:val="Table Grid"/>
    <w:basedOn w:val="Normaltabell"/>
    <w:rsid w:val="00F64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E55491"/>
    <w:rPr>
      <w:color w:val="auto"/>
      <w:u w:val="none"/>
    </w:rPr>
  </w:style>
  <w:style w:type="paragraph" w:styleId="Ballongtext">
    <w:name w:val="Balloon Text"/>
    <w:basedOn w:val="Normal"/>
    <w:link w:val="BallongtextChar"/>
    <w:rsid w:val="00236102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SidhuvudChar">
    <w:name w:val="Sidhuvud Char"/>
    <w:basedOn w:val="SidfotChar"/>
    <w:link w:val="Sidhuvud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BallongtextChar">
    <w:name w:val="Ballongtext Char"/>
    <w:link w:val="Ballongtext"/>
    <w:rsid w:val="00236102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autoRedefine/>
    <w:qFormat/>
    <w:rsid w:val="005D47F8"/>
    <w:pPr>
      <w:spacing w:after="300"/>
      <w:contextualSpacing/>
    </w:pPr>
    <w:rPr>
      <w:rFonts w:cs="Times New Roman"/>
      <w:b/>
      <w:spacing w:val="5"/>
      <w:kern w:val="28"/>
      <w:sz w:val="36"/>
      <w:szCs w:val="52"/>
    </w:rPr>
  </w:style>
  <w:style w:type="character" w:customStyle="1" w:styleId="RubrikChar">
    <w:name w:val="Rubrik Char"/>
    <w:link w:val="Rubrik"/>
    <w:rsid w:val="005D47F8"/>
    <w:rPr>
      <w:rFonts w:ascii="Arial" w:eastAsia="Times New Roman" w:hAnsi="Arial" w:cs="Times New Roman"/>
      <w:b/>
      <w:spacing w:val="5"/>
      <w:kern w:val="28"/>
      <w:sz w:val="36"/>
      <w:szCs w:val="52"/>
      <w:lang w:eastAsia="en-US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760A47"/>
    <w:pPr>
      <w:numPr>
        <w:ilvl w:val="1"/>
      </w:numPr>
      <w:ind w:left="57"/>
      <w:jc w:val="right"/>
    </w:pPr>
    <w:rPr>
      <w:rFonts w:cs="Times New Roman"/>
      <w:iCs/>
      <w:sz w:val="18"/>
    </w:rPr>
  </w:style>
  <w:style w:type="character" w:customStyle="1" w:styleId="UnderrubrikChar">
    <w:name w:val="Underrubrik Char"/>
    <w:aliases w:val="Sidfot Kontaktuppgifter Char"/>
    <w:link w:val="Underrubrik"/>
    <w:rsid w:val="00760A47"/>
    <w:rPr>
      <w:rFonts w:ascii="HelveticaNeueLT Std" w:eastAsia="Times New Roman" w:hAnsi="HelveticaNeueLT Std" w:cs="Times New Roman"/>
      <w:iCs/>
      <w:sz w:val="18"/>
      <w:szCs w:val="24"/>
      <w:lang w:eastAsia="en-US"/>
    </w:rPr>
  </w:style>
  <w:style w:type="character" w:customStyle="1" w:styleId="Rubrik2Char">
    <w:name w:val="Rubrik 2 Char"/>
    <w:link w:val="Rubrik2"/>
    <w:rsid w:val="005A1F7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Mellanrumitabell">
    <w:name w:val="Mellanrum i tabell"/>
    <w:basedOn w:val="Normal"/>
    <w:autoRedefine/>
    <w:qFormat/>
    <w:rsid w:val="00236102"/>
    <w:pPr>
      <w:spacing w:line="360" w:lineRule="auto"/>
      <w:jc w:val="right"/>
    </w:pPr>
    <w:rPr>
      <w:sz w:val="10"/>
    </w:rPr>
  </w:style>
  <w:style w:type="character" w:styleId="Stark">
    <w:name w:val="Strong"/>
    <w:qFormat/>
    <w:rsid w:val="00236102"/>
    <w:rPr>
      <w:b/>
      <w:bCs/>
    </w:rPr>
  </w:style>
  <w:style w:type="paragraph" w:customStyle="1" w:styleId="Tabelltext">
    <w:name w:val="Tabelltext"/>
    <w:basedOn w:val="Normal"/>
    <w:autoRedefine/>
    <w:qFormat/>
    <w:rsid w:val="00640BA4"/>
    <w:pPr>
      <w:framePr w:wrap="around" w:vAnchor="text" w:hAnchor="text" w:y="1"/>
      <w:jc w:val="left"/>
    </w:pPr>
  </w:style>
  <w:style w:type="paragraph" w:styleId="Liststycke">
    <w:name w:val="List Paragraph"/>
    <w:basedOn w:val="Normal"/>
    <w:uiPriority w:val="34"/>
    <w:qFormat/>
    <w:rsid w:val="00985410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2425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maria.lindsath@elmia" TargetMode="External"/><Relationship Id="rId1" Type="http://schemas.openxmlformats.org/officeDocument/2006/relationships/hyperlink" Target="http://www.elmia.se/odl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&#246;r%20alla\Elmias%20Mallar%202007\Mallar,%20allm&#228;nna\Pressrelea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502A-6C42-4DF9-9533-A643BD59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Pressrelease</Template>
  <TotalTime>0</TotalTime>
  <Pages>1</Pages>
  <Words>293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Elmia AB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lvonesse</dc:creator>
  <cp:lastModifiedBy>Annika Lindskog</cp:lastModifiedBy>
  <cp:revision>2</cp:revision>
  <cp:lastPrinted>2012-10-05T12:17:00Z</cp:lastPrinted>
  <dcterms:created xsi:type="dcterms:W3CDTF">2012-10-11T11:06:00Z</dcterms:created>
  <dcterms:modified xsi:type="dcterms:W3CDTF">2012-10-11T11:06:00Z</dcterms:modified>
</cp:coreProperties>
</file>