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4908" w14:textId="1892DADA" w:rsidR="00086D2D" w:rsidRPr="000937B9" w:rsidRDefault="00F25675" w:rsidP="00F25675">
      <w:pPr>
        <w:spacing w:before="100" w:beforeAutospacing="1" w:after="100" w:afterAutospacing="1" w:line="240" w:lineRule="auto"/>
        <w:outlineLvl w:val="1"/>
        <w:rPr>
          <w:rFonts w:eastAsia="Times New Roman" w:cs="Arial"/>
          <w:bCs/>
          <w:color w:val="141414"/>
          <w:sz w:val="36"/>
          <w:szCs w:val="36"/>
          <w:lang w:val="en-US"/>
        </w:rPr>
      </w:pPr>
      <w:r w:rsidRPr="000937B9">
        <w:rPr>
          <w:rFonts w:ascii="Arial Nova Light" w:hAnsi="Arial Nova Light"/>
          <w:noProof/>
          <w:color w:val="141414"/>
          <w:sz w:val="24"/>
          <w:szCs w:val="24"/>
          <w:lang w:val="en-US"/>
        </w:rPr>
        <w:t>PRESSEMITTEILUNG</w:t>
      </w:r>
      <w:r w:rsidR="00086D2D" w:rsidRPr="000937B9">
        <w:rPr>
          <w:noProof/>
          <w:color w:val="141414"/>
          <w:sz w:val="16"/>
          <w:szCs w:val="16"/>
          <w:lang w:val="en-US"/>
        </w:rPr>
        <w:tab/>
      </w:r>
    </w:p>
    <w:p w14:paraId="566CA719" w14:textId="000C8185" w:rsidR="00086D2D" w:rsidRPr="000937B9" w:rsidRDefault="00077D8F" w:rsidP="00086D2D">
      <w:pPr>
        <w:tabs>
          <w:tab w:val="right" w:pos="9072"/>
        </w:tabs>
        <w:spacing w:after="0"/>
        <w:jc w:val="right"/>
        <w:rPr>
          <w:rFonts w:ascii="Arial" w:hAnsi="Arial" w:cs="Arial"/>
          <w:b/>
          <w:bCs/>
          <w:sz w:val="16"/>
          <w:szCs w:val="16"/>
          <w:lang w:val="en-US"/>
        </w:rPr>
      </w:pPr>
      <w:r w:rsidRPr="000937B9">
        <w:rPr>
          <w:rFonts w:ascii="Arial" w:hAnsi="Arial" w:cs="Arial"/>
          <w:noProof/>
          <w:color w:val="141414"/>
          <w:sz w:val="16"/>
          <w:szCs w:val="16"/>
          <w:lang w:val="en-US"/>
        </w:rPr>
        <w:t>2024</w:t>
      </w:r>
      <w:r w:rsidR="00086D2D" w:rsidRPr="000937B9">
        <w:rPr>
          <w:rFonts w:ascii="Arial" w:hAnsi="Arial" w:cs="Arial"/>
          <w:noProof/>
          <w:color w:val="141414"/>
          <w:sz w:val="16"/>
          <w:szCs w:val="16"/>
          <w:lang w:val="en-US"/>
        </w:rPr>
        <w:t>-</w:t>
      </w:r>
      <w:r w:rsidRPr="000937B9">
        <w:rPr>
          <w:rFonts w:ascii="Arial" w:hAnsi="Arial" w:cs="Arial"/>
          <w:noProof/>
          <w:color w:val="141414"/>
          <w:sz w:val="16"/>
          <w:szCs w:val="16"/>
          <w:lang w:val="en-US"/>
        </w:rPr>
        <w:t>02</w:t>
      </w:r>
      <w:r w:rsidR="00086D2D" w:rsidRPr="000937B9">
        <w:rPr>
          <w:rFonts w:ascii="Arial" w:hAnsi="Arial" w:cs="Arial"/>
          <w:noProof/>
          <w:color w:val="141414"/>
          <w:sz w:val="16"/>
          <w:szCs w:val="16"/>
          <w:lang w:val="en-US"/>
        </w:rPr>
        <w:t>-</w:t>
      </w:r>
      <w:r w:rsidR="00907C2A" w:rsidRPr="000937B9">
        <w:rPr>
          <w:rFonts w:ascii="Arial" w:hAnsi="Arial" w:cs="Arial"/>
          <w:noProof/>
          <w:color w:val="141414"/>
          <w:sz w:val="16"/>
          <w:szCs w:val="16"/>
          <w:lang w:val="en-US"/>
        </w:rPr>
        <w:t>23</w:t>
      </w:r>
    </w:p>
    <w:p w14:paraId="21535934" w14:textId="1F6F7EEB" w:rsidR="00086D2D" w:rsidRPr="000937B9" w:rsidRDefault="008544C9" w:rsidP="00086D2D">
      <w:pPr>
        <w:pStyle w:val="Rubrik1"/>
        <w:spacing w:before="320"/>
        <w:rPr>
          <w:sz w:val="32"/>
          <w:lang w:val="en-US"/>
        </w:rPr>
      </w:pPr>
      <w:r w:rsidRPr="000937B9">
        <w:rPr>
          <w:sz w:val="32"/>
          <w:lang w:val="en-US"/>
        </w:rPr>
        <w:t>engcon führt neue Größe bei seinen PC-Verdichterplatten ein</w:t>
      </w:r>
    </w:p>
    <w:p w14:paraId="2317A7F5" w14:textId="77777777" w:rsidR="00086D2D" w:rsidRPr="000937B9" w:rsidRDefault="00086D2D" w:rsidP="007D183B">
      <w:pPr>
        <w:pStyle w:val="Brdtextmedindrag"/>
        <w:ind w:firstLine="0"/>
        <w:rPr>
          <w:sz w:val="20"/>
          <w:szCs w:val="20"/>
          <w:lang w:val="en-US" w:eastAsia="en-GB" w:bidi="en-GB"/>
        </w:rPr>
      </w:pPr>
    </w:p>
    <w:p w14:paraId="3B134D47" w14:textId="1BC33C98" w:rsidR="00F15DB9" w:rsidRPr="005D3DE0" w:rsidRDefault="00F15DB9" w:rsidP="009B323B">
      <w:pPr>
        <w:pStyle w:val="Brdtextmedindrag"/>
        <w:spacing w:line="240" w:lineRule="auto"/>
        <w:ind w:firstLine="0"/>
        <w:rPr>
          <w:b/>
          <w:bCs/>
          <w:sz w:val="24"/>
          <w:lang w:eastAsia="en-GB" w:bidi="en-GB"/>
        </w:rPr>
      </w:pPr>
      <w:r w:rsidRPr="005D3DE0">
        <w:rPr>
          <w:b/>
          <w:bCs/>
          <w:sz w:val="24"/>
          <w:lang w:eastAsia="en-GB" w:bidi="en-GB"/>
        </w:rPr>
        <w:t>engcon, der weltweit führende Hersteller von Tiltrotatoren, bringt jetzt eine neue Größe in seinem Sortiment der PC-Verdichterplatten auf den Markt, die zu Baggern der Größenklasse ab 19 Tonnen mit dem Schnellwechsler S70 oder S80 passt.</w:t>
      </w:r>
    </w:p>
    <w:p w14:paraId="021F8ED7" w14:textId="77777777" w:rsidR="00F15DB9" w:rsidRPr="000937B9" w:rsidRDefault="00F15DB9" w:rsidP="007D183B">
      <w:pPr>
        <w:pStyle w:val="Brdtextmedindrag"/>
        <w:ind w:firstLine="0"/>
        <w:rPr>
          <w:sz w:val="20"/>
          <w:szCs w:val="20"/>
          <w:lang w:val="en-US" w:eastAsia="en-GB" w:bidi="en-GB"/>
        </w:rPr>
      </w:pPr>
    </w:p>
    <w:p w14:paraId="4E08E231" w14:textId="2642744B" w:rsidR="00675C5F" w:rsidRPr="000937B9" w:rsidRDefault="00E311CE" w:rsidP="00F9419B">
      <w:pPr>
        <w:pStyle w:val="Brdtextmedindrag"/>
        <w:spacing w:line="240" w:lineRule="auto"/>
        <w:ind w:firstLine="0"/>
        <w:rPr>
          <w:sz w:val="24"/>
          <w:lang w:val="en-US" w:eastAsia="en-GB" w:bidi="en-GB"/>
        </w:rPr>
      </w:pPr>
      <w:r w:rsidRPr="000937B9">
        <w:rPr>
          <w:sz w:val="24"/>
          <w:lang w:val="en-US" w:eastAsia="en-GB" w:bidi="en-GB"/>
        </w:rPr>
        <w:t>Die PC-Modelle der engcon-Verdichterplatten sind anspruchsvoll und speziell für den Einsatz unter einem Tiltrotator entwickelt worden, um die Anzahl von Maschinen und Anbaugeräten zu reduzieren. Darüber hinaus wird die Sicherheit signifikant erhöht, da sich kein Arbeiter mehr in einem Schacht aufhalten muss, der aufgrund von Vibrationen beim Einsatz handgeführter Stampfer oder Rüttelplatten einsturzgefährdet sein könnte.</w:t>
      </w:r>
    </w:p>
    <w:p w14:paraId="6AB9CC79" w14:textId="77777777" w:rsidR="00122ADF" w:rsidRPr="000937B9" w:rsidRDefault="00122ADF" w:rsidP="00F9419B">
      <w:pPr>
        <w:pStyle w:val="Brdtextmedindrag"/>
        <w:spacing w:line="240" w:lineRule="auto"/>
        <w:ind w:firstLine="0"/>
        <w:rPr>
          <w:sz w:val="24"/>
          <w:lang w:val="en-US" w:eastAsia="en-GB" w:bidi="en-GB"/>
        </w:rPr>
      </w:pPr>
    </w:p>
    <w:p w14:paraId="3C1468CC" w14:textId="3BCB07B5" w:rsidR="00122ADF" w:rsidRDefault="008C3E90" w:rsidP="00F9419B">
      <w:pPr>
        <w:pStyle w:val="Brdtextmedindrag"/>
        <w:spacing w:line="240" w:lineRule="auto"/>
        <w:ind w:firstLine="0"/>
        <w:rPr>
          <w:sz w:val="24"/>
          <w:lang w:eastAsia="en-GB" w:bidi="en-GB"/>
        </w:rPr>
      </w:pPr>
      <w:r w:rsidRPr="008C3E90">
        <w:rPr>
          <w:sz w:val="24"/>
          <w:lang w:eastAsia="en-GB" w:bidi="en-GB"/>
        </w:rPr>
        <w:t>Wie andere hydraulische Anbaugeräte von engcon sind auch die PC-Verdichterplatten serienmäßig mit dem automatischen Schnellkupplungssystem EC-Oil ausgestattet. Das bedeutet, dass Sie die Verdichterplatte anschließen können, ohne die Kabine zu verlassen. Die Hydraulik wird automatisch mit EC-Oil angeschlossen, wodurch Sie ebenfalls Zeit und Geld sparen. Bisher waren die PC-Modelle von engcon nur in kleineren Größen erhältlich – jetzt wird ein neues Modell für die größeren Bagger angeboten.</w:t>
      </w:r>
    </w:p>
    <w:p w14:paraId="1474D1D4" w14:textId="77777777" w:rsidR="0005195F" w:rsidRDefault="0005195F" w:rsidP="00F9419B">
      <w:pPr>
        <w:pStyle w:val="Brdtextmedindrag"/>
        <w:spacing w:line="240" w:lineRule="auto"/>
        <w:ind w:firstLine="0"/>
        <w:rPr>
          <w:sz w:val="24"/>
          <w:lang w:eastAsia="en-GB" w:bidi="en-GB"/>
        </w:rPr>
      </w:pPr>
    </w:p>
    <w:p w14:paraId="504D6DC2" w14:textId="3C5CE901" w:rsidR="0005195F" w:rsidRDefault="0005195F" w:rsidP="00F9419B">
      <w:pPr>
        <w:pStyle w:val="Brdtextmedindrag"/>
        <w:spacing w:line="240" w:lineRule="auto"/>
        <w:ind w:firstLine="0"/>
        <w:rPr>
          <w:sz w:val="24"/>
          <w:lang w:eastAsia="en-GB" w:bidi="en-GB"/>
        </w:rPr>
      </w:pPr>
      <w:r w:rsidRPr="0005195F">
        <w:rPr>
          <w:sz w:val="24"/>
          <w:lang w:eastAsia="en-GB" w:bidi="en-GB"/>
        </w:rPr>
        <w:t>„Wir sind stolz und freuen uns unglaublich darauf, eine weitere Größe in unserer PC-Serie anbieten zu können“, sagt Martin Engström, Produktmanager bei engcon. „Dies ist ein weiterer Schritt zur Erweiterung unseres Sortiments. Unabhängig von der Größe des Baggers soll der Baggerfahrer in der Lage sein, unsere intelligenten und effizienten Werkzeuge bei seiner täglichen Arbeit einzusetzen, um so Produktivität und Rentabilität zu steigern.“</w:t>
      </w:r>
    </w:p>
    <w:p w14:paraId="1CAB896F" w14:textId="77777777" w:rsidR="000F2822" w:rsidRPr="008C3E90" w:rsidRDefault="000F2822" w:rsidP="00F9419B">
      <w:pPr>
        <w:pStyle w:val="Brdtextmedindrag"/>
        <w:spacing w:line="240" w:lineRule="auto"/>
        <w:ind w:firstLine="0"/>
        <w:rPr>
          <w:sz w:val="24"/>
          <w:lang w:eastAsia="en-GB" w:bidi="en-GB"/>
        </w:rPr>
      </w:pPr>
    </w:p>
    <w:p w14:paraId="64E01E5D" w14:textId="02E23D2B" w:rsidR="00212959" w:rsidRPr="00523636" w:rsidRDefault="00212959" w:rsidP="000F2822">
      <w:pPr>
        <w:pStyle w:val="Ingetavstnd"/>
        <w:rPr>
          <w:rFonts w:ascii="Arial" w:hAnsi="Arial" w:cs="Arial"/>
          <w:b/>
          <w:bCs/>
          <w:sz w:val="24"/>
          <w:szCs w:val="24"/>
          <w:lang w:val="sv-SE" w:eastAsia="en-GB" w:bidi="en-GB"/>
        </w:rPr>
      </w:pPr>
      <w:r w:rsidRPr="00523636">
        <w:rPr>
          <w:rFonts w:ascii="Arial" w:hAnsi="Arial" w:cs="Arial"/>
          <w:b/>
          <w:bCs/>
          <w:sz w:val="24"/>
          <w:szCs w:val="24"/>
          <w:lang w:val="sv-SE" w:eastAsia="en-GB" w:bidi="en-GB"/>
        </w:rPr>
        <w:t>Vorteile der PC-Verdichterplatten von engcon:</w:t>
      </w:r>
    </w:p>
    <w:p w14:paraId="4371B74C" w14:textId="7C892F04" w:rsidR="00212959" w:rsidRPr="000F2822" w:rsidRDefault="00212959" w:rsidP="00A72708">
      <w:pPr>
        <w:pStyle w:val="Ingetavstnd"/>
        <w:numPr>
          <w:ilvl w:val="0"/>
          <w:numId w:val="34"/>
        </w:numPr>
        <w:rPr>
          <w:rFonts w:ascii="Arial" w:hAnsi="Arial" w:cs="Arial"/>
          <w:sz w:val="24"/>
          <w:szCs w:val="24"/>
          <w:lang w:val="sv-SE" w:eastAsia="en-GB" w:bidi="en-GB"/>
        </w:rPr>
      </w:pPr>
      <w:r w:rsidRPr="000F2822">
        <w:rPr>
          <w:rFonts w:ascii="Arial" w:hAnsi="Arial" w:cs="Arial"/>
          <w:sz w:val="24"/>
          <w:szCs w:val="24"/>
          <w:lang w:val="sv-SE" w:eastAsia="en-GB" w:bidi="en-GB"/>
        </w:rPr>
        <w:t>Angepasst für Tiltrotatoren mit EC-Oil.</w:t>
      </w:r>
    </w:p>
    <w:p w14:paraId="303F2E5C" w14:textId="77777777" w:rsidR="00D95758" w:rsidRPr="000F2822" w:rsidRDefault="00212959" w:rsidP="00A72708">
      <w:pPr>
        <w:pStyle w:val="Ingetavstnd"/>
        <w:numPr>
          <w:ilvl w:val="0"/>
          <w:numId w:val="34"/>
        </w:numPr>
        <w:rPr>
          <w:rFonts w:ascii="Arial" w:hAnsi="Arial" w:cs="Arial"/>
          <w:sz w:val="24"/>
          <w:szCs w:val="24"/>
          <w:lang w:val="sv-SE" w:eastAsia="en-GB" w:bidi="en-GB"/>
        </w:rPr>
      </w:pPr>
      <w:r w:rsidRPr="000F2822">
        <w:rPr>
          <w:rFonts w:ascii="Arial" w:hAnsi="Arial" w:cs="Arial"/>
          <w:sz w:val="24"/>
          <w:szCs w:val="24"/>
          <w:lang w:val="sv-SE" w:eastAsia="en-GB" w:bidi="en-GB"/>
        </w:rPr>
        <w:t>Serienmäßig mit dem automatischen Schnellkupplungssystem EC-Oil ausgestattet.</w:t>
      </w:r>
    </w:p>
    <w:p w14:paraId="1956482D" w14:textId="1A725BF9" w:rsidR="00212959" w:rsidRPr="000F2822" w:rsidRDefault="00212959" w:rsidP="00A72708">
      <w:pPr>
        <w:pStyle w:val="Ingetavstnd"/>
        <w:numPr>
          <w:ilvl w:val="0"/>
          <w:numId w:val="34"/>
        </w:numPr>
        <w:rPr>
          <w:rFonts w:ascii="Arial" w:hAnsi="Arial" w:cs="Arial"/>
          <w:sz w:val="24"/>
          <w:szCs w:val="24"/>
          <w:lang w:val="sv-SE" w:eastAsia="en-GB" w:bidi="en-GB"/>
        </w:rPr>
      </w:pPr>
      <w:r w:rsidRPr="000F2822">
        <w:rPr>
          <w:rFonts w:ascii="Arial" w:hAnsi="Arial" w:cs="Arial"/>
          <w:sz w:val="24"/>
          <w:szCs w:val="24"/>
          <w:lang w:val="sv-SE" w:eastAsia="en-GB" w:bidi="en-GB"/>
        </w:rPr>
        <w:t>Zusätzliche Einsatzbereiche mit einem Tiltrotator, in denen das Arbeiten bisher nur schwer möglich war (z. B. an steilen Hängen oder Böschungen).</w:t>
      </w:r>
    </w:p>
    <w:p w14:paraId="1E1BA750" w14:textId="45993E49" w:rsidR="00212959" w:rsidRPr="000F2822" w:rsidRDefault="00212959" w:rsidP="00A72708">
      <w:pPr>
        <w:pStyle w:val="Ingetavstnd"/>
        <w:numPr>
          <w:ilvl w:val="0"/>
          <w:numId w:val="34"/>
        </w:numPr>
        <w:rPr>
          <w:rFonts w:ascii="Arial" w:hAnsi="Arial" w:cs="Arial"/>
          <w:sz w:val="24"/>
          <w:szCs w:val="24"/>
          <w:lang w:val="sv-SE" w:eastAsia="en-GB" w:bidi="en-GB"/>
        </w:rPr>
      </w:pPr>
      <w:r w:rsidRPr="000F2822">
        <w:rPr>
          <w:rFonts w:ascii="Arial" w:hAnsi="Arial" w:cs="Arial"/>
          <w:sz w:val="24"/>
          <w:szCs w:val="24"/>
          <w:lang w:val="sv-SE" w:eastAsia="en-GB" w:bidi="en-GB"/>
        </w:rPr>
        <w:t>Neu entwickelte Kombination aus Rüttelplatte und Generator, die einen reduzierten Hydraulikfluss bei gleichzeitig höherer Verdichtungskraft ermöglicht.</w:t>
      </w:r>
    </w:p>
    <w:p w14:paraId="295D5CD1" w14:textId="77777777" w:rsidR="0048309D" w:rsidRDefault="00212959" w:rsidP="0048309D">
      <w:pPr>
        <w:pStyle w:val="Ingetavstnd"/>
        <w:numPr>
          <w:ilvl w:val="0"/>
          <w:numId w:val="34"/>
        </w:numPr>
        <w:rPr>
          <w:rFonts w:ascii="Arial" w:hAnsi="Arial" w:cs="Arial"/>
          <w:sz w:val="24"/>
          <w:szCs w:val="24"/>
          <w:lang w:val="sv-SE" w:eastAsia="en-GB" w:bidi="en-GB"/>
        </w:rPr>
      </w:pPr>
      <w:r w:rsidRPr="000F2822">
        <w:rPr>
          <w:rFonts w:ascii="Arial" w:hAnsi="Arial" w:cs="Arial"/>
          <w:sz w:val="24"/>
          <w:szCs w:val="24"/>
          <w:lang w:val="sv-SE" w:eastAsia="en-GB" w:bidi="en-GB"/>
        </w:rPr>
        <w:t>Kein Heben von handgeführten Stampfern oder Rüttelplatten, die herunterfallen oder schwingen könnten und so Arbeiter im Schacht gefährden würden.</w:t>
      </w:r>
    </w:p>
    <w:p w14:paraId="47008EDC" w14:textId="3FAB4AB2" w:rsidR="00212959" w:rsidRPr="0048309D" w:rsidRDefault="00212959" w:rsidP="0048309D">
      <w:pPr>
        <w:pStyle w:val="Ingetavstnd"/>
        <w:numPr>
          <w:ilvl w:val="0"/>
          <w:numId w:val="34"/>
        </w:numPr>
        <w:rPr>
          <w:rFonts w:ascii="Arial" w:hAnsi="Arial" w:cs="Arial"/>
          <w:sz w:val="24"/>
          <w:szCs w:val="24"/>
          <w:lang w:val="sv-SE" w:eastAsia="en-GB" w:bidi="en-GB"/>
        </w:rPr>
      </w:pPr>
      <w:r w:rsidRPr="0048309D">
        <w:rPr>
          <w:rFonts w:ascii="Arial" w:eastAsia="Cambria" w:hAnsi="Arial" w:cs="Times New Roman"/>
          <w:sz w:val="24"/>
          <w:szCs w:val="24"/>
          <w:lang w:val="sv-SE" w:eastAsia="en-GB" w:bidi="en-GB"/>
        </w:rPr>
        <w:t>Weniger Schläuche, die verschleißen oder brechen können, da keine Leckölleitung erforderlich ist.</w:t>
      </w:r>
    </w:p>
    <w:p w14:paraId="266A1155" w14:textId="7A5A7E42" w:rsidR="00026AAB" w:rsidRPr="008F2F0C" w:rsidRDefault="00212959" w:rsidP="008F2F0C">
      <w:pPr>
        <w:spacing w:before="240" w:after="240" w:line="260" w:lineRule="exact"/>
        <w:rPr>
          <w:rFonts w:ascii="Arial" w:eastAsia="Cambria" w:hAnsi="Arial" w:cs="Times New Roman"/>
          <w:sz w:val="24"/>
          <w:szCs w:val="24"/>
          <w:lang w:val="sv-SE" w:eastAsia="en-GB" w:bidi="en-GB"/>
        </w:rPr>
      </w:pPr>
      <w:r w:rsidRPr="00212959">
        <w:rPr>
          <w:rFonts w:ascii="Arial" w:eastAsia="Cambria" w:hAnsi="Arial" w:cs="Times New Roman"/>
          <w:sz w:val="24"/>
          <w:szCs w:val="24"/>
          <w:lang w:val="sv-SE" w:eastAsia="en-GB" w:bidi="en-GB"/>
        </w:rPr>
        <w:t xml:space="preserve">Lesen Sie hier mehr über unsere PC-Modelle: </w:t>
      </w:r>
      <w:hyperlink r:id="rId10" w:history="1">
        <w:r w:rsidRPr="00BC6AD2">
          <w:rPr>
            <w:rStyle w:val="Hyperlnk"/>
            <w:rFonts w:eastAsia="Cambria" w:cs="Times New Roman"/>
            <w:sz w:val="24"/>
            <w:szCs w:val="24"/>
            <w:lang w:val="sv-SE" w:eastAsia="en-GB" w:bidi="en-GB"/>
          </w:rPr>
          <w:t>Verdichterplatten | engcon</w:t>
        </w:r>
      </w:hyperlink>
    </w:p>
    <w:p w14:paraId="302F28F6" w14:textId="77777777" w:rsidR="00692393" w:rsidRDefault="00692393" w:rsidP="006B5F31">
      <w:pPr>
        <w:rPr>
          <w:rFonts w:ascii="Arial" w:eastAsia="Cambria" w:hAnsi="Arial" w:cs="Arial"/>
          <w:b/>
          <w:bCs/>
          <w:lang w:val="sv-SE" w:eastAsia="en-GB" w:bidi="en-GB"/>
        </w:rPr>
      </w:pPr>
    </w:p>
    <w:p w14:paraId="24C69955" w14:textId="5D0B9138" w:rsidR="00DC0A40" w:rsidRPr="007A2251" w:rsidRDefault="00DA5306" w:rsidP="006B5F31">
      <w:pPr>
        <w:rPr>
          <w:rFonts w:ascii="Arial" w:eastAsia="Cambria" w:hAnsi="Arial" w:cs="Arial"/>
          <w:color w:val="000000" w:themeColor="text1"/>
          <w:sz w:val="24"/>
          <w:szCs w:val="24"/>
          <w:lang w:val="sv-SE" w:eastAsia="en-GB" w:bidi="en-GB"/>
        </w:rPr>
      </w:pPr>
      <w:r w:rsidRPr="000937B9">
        <w:rPr>
          <w:rFonts w:ascii="Arial" w:eastAsia="Cambria" w:hAnsi="Arial" w:cs="Arial"/>
          <w:b/>
          <w:bCs/>
          <w:color w:val="000000" w:themeColor="text1"/>
          <w:sz w:val="24"/>
          <w:szCs w:val="24"/>
          <w:lang w:val="sv-SE" w:eastAsia="en-GB" w:bidi="en-GB"/>
        </w:rPr>
        <w:lastRenderedPageBreak/>
        <w:t>Für weitere Informationen wenden Sie sich bitte an:</w:t>
      </w:r>
      <w:r w:rsidR="007A2251">
        <w:rPr>
          <w:rFonts w:ascii="Arial" w:eastAsia="Cambria" w:hAnsi="Arial" w:cs="Arial"/>
          <w:b/>
          <w:bCs/>
          <w:color w:val="000000" w:themeColor="text1"/>
          <w:sz w:val="24"/>
          <w:szCs w:val="24"/>
          <w:lang w:val="sv-SE" w:eastAsia="en-GB" w:bidi="en-GB"/>
        </w:rPr>
        <w:br/>
      </w:r>
      <w:r w:rsidR="00DC0A40" w:rsidRPr="000937B9">
        <w:rPr>
          <w:rFonts w:ascii="Arial" w:eastAsia="Cambria" w:hAnsi="Arial" w:cs="Arial"/>
          <w:color w:val="000000" w:themeColor="text1"/>
          <w:sz w:val="24"/>
          <w:szCs w:val="24"/>
          <w:lang w:val="sv-SE" w:eastAsia="en-GB" w:bidi="en-GB"/>
        </w:rPr>
        <w:br/>
      </w:r>
      <w:r w:rsidR="00575389" w:rsidRPr="000937B9">
        <w:rPr>
          <w:rFonts w:ascii="Arial" w:eastAsia="Cambria" w:hAnsi="Arial" w:cs="Arial"/>
          <w:color w:val="000000" w:themeColor="text1"/>
          <w:sz w:val="24"/>
          <w:szCs w:val="24"/>
          <w:lang w:val="sv-SE" w:eastAsia="en-GB" w:bidi="en-GB"/>
        </w:rPr>
        <w:t>Martin Engström</w:t>
      </w:r>
      <w:r w:rsidR="007A2251">
        <w:rPr>
          <w:rFonts w:ascii="Arial" w:eastAsia="Cambria" w:hAnsi="Arial" w:cs="Arial"/>
          <w:color w:val="000000" w:themeColor="text1"/>
          <w:sz w:val="24"/>
          <w:szCs w:val="24"/>
          <w:lang w:val="sv-SE" w:eastAsia="en-GB" w:bidi="en-GB"/>
        </w:rPr>
        <w:t xml:space="preserve">, </w:t>
      </w:r>
      <w:r w:rsidR="00575389" w:rsidRPr="000937B9">
        <w:rPr>
          <w:rFonts w:ascii="Arial" w:eastAsia="Cambria" w:hAnsi="Arial" w:cs="Arial"/>
          <w:color w:val="000000" w:themeColor="text1"/>
          <w:sz w:val="24"/>
          <w:szCs w:val="24"/>
          <w:lang w:val="sv-SE" w:eastAsia="en-GB" w:bidi="en-GB"/>
        </w:rPr>
        <w:t>Product Manager</w:t>
      </w:r>
      <w:r w:rsidR="007A2251">
        <w:rPr>
          <w:rFonts w:ascii="Arial" w:eastAsia="Cambria" w:hAnsi="Arial" w:cs="Arial"/>
          <w:color w:val="000000" w:themeColor="text1"/>
          <w:sz w:val="24"/>
          <w:szCs w:val="24"/>
          <w:lang w:val="sv-SE" w:eastAsia="en-GB" w:bidi="en-GB"/>
        </w:rPr>
        <w:br/>
      </w:r>
      <w:hyperlink r:id="rId11" w:history="1">
        <w:r w:rsidR="007A2251" w:rsidRPr="00274EFB">
          <w:rPr>
            <w:rStyle w:val="Hyperlnk"/>
            <w:rFonts w:eastAsia="Cambria" w:cs="Arial"/>
            <w:sz w:val="24"/>
            <w:szCs w:val="24"/>
            <w:lang w:val="sv-SE" w:eastAsia="en-GB" w:bidi="en-GB"/>
          </w:rPr>
          <w:t>martin.engstrom@engcon.se</w:t>
        </w:r>
      </w:hyperlink>
      <w:r w:rsidR="007A2251">
        <w:rPr>
          <w:rFonts w:ascii="Arial" w:eastAsia="Cambria" w:hAnsi="Arial" w:cs="Arial"/>
          <w:color w:val="000000" w:themeColor="text1"/>
          <w:sz w:val="24"/>
          <w:szCs w:val="24"/>
          <w:lang w:val="sv-SE" w:eastAsia="en-GB" w:bidi="en-GB"/>
        </w:rPr>
        <w:br/>
      </w:r>
      <w:r w:rsidR="00575389" w:rsidRPr="000937B9">
        <w:rPr>
          <w:rFonts w:ascii="Arial" w:eastAsia="Cambria" w:hAnsi="Arial" w:cs="Arial"/>
          <w:color w:val="000000" w:themeColor="text1"/>
          <w:sz w:val="24"/>
          <w:szCs w:val="24"/>
          <w:lang w:val="sv-SE" w:eastAsia="en-GB" w:bidi="en-GB"/>
        </w:rPr>
        <w:t>+46 [0]70 571 76 61</w:t>
      </w:r>
    </w:p>
    <w:p w14:paraId="3797EB69" w14:textId="21A336E4" w:rsidR="00D56BC1" w:rsidRPr="000937B9" w:rsidRDefault="00D56BC1" w:rsidP="00D56BC1">
      <w:pPr>
        <w:spacing w:line="240" w:lineRule="auto"/>
        <w:rPr>
          <w:rFonts w:ascii="Arial" w:hAnsi="Arial" w:cs="Arial"/>
          <w:color w:val="000000" w:themeColor="text1"/>
          <w:sz w:val="24"/>
          <w:szCs w:val="24"/>
          <w:lang w:val="fi-FI"/>
        </w:rPr>
      </w:pPr>
      <w:r w:rsidRPr="000937B9">
        <w:rPr>
          <w:rFonts w:ascii="Arial" w:hAnsi="Arial" w:cs="Arial"/>
          <w:b/>
          <w:bCs/>
          <w:color w:val="000000" w:themeColor="text1"/>
          <w:sz w:val="24"/>
          <w:szCs w:val="24"/>
          <w:lang w:val="fi-FI"/>
        </w:rPr>
        <w:t>engcon</w:t>
      </w:r>
      <w:r w:rsidRPr="000937B9">
        <w:rPr>
          <w:rFonts w:ascii="Arial" w:hAnsi="Arial" w:cs="Arial"/>
          <w:color w:val="000000" w:themeColor="text1"/>
          <w:sz w:val="24"/>
          <w:szCs w:val="24"/>
          <w:lang w:val="fi-FI"/>
        </w:rPr>
        <w:t xml:space="preserve"> ist der weltweit führende Anbieter von Tiltrotatoren und zugehörigen Geräten, die die Effizienz, Flexibilität, Rentabilität und Sicherheit von Baggern erhöhen. Mit Wissen, Engagement und einem hohen Serviceniveau sorgen die ca. 400 Mitarbeiter von engcon für den Erfolg ihrer Kunden. engcon wurde 1990 gegründet, hat seinen Hauptsitz in Strömsund (Schweden), und bedient den Markt über 14 lokale Vertriebsgesellschaften und ein etabliertes Händlernetz in aller Welt. Der Nettoumsatz belief sich im Jahr 202</w:t>
      </w:r>
      <w:r w:rsidR="007A2251">
        <w:rPr>
          <w:rFonts w:ascii="Arial" w:hAnsi="Arial" w:cs="Arial"/>
          <w:color w:val="000000" w:themeColor="text1"/>
          <w:sz w:val="24"/>
          <w:szCs w:val="24"/>
          <w:lang w:val="fi-FI"/>
        </w:rPr>
        <w:t>3</w:t>
      </w:r>
      <w:r w:rsidRPr="000937B9">
        <w:rPr>
          <w:rFonts w:ascii="Arial" w:hAnsi="Arial" w:cs="Arial"/>
          <w:color w:val="000000" w:themeColor="text1"/>
          <w:sz w:val="24"/>
          <w:szCs w:val="24"/>
          <w:lang w:val="fi-FI"/>
        </w:rPr>
        <w:t xml:space="preserve"> auf ca. 1,9 Mrd. SEK. Die B-Aktie von engcon ist an der Nasdaq Stockholm notiert.</w:t>
      </w:r>
    </w:p>
    <w:p w14:paraId="1B3C2114" w14:textId="6FF1D336" w:rsidR="00DC0A40" w:rsidRPr="000937B9" w:rsidRDefault="00D56BC1" w:rsidP="00D56BC1">
      <w:pPr>
        <w:spacing w:line="240" w:lineRule="auto"/>
        <w:rPr>
          <w:rFonts w:ascii="Arial" w:hAnsi="Arial" w:cs="Arial"/>
          <w:color w:val="000000" w:themeColor="text1"/>
          <w:sz w:val="24"/>
          <w:szCs w:val="24"/>
          <w:lang w:val="fi-FI" w:bidi="ar-SA"/>
        </w:rPr>
      </w:pPr>
      <w:r w:rsidRPr="000937B9">
        <w:rPr>
          <w:rFonts w:ascii="Arial" w:hAnsi="Arial" w:cs="Arial"/>
          <w:color w:val="000000" w:themeColor="text1"/>
          <w:sz w:val="24"/>
          <w:szCs w:val="24"/>
          <w:lang w:val="fi-FI"/>
        </w:rPr>
        <w:t xml:space="preserve">Weitere Informationen finden Sie unter </w:t>
      </w:r>
      <w:r w:rsidRPr="007A2251">
        <w:rPr>
          <w:rFonts w:ascii="Arial" w:hAnsi="Arial" w:cs="Arial"/>
          <w:b/>
          <w:bCs/>
          <w:color w:val="000000" w:themeColor="text1"/>
          <w:sz w:val="24"/>
          <w:szCs w:val="24"/>
          <w:lang w:val="fi-FI"/>
        </w:rPr>
        <w:t>www.engcongroup.com</w:t>
      </w:r>
    </w:p>
    <w:sectPr w:rsidR="00DC0A40" w:rsidRPr="000937B9" w:rsidSect="003E2E91">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6DCCB" w14:textId="77777777" w:rsidR="003E2E91" w:rsidRDefault="003E2E91">
      <w:pPr>
        <w:spacing w:line="240" w:lineRule="auto"/>
      </w:pPr>
      <w:r>
        <w:separator/>
      </w:r>
    </w:p>
  </w:endnote>
  <w:endnote w:type="continuationSeparator" w:id="0">
    <w:p w14:paraId="55A71601" w14:textId="77777777" w:rsidR="003E2E91" w:rsidRDefault="003E2E91">
      <w:pPr>
        <w:spacing w:line="240" w:lineRule="auto"/>
      </w:pPr>
      <w:r>
        <w:continuationSeparator/>
      </w:r>
    </w:p>
  </w:endnote>
  <w:endnote w:type="continuationNotice" w:id="1">
    <w:p w14:paraId="61E88650" w14:textId="77777777" w:rsidR="003E2E91" w:rsidRDefault="003E2E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7C0D0" w14:textId="77777777" w:rsidR="003E2E91" w:rsidRDefault="003E2E91">
      <w:pPr>
        <w:spacing w:line="240" w:lineRule="auto"/>
      </w:pPr>
      <w:r>
        <w:separator/>
      </w:r>
    </w:p>
  </w:footnote>
  <w:footnote w:type="continuationSeparator" w:id="0">
    <w:p w14:paraId="79978B90" w14:textId="77777777" w:rsidR="003E2E91" w:rsidRDefault="003E2E91">
      <w:pPr>
        <w:spacing w:line="240" w:lineRule="auto"/>
      </w:pPr>
      <w:r>
        <w:continuationSeparator/>
      </w:r>
    </w:p>
  </w:footnote>
  <w:footnote w:type="continuationNotice" w:id="1">
    <w:p w14:paraId="2820D6AB" w14:textId="77777777" w:rsidR="003E2E91" w:rsidRDefault="003E2E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8C85A28"/>
    <w:multiLevelType w:val="hybridMultilevel"/>
    <w:tmpl w:val="13C6E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0064465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26AAB"/>
    <w:rsid w:val="000367BB"/>
    <w:rsid w:val="00037629"/>
    <w:rsid w:val="0004220C"/>
    <w:rsid w:val="00042CA6"/>
    <w:rsid w:val="0005195F"/>
    <w:rsid w:val="00063438"/>
    <w:rsid w:val="000664E8"/>
    <w:rsid w:val="00077496"/>
    <w:rsid w:val="00077D8F"/>
    <w:rsid w:val="000811E5"/>
    <w:rsid w:val="0008555D"/>
    <w:rsid w:val="0008663D"/>
    <w:rsid w:val="00086D2D"/>
    <w:rsid w:val="0009032F"/>
    <w:rsid w:val="000937B9"/>
    <w:rsid w:val="00095E66"/>
    <w:rsid w:val="00097538"/>
    <w:rsid w:val="000B0BEC"/>
    <w:rsid w:val="000B4014"/>
    <w:rsid w:val="000B660A"/>
    <w:rsid w:val="000C141B"/>
    <w:rsid w:val="000C5524"/>
    <w:rsid w:val="000C7540"/>
    <w:rsid w:val="000D773F"/>
    <w:rsid w:val="000F0B2A"/>
    <w:rsid w:val="000F2822"/>
    <w:rsid w:val="00100572"/>
    <w:rsid w:val="00101AC0"/>
    <w:rsid w:val="0010211C"/>
    <w:rsid w:val="00117B54"/>
    <w:rsid w:val="001223BD"/>
    <w:rsid w:val="00122ADF"/>
    <w:rsid w:val="00123F5A"/>
    <w:rsid w:val="00124F35"/>
    <w:rsid w:val="001263CD"/>
    <w:rsid w:val="001315F7"/>
    <w:rsid w:val="00141C94"/>
    <w:rsid w:val="0015431A"/>
    <w:rsid w:val="00157562"/>
    <w:rsid w:val="0016391D"/>
    <w:rsid w:val="00173492"/>
    <w:rsid w:val="00175E4F"/>
    <w:rsid w:val="00186219"/>
    <w:rsid w:val="00192F19"/>
    <w:rsid w:val="00193280"/>
    <w:rsid w:val="00197D22"/>
    <w:rsid w:val="001A4B28"/>
    <w:rsid w:val="001B7BA6"/>
    <w:rsid w:val="001C690B"/>
    <w:rsid w:val="001E064C"/>
    <w:rsid w:val="0021177B"/>
    <w:rsid w:val="002121FE"/>
    <w:rsid w:val="00212959"/>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4569"/>
    <w:rsid w:val="0032542D"/>
    <w:rsid w:val="00327A79"/>
    <w:rsid w:val="00337CA0"/>
    <w:rsid w:val="00345B6E"/>
    <w:rsid w:val="00352BD5"/>
    <w:rsid w:val="00353139"/>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2E91"/>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309D"/>
    <w:rsid w:val="00483E58"/>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23636"/>
    <w:rsid w:val="0052448B"/>
    <w:rsid w:val="00543A0B"/>
    <w:rsid w:val="0054531A"/>
    <w:rsid w:val="00553D03"/>
    <w:rsid w:val="00560EA1"/>
    <w:rsid w:val="005653F0"/>
    <w:rsid w:val="00565E8A"/>
    <w:rsid w:val="00575389"/>
    <w:rsid w:val="00576DE6"/>
    <w:rsid w:val="00580B18"/>
    <w:rsid w:val="00582961"/>
    <w:rsid w:val="00590964"/>
    <w:rsid w:val="005947E4"/>
    <w:rsid w:val="005A2B56"/>
    <w:rsid w:val="005A2EC4"/>
    <w:rsid w:val="005B442C"/>
    <w:rsid w:val="005C134D"/>
    <w:rsid w:val="005C13D6"/>
    <w:rsid w:val="005C464E"/>
    <w:rsid w:val="005D3DE0"/>
    <w:rsid w:val="005E0268"/>
    <w:rsid w:val="005F04C5"/>
    <w:rsid w:val="005F5651"/>
    <w:rsid w:val="005F6408"/>
    <w:rsid w:val="006022FE"/>
    <w:rsid w:val="00605727"/>
    <w:rsid w:val="0061249A"/>
    <w:rsid w:val="006223A8"/>
    <w:rsid w:val="00622FE3"/>
    <w:rsid w:val="00632650"/>
    <w:rsid w:val="006458D6"/>
    <w:rsid w:val="00674BD5"/>
    <w:rsid w:val="006758D0"/>
    <w:rsid w:val="00675C5F"/>
    <w:rsid w:val="00680566"/>
    <w:rsid w:val="00692393"/>
    <w:rsid w:val="00694AAC"/>
    <w:rsid w:val="00694B2F"/>
    <w:rsid w:val="0069753D"/>
    <w:rsid w:val="006B4C9E"/>
    <w:rsid w:val="006B5F31"/>
    <w:rsid w:val="006B6642"/>
    <w:rsid w:val="006B741C"/>
    <w:rsid w:val="006C036B"/>
    <w:rsid w:val="006C18D2"/>
    <w:rsid w:val="006D6343"/>
    <w:rsid w:val="006E280D"/>
    <w:rsid w:val="00702947"/>
    <w:rsid w:val="00706BA9"/>
    <w:rsid w:val="00710639"/>
    <w:rsid w:val="00717F99"/>
    <w:rsid w:val="00724F36"/>
    <w:rsid w:val="007250B6"/>
    <w:rsid w:val="0073156E"/>
    <w:rsid w:val="00736613"/>
    <w:rsid w:val="00740CB5"/>
    <w:rsid w:val="0075320B"/>
    <w:rsid w:val="007623F1"/>
    <w:rsid w:val="007657BF"/>
    <w:rsid w:val="00770D32"/>
    <w:rsid w:val="007743FF"/>
    <w:rsid w:val="0078101F"/>
    <w:rsid w:val="00781E0B"/>
    <w:rsid w:val="00785E33"/>
    <w:rsid w:val="007928C1"/>
    <w:rsid w:val="0079590D"/>
    <w:rsid w:val="007A2251"/>
    <w:rsid w:val="007A6F9A"/>
    <w:rsid w:val="007A7825"/>
    <w:rsid w:val="007C5A37"/>
    <w:rsid w:val="007D183B"/>
    <w:rsid w:val="007D29C9"/>
    <w:rsid w:val="007D49EE"/>
    <w:rsid w:val="007D7833"/>
    <w:rsid w:val="007D7D7D"/>
    <w:rsid w:val="007E52B1"/>
    <w:rsid w:val="007F70EC"/>
    <w:rsid w:val="007F72F5"/>
    <w:rsid w:val="008013E7"/>
    <w:rsid w:val="00806662"/>
    <w:rsid w:val="008143DB"/>
    <w:rsid w:val="00831899"/>
    <w:rsid w:val="00836924"/>
    <w:rsid w:val="00842BCB"/>
    <w:rsid w:val="0084694A"/>
    <w:rsid w:val="008509F3"/>
    <w:rsid w:val="008513BC"/>
    <w:rsid w:val="008544C9"/>
    <w:rsid w:val="00890731"/>
    <w:rsid w:val="008916F2"/>
    <w:rsid w:val="00897D24"/>
    <w:rsid w:val="008A0593"/>
    <w:rsid w:val="008A2350"/>
    <w:rsid w:val="008A3A53"/>
    <w:rsid w:val="008A71EB"/>
    <w:rsid w:val="008B5BA0"/>
    <w:rsid w:val="008C3E90"/>
    <w:rsid w:val="008D7687"/>
    <w:rsid w:val="008E0325"/>
    <w:rsid w:val="008E35C2"/>
    <w:rsid w:val="008F1874"/>
    <w:rsid w:val="008F2172"/>
    <w:rsid w:val="008F2F0C"/>
    <w:rsid w:val="00905681"/>
    <w:rsid w:val="00907C2A"/>
    <w:rsid w:val="00913822"/>
    <w:rsid w:val="00920ED5"/>
    <w:rsid w:val="00940004"/>
    <w:rsid w:val="009521A6"/>
    <w:rsid w:val="00960795"/>
    <w:rsid w:val="009622CF"/>
    <w:rsid w:val="00962330"/>
    <w:rsid w:val="00964E6D"/>
    <w:rsid w:val="00971E35"/>
    <w:rsid w:val="00977BCA"/>
    <w:rsid w:val="0098484C"/>
    <w:rsid w:val="00995B83"/>
    <w:rsid w:val="009A46F2"/>
    <w:rsid w:val="009B323B"/>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72708"/>
    <w:rsid w:val="00A80495"/>
    <w:rsid w:val="00A86CB3"/>
    <w:rsid w:val="00A9015D"/>
    <w:rsid w:val="00A92E6D"/>
    <w:rsid w:val="00AB2156"/>
    <w:rsid w:val="00AB7A0F"/>
    <w:rsid w:val="00AC009F"/>
    <w:rsid w:val="00AC05FE"/>
    <w:rsid w:val="00AC52D0"/>
    <w:rsid w:val="00AC7F5A"/>
    <w:rsid w:val="00AD2D49"/>
    <w:rsid w:val="00AD43FA"/>
    <w:rsid w:val="00AE3A42"/>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974E0"/>
    <w:rsid w:val="00BC043B"/>
    <w:rsid w:val="00BC3F4E"/>
    <w:rsid w:val="00BC6AD2"/>
    <w:rsid w:val="00BD4323"/>
    <w:rsid w:val="00BD683E"/>
    <w:rsid w:val="00BE1643"/>
    <w:rsid w:val="00BF0C67"/>
    <w:rsid w:val="00BF2DAE"/>
    <w:rsid w:val="00C02491"/>
    <w:rsid w:val="00C23532"/>
    <w:rsid w:val="00C31BDE"/>
    <w:rsid w:val="00C33320"/>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D253F"/>
    <w:rsid w:val="00CE27D0"/>
    <w:rsid w:val="00CE7CE5"/>
    <w:rsid w:val="00CF68F3"/>
    <w:rsid w:val="00D1219D"/>
    <w:rsid w:val="00D17ECB"/>
    <w:rsid w:val="00D24AFB"/>
    <w:rsid w:val="00D349F5"/>
    <w:rsid w:val="00D43A12"/>
    <w:rsid w:val="00D44CFB"/>
    <w:rsid w:val="00D44D5D"/>
    <w:rsid w:val="00D53ABE"/>
    <w:rsid w:val="00D56BC1"/>
    <w:rsid w:val="00D60C1E"/>
    <w:rsid w:val="00D709B1"/>
    <w:rsid w:val="00D76DF9"/>
    <w:rsid w:val="00D804AF"/>
    <w:rsid w:val="00D819A8"/>
    <w:rsid w:val="00D81A5A"/>
    <w:rsid w:val="00D95262"/>
    <w:rsid w:val="00D95758"/>
    <w:rsid w:val="00DA1F90"/>
    <w:rsid w:val="00DA5306"/>
    <w:rsid w:val="00DB36A8"/>
    <w:rsid w:val="00DC0A40"/>
    <w:rsid w:val="00DC5FC4"/>
    <w:rsid w:val="00DD366C"/>
    <w:rsid w:val="00DE2ECF"/>
    <w:rsid w:val="00DE4DD1"/>
    <w:rsid w:val="00DE6A00"/>
    <w:rsid w:val="00E12471"/>
    <w:rsid w:val="00E13714"/>
    <w:rsid w:val="00E16CE1"/>
    <w:rsid w:val="00E309FF"/>
    <w:rsid w:val="00E311CE"/>
    <w:rsid w:val="00E31597"/>
    <w:rsid w:val="00E64A8E"/>
    <w:rsid w:val="00E65DCD"/>
    <w:rsid w:val="00EB1923"/>
    <w:rsid w:val="00EB3FCE"/>
    <w:rsid w:val="00EC5207"/>
    <w:rsid w:val="00EC733A"/>
    <w:rsid w:val="00ED0155"/>
    <w:rsid w:val="00ED076F"/>
    <w:rsid w:val="00EE1DEA"/>
    <w:rsid w:val="00EE62CF"/>
    <w:rsid w:val="00EF42DB"/>
    <w:rsid w:val="00F003D2"/>
    <w:rsid w:val="00F10239"/>
    <w:rsid w:val="00F15DB9"/>
    <w:rsid w:val="00F2226D"/>
    <w:rsid w:val="00F22EA5"/>
    <w:rsid w:val="00F2425C"/>
    <w:rsid w:val="00F24863"/>
    <w:rsid w:val="00F25675"/>
    <w:rsid w:val="00F25893"/>
    <w:rsid w:val="00F32971"/>
    <w:rsid w:val="00F500BD"/>
    <w:rsid w:val="00F53DC1"/>
    <w:rsid w:val="00F62938"/>
    <w:rsid w:val="00F772BE"/>
    <w:rsid w:val="00F90482"/>
    <w:rsid w:val="00F9419B"/>
    <w:rsid w:val="00FA6B42"/>
    <w:rsid w:val="00FD57B8"/>
    <w:rsid w:val="00FF0341"/>
    <w:rsid w:val="00FF1894"/>
    <w:rsid w:val="00FF6F52"/>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styleId="Ingetavstnd">
    <w:name w:val="No Spacing"/>
    <w:uiPriority w:val="1"/>
    <w:qFormat/>
    <w:rsid w:val="000F282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engstrom@engco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de_de/werkzeuge/hydraulische-werkzeuge/verdichterplatten.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DCF1A-8EA6-4BA2-A73A-4A56074D2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10</TotalTime>
  <Pages>2</Pages>
  <Words>540</Words>
  <Characters>2864</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3398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24</cp:revision>
  <cp:lastPrinted>2024-02-13T15:15:00Z</cp:lastPrinted>
  <dcterms:created xsi:type="dcterms:W3CDTF">2024-02-13T15:15:00Z</dcterms:created>
  <dcterms:modified xsi:type="dcterms:W3CDTF">2024-02-22T12:12:00Z</dcterms:modified>
</cp:coreProperties>
</file>