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11" w:rsidRDefault="00B80911" w:rsidP="00B80911">
      <w:pPr>
        <w:rPr>
          <w:rFonts w:asciiTheme="minorHAnsi" w:hAnsiTheme="minorHAnsi" w:cstheme="minorHAnsi"/>
          <w:lang w:val="da-DK"/>
        </w:rPr>
      </w:pPr>
      <w:r w:rsidRPr="00B80911">
        <w:rPr>
          <w:rFonts w:asciiTheme="minorHAnsi" w:hAnsiTheme="minorHAnsi" w:cstheme="minorHAnsi"/>
          <w:lang w:val="da-DK"/>
        </w:rPr>
        <w:t xml:space="preserve">Pressemelding </w:t>
      </w:r>
    </w:p>
    <w:p w:rsidR="00B80911" w:rsidRPr="00B80911" w:rsidRDefault="00B80911" w:rsidP="00B80911">
      <w:pPr>
        <w:rPr>
          <w:rFonts w:asciiTheme="minorHAnsi" w:hAnsiTheme="minorHAnsi" w:cstheme="minorHAnsi"/>
          <w:lang w:val="da-DK"/>
        </w:rPr>
      </w:pPr>
    </w:p>
    <w:p w:rsidR="0033180B" w:rsidRPr="00B80911" w:rsidRDefault="0033180B" w:rsidP="0033180B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da-DK"/>
        </w:rPr>
      </w:pPr>
      <w:r w:rsidRPr="00B80911">
        <w:rPr>
          <w:rFonts w:asciiTheme="minorHAnsi" w:hAnsiTheme="minorHAnsi" w:cstheme="minorHAnsi"/>
          <w:b/>
          <w:sz w:val="28"/>
          <w:szCs w:val="28"/>
          <w:lang w:val="da-DK"/>
        </w:rPr>
        <w:t>Nestl</w:t>
      </w:r>
      <w:r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>é</w:t>
      </w:r>
      <w:r w:rsidRPr="00B80911">
        <w:rPr>
          <w:rStyle w:val="Emphasis"/>
          <w:rFonts w:asciiTheme="minorHAnsi" w:hAnsiTheme="minorHAnsi" w:cstheme="minorHAnsi"/>
          <w:b/>
          <w:sz w:val="28"/>
          <w:szCs w:val="28"/>
          <w:lang w:val="da-DK"/>
        </w:rPr>
        <w:t xml:space="preserve"> </w:t>
      </w:r>
      <w:proofErr w:type="spellStart"/>
      <w:r w:rsidR="00CE07E1"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>lan</w:t>
      </w:r>
      <w:r w:rsidR="00065482"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>s</w:t>
      </w:r>
      <w:r w:rsidR="00CE07E1"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>erer</w:t>
      </w:r>
      <w:proofErr w:type="spellEnd"/>
      <w:r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 xml:space="preserve"> </w:t>
      </w:r>
      <w:r w:rsidR="00065482"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 xml:space="preserve">initiativ mot </w:t>
      </w:r>
      <w:proofErr w:type="spellStart"/>
      <w:r w:rsidR="00065482"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>ungdomsledighet</w:t>
      </w:r>
      <w:proofErr w:type="spellEnd"/>
      <w:r w:rsidR="00065482" w:rsidRPr="00B80911">
        <w:rPr>
          <w:rStyle w:val="Emphasis"/>
          <w:rFonts w:asciiTheme="minorHAnsi" w:hAnsiTheme="minorHAnsi" w:cstheme="minorHAnsi"/>
          <w:b/>
          <w:i w:val="0"/>
          <w:sz w:val="28"/>
          <w:szCs w:val="28"/>
          <w:lang w:val="da-DK"/>
        </w:rPr>
        <w:t xml:space="preserve"> </w:t>
      </w:r>
      <w:r w:rsidRPr="00B80911">
        <w:rPr>
          <w:rFonts w:asciiTheme="minorHAnsi" w:hAnsiTheme="minorHAnsi" w:cstheme="minorHAnsi"/>
          <w:b/>
          <w:sz w:val="28"/>
          <w:szCs w:val="28"/>
          <w:lang w:val="da-DK"/>
        </w:rPr>
        <w:t>i Europa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065482" w:rsidRPr="00B80911" w:rsidRDefault="00065482" w:rsidP="00065482">
      <w:pPr>
        <w:jc w:val="both"/>
        <w:rPr>
          <w:rFonts w:asciiTheme="minorHAnsi" w:hAnsiTheme="minorHAnsi" w:cstheme="minorHAnsi"/>
          <w:lang w:val="da-DK"/>
        </w:rPr>
      </w:pPr>
      <w:r w:rsidRPr="00B80911">
        <w:rPr>
          <w:rFonts w:asciiTheme="minorHAnsi" w:hAnsiTheme="minorHAnsi" w:cstheme="minorHAnsi"/>
          <w:lang w:val="da-DK"/>
        </w:rPr>
        <w:t>Nestlé vil de neste tre år</w:t>
      </w:r>
      <w:r w:rsidR="00B80911">
        <w:rPr>
          <w:rFonts w:asciiTheme="minorHAnsi" w:hAnsiTheme="minorHAnsi" w:cstheme="minorHAnsi"/>
          <w:lang w:val="da-DK"/>
        </w:rPr>
        <w:t>ene</w:t>
      </w:r>
      <w:r w:rsidRPr="00B80911">
        <w:rPr>
          <w:rFonts w:asciiTheme="minorHAnsi" w:hAnsiTheme="minorHAnsi" w:cstheme="minorHAnsi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lang w:val="da-DK"/>
        </w:rPr>
        <w:t>hjelpe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lang w:val="da-DK"/>
        </w:rPr>
        <w:t>minst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20.000 unge i Europa med å få </w:t>
      </w:r>
      <w:proofErr w:type="spellStart"/>
      <w:r w:rsidRPr="00B80911">
        <w:rPr>
          <w:rFonts w:asciiTheme="minorHAnsi" w:hAnsiTheme="minorHAnsi" w:cstheme="minorHAnsi"/>
          <w:lang w:val="da-DK"/>
        </w:rPr>
        <w:t>arbeid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. De </w:t>
      </w:r>
      <w:proofErr w:type="spellStart"/>
      <w:r w:rsidRPr="00B80911">
        <w:rPr>
          <w:rFonts w:asciiTheme="minorHAnsi" w:hAnsiTheme="minorHAnsi" w:cstheme="minorHAnsi"/>
          <w:lang w:val="da-DK"/>
        </w:rPr>
        <w:t>kaller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initiativet </w:t>
      </w:r>
      <w:proofErr w:type="spellStart"/>
      <w:r w:rsidRPr="00B80911">
        <w:rPr>
          <w:rFonts w:asciiTheme="minorHAnsi" w:hAnsiTheme="minorHAnsi" w:cstheme="minorHAnsi"/>
          <w:lang w:val="da-DK"/>
        </w:rPr>
        <w:t>Youth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lang w:val="da-DK"/>
        </w:rPr>
        <w:t>Employment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lang w:val="da-DK"/>
        </w:rPr>
        <w:t>Initiative</w:t>
      </w:r>
      <w:proofErr w:type="spellEnd"/>
      <w:r w:rsidRPr="00B80911">
        <w:rPr>
          <w:rFonts w:asciiTheme="minorHAnsi" w:hAnsiTheme="minorHAnsi" w:cstheme="minorHAnsi"/>
          <w:lang w:val="da-DK"/>
        </w:rPr>
        <w:t>.</w:t>
      </w:r>
    </w:p>
    <w:p w:rsidR="00065482" w:rsidRPr="00B80911" w:rsidRDefault="00065482" w:rsidP="00065482">
      <w:pPr>
        <w:jc w:val="both"/>
        <w:rPr>
          <w:rFonts w:asciiTheme="minorHAnsi" w:hAnsiTheme="minorHAnsi" w:cstheme="minorHAnsi"/>
          <w:lang w:val="da-DK"/>
        </w:rPr>
      </w:pPr>
    </w:p>
    <w:p w:rsidR="00065482" w:rsidRPr="00B80911" w:rsidRDefault="00065482" w:rsidP="00065482">
      <w:pPr>
        <w:jc w:val="both"/>
        <w:rPr>
          <w:rFonts w:asciiTheme="minorHAnsi" w:hAnsiTheme="minorHAnsi" w:cstheme="minorHAnsi"/>
          <w:lang w:val="da-DK"/>
        </w:rPr>
      </w:pPr>
      <w:r w:rsidRPr="00B80911">
        <w:rPr>
          <w:rFonts w:asciiTheme="minorHAnsi" w:hAnsiTheme="minorHAnsi" w:cstheme="minorHAnsi"/>
          <w:i/>
          <w:lang w:val="da-DK"/>
        </w:rPr>
        <w:t xml:space="preserve">Nestlé </w:t>
      </w:r>
      <w:proofErr w:type="spellStart"/>
      <w:r w:rsidRPr="00B80911">
        <w:rPr>
          <w:rFonts w:asciiTheme="minorHAnsi" w:hAnsiTheme="minorHAnsi" w:cstheme="minorHAnsi"/>
          <w:i/>
          <w:lang w:val="da-DK"/>
        </w:rPr>
        <w:t>needs</w:t>
      </w:r>
      <w:proofErr w:type="spellEnd"/>
      <w:r w:rsidRPr="00B80911">
        <w:rPr>
          <w:rFonts w:asciiTheme="minorHAnsi" w:hAnsiTheme="minorHAnsi" w:cstheme="minorHAnsi"/>
          <w:i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i/>
          <w:lang w:val="da-DK"/>
        </w:rPr>
        <w:t>YOUth</w:t>
      </w:r>
      <w:proofErr w:type="spellEnd"/>
      <w:r w:rsidRPr="00B80911">
        <w:rPr>
          <w:rFonts w:asciiTheme="minorHAnsi" w:hAnsiTheme="minorHAnsi" w:cstheme="minorHAnsi"/>
          <w:i/>
          <w:lang w:val="da-DK"/>
        </w:rPr>
        <w:t xml:space="preserve"> </w:t>
      </w:r>
      <w:r w:rsidRPr="00B80911">
        <w:rPr>
          <w:rFonts w:asciiTheme="minorHAnsi" w:hAnsiTheme="minorHAnsi" w:cstheme="minorHAnsi"/>
          <w:lang w:val="da-DK"/>
        </w:rPr>
        <w:t xml:space="preserve">initiativet vil </w:t>
      </w:r>
      <w:proofErr w:type="spellStart"/>
      <w:r w:rsidRPr="00B80911">
        <w:rPr>
          <w:rFonts w:asciiTheme="minorHAnsi" w:hAnsiTheme="minorHAnsi" w:cstheme="minorHAnsi"/>
          <w:lang w:val="da-DK"/>
        </w:rPr>
        <w:t>tilby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lang w:val="da-DK"/>
        </w:rPr>
        <w:t>arbeidsplasser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til 10.000 unge under 30 år og </w:t>
      </w:r>
      <w:proofErr w:type="spellStart"/>
      <w:r w:rsidRPr="00B80911">
        <w:rPr>
          <w:rFonts w:asciiTheme="minorHAnsi" w:hAnsiTheme="minorHAnsi" w:cstheme="minorHAnsi"/>
          <w:lang w:val="da-DK"/>
        </w:rPr>
        <w:t>opprette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10.000 lærlinge- og </w:t>
      </w:r>
      <w:proofErr w:type="spellStart"/>
      <w:r w:rsidRPr="00B80911">
        <w:rPr>
          <w:rFonts w:asciiTheme="minorHAnsi" w:hAnsiTheme="minorHAnsi" w:cstheme="minorHAnsi"/>
          <w:lang w:val="da-DK"/>
        </w:rPr>
        <w:t>traineestillinger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lang w:val="da-DK"/>
        </w:rPr>
        <w:t>innen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lang w:val="da-DK"/>
        </w:rPr>
        <w:t>utgangen</w:t>
      </w:r>
      <w:proofErr w:type="spellEnd"/>
      <w:r w:rsidRPr="00B80911">
        <w:rPr>
          <w:rFonts w:asciiTheme="minorHAnsi" w:hAnsiTheme="minorHAnsi" w:cstheme="minorHAnsi"/>
          <w:lang w:val="da-DK"/>
        </w:rPr>
        <w:t xml:space="preserve"> av 2016.</w:t>
      </w:r>
    </w:p>
    <w:p w:rsidR="00065482" w:rsidRPr="00B80911" w:rsidRDefault="00065482" w:rsidP="00065482">
      <w:pPr>
        <w:jc w:val="both"/>
        <w:rPr>
          <w:rFonts w:asciiTheme="minorHAnsi" w:hAnsiTheme="minorHAnsi" w:cstheme="minorHAnsi"/>
          <w:lang w:val="da-DK"/>
        </w:rPr>
      </w:pP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“I dag 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er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én 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av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fire unge i Europa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uten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arbeid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”,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Laurent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Freixe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>, Nestl</w:t>
      </w:r>
      <w:r w:rsidRPr="00B80911">
        <w:rPr>
          <w:rStyle w:val="Emphasis"/>
          <w:rFonts w:asciiTheme="minorHAnsi" w:hAnsiTheme="minorHAnsi" w:cstheme="minorHAnsi"/>
          <w:i w:val="0"/>
          <w:sz w:val="22"/>
          <w:szCs w:val="22"/>
          <w:lang w:val="da-DK"/>
        </w:rPr>
        <w:t>és</w:t>
      </w:r>
      <w:r w:rsidRPr="00B80911">
        <w:rPr>
          <w:rFonts w:asciiTheme="minorHAnsi" w:hAnsiTheme="minorHAnsi" w:cstheme="minorHAnsi"/>
          <w:i/>
          <w:sz w:val="22"/>
          <w:szCs w:val="22"/>
          <w:lang w:val="da-DK"/>
        </w:rPr>
        <w:t xml:space="preserve">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Europasjef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</w:t>
      </w:r>
      <w:proofErr w:type="spellStart"/>
      <w:r w:rsidR="005879C6" w:rsidRPr="00B80911">
        <w:rPr>
          <w:rFonts w:asciiTheme="minorHAnsi" w:hAnsiTheme="minorHAnsi" w:cstheme="minorHAnsi"/>
          <w:sz w:val="22"/>
          <w:szCs w:val="22"/>
          <w:lang w:val="da-DK"/>
        </w:rPr>
        <w:t>Executive</w:t>
      </w:r>
      <w:proofErr w:type="spellEnd"/>
      <w:r w:rsidR="005879C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Vice-</w:t>
      </w:r>
      <w:proofErr w:type="spellStart"/>
      <w:r w:rsidR="005879C6" w:rsidRPr="00B80911">
        <w:rPr>
          <w:rFonts w:asciiTheme="minorHAnsi" w:hAnsiTheme="minorHAnsi" w:cstheme="minorHAnsi"/>
          <w:sz w:val="22"/>
          <w:szCs w:val="22"/>
          <w:lang w:val="da-DK"/>
        </w:rPr>
        <w:t>President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.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Han talte ved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lan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s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eringen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a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v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i/>
          <w:sz w:val="22"/>
          <w:szCs w:val="22"/>
          <w:lang w:val="da-DK"/>
        </w:rPr>
        <w:t xml:space="preserve">Nestlé </w:t>
      </w:r>
      <w:proofErr w:type="spellStart"/>
      <w:r w:rsidRPr="00B80911">
        <w:rPr>
          <w:rFonts w:asciiTheme="minorHAnsi" w:hAnsiTheme="minorHAnsi" w:cstheme="minorHAnsi"/>
          <w:i/>
          <w:sz w:val="22"/>
          <w:szCs w:val="22"/>
          <w:lang w:val="da-DK"/>
        </w:rPr>
        <w:t>needs</w:t>
      </w:r>
      <w:proofErr w:type="spellEnd"/>
      <w:r w:rsidRPr="00B80911">
        <w:rPr>
          <w:rFonts w:asciiTheme="minorHAnsi" w:hAnsiTheme="minorHAnsi" w:cstheme="minorHAnsi"/>
          <w:i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i/>
          <w:sz w:val="22"/>
          <w:szCs w:val="22"/>
          <w:lang w:val="da-DK"/>
        </w:rPr>
        <w:t>YOUth</w:t>
      </w:r>
      <w:r w:rsidR="00065482" w:rsidRPr="00B80911">
        <w:rPr>
          <w:rFonts w:asciiTheme="minorHAnsi" w:hAnsiTheme="minorHAnsi" w:cstheme="minorHAnsi"/>
          <w:i/>
          <w:sz w:val="22"/>
          <w:szCs w:val="22"/>
          <w:lang w:val="da-DK"/>
        </w:rPr>
        <w:t>-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konferansen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i Athen, 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Hellas</w:t>
      </w:r>
      <w:r w:rsidR="00FC280A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– et land, hvor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mer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en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n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halv</w:t>
      </w:r>
      <w:r w:rsidR="00B80911">
        <w:rPr>
          <w:rFonts w:asciiTheme="minorHAnsi" w:hAnsiTheme="minorHAnsi" w:cstheme="minorHAnsi"/>
          <w:sz w:val="22"/>
          <w:szCs w:val="22"/>
          <w:lang w:val="da-DK"/>
        </w:rPr>
        <w:t>parten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a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v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unge under 25</w:t>
      </w:r>
      <w:r w:rsidR="00F10A8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år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er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arbe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i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dsl</w:t>
      </w:r>
      <w:r w:rsidR="00B80911">
        <w:rPr>
          <w:rFonts w:asciiTheme="minorHAnsi" w:hAnsiTheme="minorHAnsi" w:cstheme="minorHAnsi"/>
          <w:sz w:val="22"/>
          <w:szCs w:val="22"/>
          <w:lang w:val="da-DK"/>
        </w:rPr>
        <w:t>edige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:rsidR="0033180B" w:rsidRPr="00B80911" w:rsidRDefault="00065482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b/>
          <w:sz w:val="22"/>
          <w:szCs w:val="22"/>
          <w:lang w:val="da-DK"/>
        </w:rPr>
        <w:t xml:space="preserve">Å </w:t>
      </w:r>
      <w:proofErr w:type="gramStart"/>
      <w:r w:rsidR="0033180B" w:rsidRPr="00B80911">
        <w:rPr>
          <w:rFonts w:asciiTheme="minorHAnsi" w:hAnsiTheme="minorHAnsi" w:cstheme="minorHAnsi"/>
          <w:b/>
          <w:sz w:val="22"/>
          <w:szCs w:val="22"/>
          <w:lang w:val="da-DK"/>
        </w:rPr>
        <w:t>vokse</w:t>
      </w:r>
      <w:proofErr w:type="gramEnd"/>
      <w:r w:rsidR="0033180B" w:rsidRPr="00B80911">
        <w:rPr>
          <w:rFonts w:asciiTheme="minorHAnsi" w:hAnsiTheme="minorHAnsi" w:cstheme="minorHAnsi"/>
          <w:b/>
          <w:sz w:val="22"/>
          <w:szCs w:val="22"/>
          <w:lang w:val="da-DK"/>
        </w:rPr>
        <w:t xml:space="preserve"> </w:t>
      </w:r>
      <w:r w:rsidR="00F10A89" w:rsidRPr="00B80911">
        <w:rPr>
          <w:rFonts w:asciiTheme="minorHAnsi" w:hAnsiTheme="minorHAnsi" w:cstheme="minorHAnsi"/>
          <w:b/>
          <w:sz w:val="22"/>
          <w:szCs w:val="22"/>
          <w:lang w:val="da-DK"/>
        </w:rPr>
        <w:t>i</w:t>
      </w:r>
      <w:r w:rsidR="0033180B" w:rsidRPr="00B80911">
        <w:rPr>
          <w:rFonts w:asciiTheme="minorHAnsi" w:hAnsiTheme="minorHAnsi" w:cstheme="minorHAnsi"/>
          <w:b/>
          <w:sz w:val="22"/>
          <w:szCs w:val="22"/>
          <w:lang w:val="da-DK"/>
        </w:rPr>
        <w:t xml:space="preserve"> Europa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33180B" w:rsidRPr="00B80911" w:rsidRDefault="0033180B" w:rsidP="00141296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>”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nk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på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in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n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fly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else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n</w:t>
      </w:r>
      <w:proofErr w:type="spellEnd"/>
      <w:r w:rsidR="00FC280A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ungdoms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ledighet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vil ha på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vårt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samfunn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hvis de 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unge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står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uten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lønn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uten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fremtidsutsikter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uten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håp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Siden Nestlé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fortsatt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vokser og investerer i Europa vil vi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gjøre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det </w:t>
      </w:r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vi kan for å forbedre og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utvikle</w:t>
      </w:r>
      <w:proofErr w:type="spellEnd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de unges </w:t>
      </w:r>
      <w:proofErr w:type="spellStart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>kunnskap</w:t>
      </w:r>
      <w:proofErr w:type="spellEnd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</w:t>
      </w:r>
      <w:proofErr w:type="spellStart"/>
      <w:r w:rsidR="00065482" w:rsidRPr="00B80911">
        <w:rPr>
          <w:rFonts w:asciiTheme="minorHAnsi" w:hAnsiTheme="minorHAnsi" w:cstheme="minorHAnsi"/>
          <w:sz w:val="22"/>
          <w:szCs w:val="22"/>
          <w:lang w:val="da-DK"/>
        </w:rPr>
        <w:t>ferdigheter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. Dermed</w:t>
      </w:r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blir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de bedre </w:t>
      </w:r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rustet for </w:t>
      </w:r>
      <w:proofErr w:type="spellStart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>arbeidslivet</w:t>
      </w:r>
      <w:proofErr w:type="spellEnd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– </w:t>
      </w:r>
      <w:proofErr w:type="spellStart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>uavhengig</w:t>
      </w:r>
      <w:proofErr w:type="spellEnd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av </w:t>
      </w:r>
      <w:proofErr w:type="spellStart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>utdannelsesmessig</w:t>
      </w:r>
      <w:proofErr w:type="spellEnd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>bakgrunn</w:t>
      </w:r>
      <w:proofErr w:type="spellEnd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”, </w:t>
      </w:r>
      <w:proofErr w:type="spellStart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>sa</w:t>
      </w:r>
      <w:proofErr w:type="spellEnd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>Freixe</w:t>
      </w:r>
      <w:proofErr w:type="spellEnd"/>
      <w:r w:rsidR="00D93DF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FC280A" w:rsidRPr="00B80911" w:rsidRDefault="00FC280A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Han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tilfø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y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er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at i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>nitiativet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som er 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første 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av </w:t>
      </w:r>
      <w:proofErr w:type="spellStart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sitt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slag 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>i den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ne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størrelsesorden, bygger på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Nestlés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vedvarende engagement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og investeringer 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i Europa </w:t>
      </w:r>
      <w:proofErr w:type="spellStart"/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>g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j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>enn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o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>m</w:t>
      </w:r>
      <w:proofErr w:type="spellEnd"/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den økonomiske krise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n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.</w:t>
      </w:r>
    </w:p>
    <w:p w:rsidR="00FC280A" w:rsidRPr="00B80911" w:rsidRDefault="00FC280A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33180B" w:rsidRPr="00B80911" w:rsidRDefault="00B02CCB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b/>
          <w:sz w:val="22"/>
          <w:szCs w:val="22"/>
          <w:lang w:val="da-DK"/>
        </w:rPr>
        <w:t>Velkommen</w:t>
      </w:r>
    </w:p>
    <w:p w:rsidR="00B02CCB" w:rsidRPr="00B80911" w:rsidRDefault="00B02CC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5879C6" w:rsidRPr="00B80911" w:rsidRDefault="00141296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>EU-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kommisjonær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for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utdanning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</w:t>
      </w:r>
      <w:proofErr w:type="spellStart"/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>Androulla</w:t>
      </w:r>
      <w:proofErr w:type="spellEnd"/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>Vassiliou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var </w:t>
      </w:r>
      <w:r w:rsidR="00FC280A" w:rsidRPr="00B80911">
        <w:rPr>
          <w:rFonts w:asciiTheme="minorHAnsi" w:hAnsiTheme="minorHAnsi" w:cstheme="minorHAnsi"/>
          <w:sz w:val="22"/>
          <w:szCs w:val="22"/>
          <w:lang w:val="da-DK"/>
        </w:rPr>
        <w:t>også til</w:t>
      </w:r>
      <w:r w:rsid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FC280A" w:rsidRPr="00B80911">
        <w:rPr>
          <w:rFonts w:asciiTheme="minorHAnsi" w:hAnsiTheme="minorHAnsi" w:cstheme="minorHAnsi"/>
          <w:sz w:val="22"/>
          <w:szCs w:val="22"/>
          <w:lang w:val="da-DK"/>
        </w:rPr>
        <w:t>stede ved Nestlés lan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s</w:t>
      </w:r>
      <w:r w:rsidR="00FC280A" w:rsidRPr="00B80911">
        <w:rPr>
          <w:rFonts w:asciiTheme="minorHAnsi" w:hAnsiTheme="minorHAnsi" w:cstheme="minorHAnsi"/>
          <w:sz w:val="22"/>
          <w:szCs w:val="22"/>
          <w:lang w:val="da-DK"/>
        </w:rPr>
        <w:t>ering i Athen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Hun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at hun </w:t>
      </w:r>
      <w:r w:rsidR="00FC280A" w:rsidRPr="00B80911">
        <w:rPr>
          <w:rFonts w:asciiTheme="minorHAnsi" w:hAnsiTheme="minorHAnsi" w:cstheme="minorHAnsi"/>
          <w:sz w:val="22"/>
          <w:szCs w:val="22"/>
          <w:lang w:val="da-DK"/>
        </w:rPr>
        <w:t>ser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33180B" w:rsidRPr="00B80911">
        <w:rPr>
          <w:rFonts w:asciiTheme="minorHAnsi" w:hAnsiTheme="minorHAnsi" w:cstheme="minorHAnsi"/>
          <w:i/>
          <w:sz w:val="22"/>
          <w:szCs w:val="22"/>
          <w:lang w:val="da-DK"/>
        </w:rPr>
        <w:t xml:space="preserve">Nestlé </w:t>
      </w:r>
      <w:proofErr w:type="spellStart"/>
      <w:r w:rsidR="0033180B" w:rsidRPr="00B80911">
        <w:rPr>
          <w:rFonts w:asciiTheme="minorHAnsi" w:hAnsiTheme="minorHAnsi" w:cstheme="minorHAnsi"/>
          <w:i/>
          <w:sz w:val="22"/>
          <w:szCs w:val="22"/>
          <w:lang w:val="da-DK"/>
        </w:rPr>
        <w:t>needs</w:t>
      </w:r>
      <w:proofErr w:type="spellEnd"/>
      <w:r w:rsidR="0033180B" w:rsidRPr="00B80911">
        <w:rPr>
          <w:rFonts w:asciiTheme="minorHAnsi" w:hAnsiTheme="minorHAnsi" w:cstheme="minorHAnsi"/>
          <w:i/>
          <w:sz w:val="22"/>
          <w:szCs w:val="22"/>
          <w:lang w:val="da-DK"/>
        </w:rPr>
        <w:t xml:space="preserve"> </w:t>
      </w:r>
      <w:proofErr w:type="spellStart"/>
      <w:r w:rsidR="0033180B" w:rsidRPr="00B80911">
        <w:rPr>
          <w:rFonts w:asciiTheme="minorHAnsi" w:hAnsiTheme="minorHAnsi" w:cstheme="minorHAnsi"/>
          <w:i/>
          <w:sz w:val="22"/>
          <w:szCs w:val="22"/>
          <w:lang w:val="da-DK"/>
        </w:rPr>
        <w:t>YOUth</w:t>
      </w:r>
      <w:proofErr w:type="spellEnd"/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B02CC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som et eksempel på </w:t>
      </w:r>
      <w:r w:rsidR="005879C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hvordan privat sektor kan </w:t>
      </w:r>
      <w:proofErr w:type="spellStart"/>
      <w:r w:rsidR="005879C6" w:rsidRPr="00B80911">
        <w:rPr>
          <w:rFonts w:asciiTheme="minorHAnsi" w:hAnsiTheme="minorHAnsi" w:cstheme="minorHAnsi"/>
          <w:sz w:val="22"/>
          <w:szCs w:val="22"/>
          <w:lang w:val="da-DK"/>
        </w:rPr>
        <w:t>bidra</w:t>
      </w:r>
      <w:proofErr w:type="spellEnd"/>
      <w:r w:rsidR="005879C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til Europas fremgang.  </w:t>
      </w:r>
    </w:p>
    <w:p w:rsidR="005879C6" w:rsidRPr="00B80911" w:rsidRDefault="005879C6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CE07E1" w:rsidRPr="00B80911" w:rsidRDefault="00CE07E1" w:rsidP="0033180B">
      <w:pPr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>”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Jeg er glad for at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Nestlé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lan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s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erer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dette initiativ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,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der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m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ed styrker og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u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vikler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unge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europ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="00FC280A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res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B80911">
        <w:rPr>
          <w:rFonts w:asciiTheme="minorHAnsi" w:hAnsiTheme="minorHAnsi" w:cstheme="minorHAnsi"/>
          <w:sz w:val="22"/>
          <w:szCs w:val="22"/>
          <w:lang w:val="da-DK"/>
        </w:rPr>
        <w:t>jobb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mulighe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er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på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tv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rs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a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v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landegr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nsene. Det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bidrar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til v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år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in</w:t>
      </w:r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n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sats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så vi ikke </w:t>
      </w:r>
      <w:proofErr w:type="spellStart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overlater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de unge </w:t>
      </w:r>
      <w:proofErr w:type="spellStart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uten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håp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</w:t>
      </w:r>
      <w:proofErr w:type="spellStart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uten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>muligheter</w:t>
      </w:r>
      <w:proofErr w:type="spellEnd"/>
      <w:r w:rsidR="00141296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for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fremtiden</w:t>
      </w:r>
      <w:r w:rsidR="00A323BF">
        <w:rPr>
          <w:rFonts w:asciiTheme="minorHAnsi" w:hAnsiTheme="minorHAnsi" w:cstheme="minorHAnsi"/>
          <w:sz w:val="22"/>
          <w:szCs w:val="22"/>
          <w:lang w:val="da-DK"/>
        </w:rPr>
        <w:t xml:space="preserve">, </w:t>
      </w:r>
      <w:proofErr w:type="spellStart"/>
      <w:r w:rsidR="00A323BF">
        <w:rPr>
          <w:rFonts w:asciiTheme="minorHAnsi" w:hAnsiTheme="minorHAnsi" w:cstheme="minorHAnsi"/>
          <w:sz w:val="22"/>
          <w:szCs w:val="22"/>
          <w:lang w:val="da-DK"/>
        </w:rPr>
        <w:t>sa</w:t>
      </w:r>
      <w:proofErr w:type="spellEnd"/>
      <w:r w:rsidR="00A323BF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A323BF">
        <w:rPr>
          <w:rFonts w:asciiTheme="minorHAnsi" w:hAnsiTheme="minorHAnsi" w:cstheme="minorHAnsi"/>
          <w:sz w:val="22"/>
          <w:szCs w:val="22"/>
          <w:lang w:val="da-DK"/>
        </w:rPr>
        <w:t>Vassiliou</w:t>
      </w:r>
      <w:proofErr w:type="spellEnd"/>
      <w:r w:rsidR="00A323BF">
        <w:rPr>
          <w:rFonts w:asciiTheme="minorHAnsi" w:hAnsiTheme="minorHAnsi" w:cstheme="minorHAnsi"/>
          <w:sz w:val="22"/>
          <w:szCs w:val="22"/>
          <w:lang w:val="da-DK"/>
        </w:rPr>
        <w:t>.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”   </w:t>
      </w:r>
    </w:p>
    <w:p w:rsidR="00CE07E1" w:rsidRPr="00B80911" w:rsidRDefault="00CE07E1" w:rsidP="0033180B">
      <w:pPr>
        <w:rPr>
          <w:rFonts w:asciiTheme="minorHAnsi" w:hAnsiTheme="minorHAnsi" w:cstheme="minorHAnsi"/>
          <w:sz w:val="22"/>
          <w:szCs w:val="22"/>
          <w:lang w:val="da-DK"/>
        </w:rPr>
      </w:pPr>
    </w:p>
    <w:p w:rsidR="00CE07E1" w:rsidRPr="00B80911" w:rsidRDefault="00F1307E" w:rsidP="0033180B">
      <w:pPr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>”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20.000 unge under 30</w:t>
      </w:r>
      <w:r w:rsidR="005231E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år får </w:t>
      </w:r>
      <w:proofErr w:type="spellStart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mulighe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til å komme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inn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på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arbeidsmarkedet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. Det</w:t>
      </w:r>
      <w:r w:rsidR="00E41B5C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viser at 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privat sektor </w:t>
      </w:r>
      <w:proofErr w:type="spellStart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u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en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tvil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kan </w:t>
      </w:r>
      <w:proofErr w:type="spellStart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g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j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øre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en </w:t>
      </w:r>
      <w:proofErr w:type="spellStart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forsk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j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el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l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i </w:t>
      </w:r>
      <w:proofErr w:type="spellStart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arbe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i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det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med 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å 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ta</w:t>
      </w:r>
      <w:r w:rsidR="00E41B5C" w:rsidRPr="00B80911">
        <w:rPr>
          <w:rFonts w:asciiTheme="minorHAnsi" w:hAnsiTheme="minorHAnsi" w:cstheme="minorHAnsi"/>
          <w:sz w:val="22"/>
          <w:szCs w:val="22"/>
          <w:lang w:val="da-DK"/>
        </w:rPr>
        <w:t>k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le</w:t>
      </w:r>
      <w:r w:rsidR="00F10A8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problemet med </w:t>
      </w:r>
      <w:proofErr w:type="spellStart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>ungdoms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ledigheten</w:t>
      </w:r>
      <w:proofErr w:type="spellEnd"/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Vi forventer at dette initiativ vil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utløse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flere lignende initiativ fra andre </w:t>
      </w:r>
      <w:r w:rsidR="00E41B5C" w:rsidRPr="00B80911">
        <w:rPr>
          <w:rFonts w:asciiTheme="minorHAnsi" w:hAnsiTheme="minorHAnsi" w:cstheme="minorHAnsi"/>
          <w:sz w:val="22"/>
          <w:szCs w:val="22"/>
          <w:lang w:val="da-DK"/>
        </w:rPr>
        <w:t>grupper,”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Androulla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Vassiliou</w:t>
      </w:r>
      <w:proofErr w:type="spellEnd"/>
      <w:r w:rsidR="00F10A89" w:rsidRPr="00B80911">
        <w:rPr>
          <w:rFonts w:asciiTheme="minorHAnsi" w:hAnsiTheme="minorHAnsi" w:cstheme="minorHAnsi"/>
          <w:sz w:val="22"/>
          <w:szCs w:val="22"/>
          <w:lang w:val="da-DK"/>
        </w:rPr>
        <w:t>.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  </w:t>
      </w:r>
      <w:r w:rsidR="00CE07E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  </w:t>
      </w:r>
    </w:p>
    <w:p w:rsidR="00CE07E1" w:rsidRPr="00B80911" w:rsidRDefault="00CE07E1" w:rsidP="0033180B">
      <w:pPr>
        <w:rPr>
          <w:rFonts w:asciiTheme="minorHAnsi" w:hAnsiTheme="minorHAnsi" w:cstheme="minorHAnsi"/>
          <w:sz w:val="22"/>
          <w:szCs w:val="22"/>
          <w:lang w:val="da-DK"/>
        </w:rPr>
      </w:pPr>
    </w:p>
    <w:p w:rsidR="0033180B" w:rsidRPr="00B80911" w:rsidRDefault="00F1307E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Alle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europ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iske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Nestlé teams vil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bidra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til </w:t>
      </w:r>
      <w:r w:rsidR="005231EB" w:rsidRPr="00B80911">
        <w:rPr>
          <w:rFonts w:asciiTheme="minorHAnsi" w:hAnsiTheme="minorHAnsi" w:cstheme="minorHAnsi"/>
          <w:sz w:val="22"/>
          <w:szCs w:val="22"/>
          <w:lang w:val="da-DK"/>
        </w:rPr>
        <w:t>initiativet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>.</w:t>
      </w:r>
      <w:r w:rsidR="00A323BF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For eksempel vil Nestlé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ans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tte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3000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unge i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Frankri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ke</w:t>
      </w:r>
      <w:proofErr w:type="spellEnd"/>
      <w:r w:rsidR="00E41B5C" w:rsidRPr="00B80911">
        <w:rPr>
          <w:rFonts w:asciiTheme="minorHAnsi" w:hAnsiTheme="minorHAnsi" w:cstheme="minorHAnsi"/>
          <w:sz w:val="22"/>
          <w:szCs w:val="22"/>
          <w:lang w:val="da-DK"/>
        </w:rPr>
        <w:t>,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2420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i Tyskland</w:t>
      </w:r>
      <w:r w:rsidR="00E41B5C" w:rsidRPr="00B80911">
        <w:rPr>
          <w:rFonts w:asciiTheme="minorHAnsi" w:hAnsiTheme="minorHAnsi" w:cstheme="minorHAnsi"/>
          <w:sz w:val="22"/>
          <w:szCs w:val="22"/>
          <w:lang w:val="da-DK"/>
        </w:rPr>
        <w:t>,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1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250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i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Spani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>1080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i Itali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a de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n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ste tre år</w:t>
      </w:r>
      <w:r w:rsidR="00E41B5C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– 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dette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gjelder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både fast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ansettelser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lærlinge- og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traineesstillinger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</w:t>
      </w:r>
    </w:p>
    <w:p w:rsidR="005231EB" w:rsidRPr="00B80911" w:rsidRDefault="005231EB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:rsidR="0033180B" w:rsidRPr="00B80911" w:rsidRDefault="005231EB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  <w:proofErr w:type="spellStart"/>
      <w:r w:rsidRPr="00B80911">
        <w:rPr>
          <w:rFonts w:asciiTheme="minorHAnsi" w:hAnsiTheme="minorHAnsi" w:cstheme="minorHAnsi"/>
          <w:b/>
          <w:sz w:val="22"/>
          <w:szCs w:val="22"/>
          <w:lang w:val="da-DK"/>
        </w:rPr>
        <w:t>Forsk</w:t>
      </w:r>
      <w:r w:rsidR="002A3C52" w:rsidRPr="00B80911">
        <w:rPr>
          <w:rFonts w:asciiTheme="minorHAnsi" w:hAnsiTheme="minorHAnsi" w:cstheme="minorHAnsi"/>
          <w:b/>
          <w:sz w:val="22"/>
          <w:szCs w:val="22"/>
          <w:lang w:val="da-DK"/>
        </w:rPr>
        <w:t>j</w:t>
      </w:r>
      <w:r w:rsidRPr="00B80911">
        <w:rPr>
          <w:rFonts w:asciiTheme="minorHAnsi" w:hAnsiTheme="minorHAnsi" w:cstheme="minorHAnsi"/>
          <w:b/>
          <w:sz w:val="22"/>
          <w:szCs w:val="22"/>
          <w:lang w:val="da-DK"/>
        </w:rPr>
        <w:t>ellige</w:t>
      </w:r>
      <w:proofErr w:type="spellEnd"/>
      <w:r w:rsidRPr="00B80911">
        <w:rPr>
          <w:rFonts w:asciiTheme="minorHAnsi" w:hAnsiTheme="minorHAnsi" w:cstheme="minorHAnsi"/>
          <w:b/>
          <w:sz w:val="22"/>
          <w:szCs w:val="22"/>
          <w:lang w:val="da-DK"/>
        </w:rPr>
        <w:t xml:space="preserve"> roller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33180B" w:rsidRPr="00B80911" w:rsidRDefault="005231E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Alle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a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v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delinger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skal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bidra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og dermed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tilbys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et bredt </w:t>
      </w:r>
      <w:proofErr w:type="spellStart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u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valg</w:t>
      </w:r>
      <w:proofErr w:type="spellEnd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a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v</w:t>
      </w:r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mulighe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er</w:t>
      </w:r>
      <w:proofErr w:type="spellEnd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for </w:t>
      </w:r>
      <w:r w:rsidR="004B3A93" w:rsidRPr="00B80911">
        <w:rPr>
          <w:rFonts w:asciiTheme="minorHAnsi" w:hAnsiTheme="minorHAnsi" w:cstheme="minorHAnsi"/>
          <w:sz w:val="22"/>
          <w:szCs w:val="22"/>
          <w:lang w:val="da-DK"/>
        </w:rPr>
        <w:t>unge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som er </w:t>
      </w:r>
      <w:proofErr w:type="spellStart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interesser</w:t>
      </w:r>
      <w:r w:rsidR="00D948AE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proofErr w:type="spellEnd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i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en karriere hos 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>Nestlés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innen</w:t>
      </w:r>
      <w:proofErr w:type="spellEnd"/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produk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sj</w:t>
      </w:r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on</w:t>
      </w:r>
      <w:proofErr w:type="spellEnd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administration, HR, salg og marketing, økonomi, </w:t>
      </w:r>
      <w:proofErr w:type="spellStart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innova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sj</w:t>
      </w:r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on</w:t>
      </w:r>
      <w:proofErr w:type="spellEnd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forskning og </w:t>
      </w:r>
      <w:proofErr w:type="spellStart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u</w:t>
      </w:r>
      <w:r w:rsidR="002A3C52" w:rsidRPr="00B80911">
        <w:rPr>
          <w:rFonts w:asciiTheme="minorHAnsi" w:hAnsiTheme="minorHAnsi" w:cstheme="minorHAnsi"/>
          <w:sz w:val="22"/>
          <w:szCs w:val="22"/>
          <w:lang w:val="da-DK"/>
        </w:rPr>
        <w:t>t</w:t>
      </w:r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>vikling</w:t>
      </w:r>
      <w:proofErr w:type="spellEnd"/>
      <w:r w:rsidR="00562BE9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</w:t>
      </w:r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8947BD" w:rsidRPr="00B80911" w:rsidRDefault="00CC1FAA" w:rsidP="00CC1FAA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lastRenderedPageBreak/>
        <w:t xml:space="preserve">For unge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speisielt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fra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Sør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-Europa vil det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bli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egne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muligheter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til å jobbe for Nestlé i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utlandet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herunder Norden,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Sveits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Frankrike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Tyskland,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Østerrike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Storbritannia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33180B" w:rsidRPr="00B80911" w:rsidRDefault="008947BD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b/>
          <w:sz w:val="22"/>
          <w:szCs w:val="22"/>
          <w:lang w:val="da-DK"/>
        </w:rPr>
        <w:t xml:space="preserve">En lysere fremtid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234DEF" w:rsidRPr="00B80911" w:rsidRDefault="00234DEF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For 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å </w:t>
      </w:r>
      <w:proofErr w:type="gramStart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lette</w:t>
      </w:r>
      <w:proofErr w:type="gramEnd"/>
      <w:r w:rsidR="00A323BF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overgang fra 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skole til </w:t>
      </w:r>
      <w:proofErr w:type="spellStart"/>
      <w:r w:rsidR="00A323BF">
        <w:rPr>
          <w:rFonts w:asciiTheme="minorHAnsi" w:hAnsiTheme="minorHAnsi" w:cstheme="minorHAnsi"/>
          <w:sz w:val="22"/>
          <w:szCs w:val="22"/>
          <w:lang w:val="da-DK"/>
        </w:rPr>
        <w:t>arbeid</w:t>
      </w:r>
      <w:proofErr w:type="spellEnd"/>
      <w:r w:rsidR="00A323BF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vil Nestlés initiativ </w:t>
      </w:r>
      <w:r w:rsidR="004B3A93" w:rsidRPr="00B80911">
        <w:rPr>
          <w:rFonts w:asciiTheme="minorHAnsi" w:hAnsiTheme="minorHAnsi" w:cstheme="minorHAnsi"/>
          <w:sz w:val="22"/>
          <w:szCs w:val="22"/>
          <w:lang w:val="da-DK"/>
        </w:rPr>
        <w:t>også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in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>n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eholde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et </w:t>
      </w:r>
      <w:r w:rsidR="006C2AC0" w:rsidRPr="00B80911">
        <w:rPr>
          <w:rFonts w:asciiTheme="minorHAnsi" w:hAnsiTheme="minorHAnsi" w:cstheme="minorHAnsi"/>
          <w:i/>
          <w:sz w:val="22"/>
          <w:szCs w:val="22"/>
          <w:lang w:val="da-DK"/>
        </w:rPr>
        <w:t xml:space="preserve">Klar- for – </w:t>
      </w:r>
      <w:proofErr w:type="spellStart"/>
      <w:r w:rsidR="006C2AC0" w:rsidRPr="00B80911">
        <w:rPr>
          <w:rFonts w:asciiTheme="minorHAnsi" w:hAnsiTheme="minorHAnsi" w:cstheme="minorHAnsi"/>
          <w:i/>
          <w:sz w:val="22"/>
          <w:szCs w:val="22"/>
          <w:lang w:val="da-DK"/>
        </w:rPr>
        <w:t>jobb</w:t>
      </w:r>
      <w:proofErr w:type="spellEnd"/>
      <w:r w:rsidR="006C2AC0" w:rsidRPr="00B80911">
        <w:rPr>
          <w:rFonts w:asciiTheme="minorHAnsi" w:hAnsiTheme="minorHAnsi" w:cstheme="minorHAnsi"/>
          <w:i/>
          <w:sz w:val="22"/>
          <w:szCs w:val="22"/>
          <w:lang w:val="da-DK"/>
        </w:rPr>
        <w:t xml:space="preserve"> program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, 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bestående av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karriererådgivning, </w:t>
      </w:r>
      <w:proofErr w:type="spellStart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hjelp</w:t>
      </w:r>
      <w:proofErr w:type="spellEnd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til å skrive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CV og </w:t>
      </w:r>
      <w:proofErr w:type="spellStart"/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>intervju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tr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>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ning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på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skoler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,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høyskoler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hos Nestlé. </w:t>
      </w:r>
    </w:p>
    <w:p w:rsidR="00CC1FAA" w:rsidRPr="00B80911" w:rsidRDefault="00CC1FAA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33180B" w:rsidRPr="00B80911" w:rsidRDefault="00CC1FAA" w:rsidP="00CC1FAA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>”</w:t>
      </w:r>
      <w:r w:rsidR="00234DEF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Nestlé </w:t>
      </w:r>
      <w:proofErr w:type="spellStart"/>
      <w:r w:rsidR="00234DEF" w:rsidRPr="00B80911">
        <w:rPr>
          <w:rFonts w:asciiTheme="minorHAnsi" w:hAnsiTheme="minorHAnsi" w:cstheme="minorHAnsi"/>
          <w:sz w:val="22"/>
          <w:szCs w:val="22"/>
          <w:lang w:val="da-DK"/>
        </w:rPr>
        <w:t>op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p</w:t>
      </w:r>
      <w:r w:rsidR="00234DEF" w:rsidRPr="00B80911">
        <w:rPr>
          <w:rFonts w:asciiTheme="minorHAnsi" w:hAnsiTheme="minorHAnsi" w:cstheme="minorHAnsi"/>
          <w:sz w:val="22"/>
          <w:szCs w:val="22"/>
          <w:lang w:val="da-DK"/>
        </w:rPr>
        <w:t>fordre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>r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andre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arbeidsgivere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A323BF">
        <w:rPr>
          <w:rFonts w:asciiTheme="minorHAnsi" w:hAnsiTheme="minorHAnsi" w:cstheme="minorHAnsi"/>
          <w:sz w:val="22"/>
          <w:szCs w:val="22"/>
          <w:lang w:val="da-DK"/>
        </w:rPr>
        <w:t xml:space="preserve">til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å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gjøre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det samme</w:t>
      </w:r>
      <w:r w:rsidR="00A323BF">
        <w:rPr>
          <w:rFonts w:asciiTheme="minorHAnsi" w:hAnsiTheme="minorHAnsi" w:cstheme="minorHAnsi"/>
          <w:sz w:val="22"/>
          <w:szCs w:val="22"/>
          <w:lang w:val="da-DK"/>
        </w:rPr>
        <w:t>,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og vi deler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gjerne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gramStart"/>
      <w:r w:rsidRPr="00B80911">
        <w:rPr>
          <w:rFonts w:asciiTheme="minorHAnsi" w:hAnsiTheme="minorHAnsi" w:cstheme="minorHAnsi"/>
          <w:sz w:val="22"/>
          <w:szCs w:val="22"/>
          <w:lang w:val="da-DK"/>
        </w:rPr>
        <w:t>våre</w:t>
      </w:r>
      <w:proofErr w:type="gram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planer og erfaringer med de”,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sa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Freixe</w:t>
      </w:r>
      <w:proofErr w:type="spellEnd"/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. </w:t>
      </w:r>
    </w:p>
    <w:p w:rsidR="0033180B" w:rsidRPr="00B80911" w:rsidRDefault="0033180B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F10A89" w:rsidRDefault="00F10A89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Fonts w:asciiTheme="minorHAnsi" w:hAnsiTheme="minorHAnsi" w:cstheme="minorHAnsi"/>
          <w:sz w:val="22"/>
          <w:szCs w:val="22"/>
          <w:lang w:val="da-DK"/>
        </w:rPr>
        <w:t>”</w:t>
      </w:r>
      <w:r w:rsidR="00234DEF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Nestlé 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har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su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>ksess</w:t>
      </w:r>
      <w:proofErr w:type="spellEnd"/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globalt </w:t>
      </w:r>
      <w:proofErr w:type="spellStart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blant</w:t>
      </w:r>
      <w:proofErr w:type="spellEnd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annet</w:t>
      </w:r>
      <w:proofErr w:type="spellEnd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fordi vi har </w:t>
      </w:r>
      <w:proofErr w:type="spellStart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suksess</w:t>
      </w:r>
      <w:proofErr w:type="spellEnd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CC1FAA" w:rsidRPr="00B80911">
        <w:rPr>
          <w:rFonts w:asciiTheme="minorHAnsi" w:hAnsiTheme="minorHAnsi" w:cstheme="minorHAnsi"/>
          <w:sz w:val="22"/>
          <w:szCs w:val="22"/>
          <w:lang w:val="da-DK"/>
        </w:rPr>
        <w:t>i Europa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” forklarer Laurent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Freixe</w:t>
      </w:r>
      <w:proofErr w:type="spellEnd"/>
      <w:r w:rsidR="0033180B" w:rsidRPr="00B80911">
        <w:rPr>
          <w:rFonts w:asciiTheme="minorHAnsi" w:hAnsiTheme="minorHAnsi" w:cstheme="minorHAnsi"/>
          <w:sz w:val="22"/>
          <w:szCs w:val="22"/>
          <w:lang w:val="da-DK"/>
        </w:rPr>
        <w:t>. “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Dette initiativ fokuserer på 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å </w:t>
      </w:r>
      <w:proofErr w:type="spellStart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tøyle</w:t>
      </w:r>
      <w:proofErr w:type="spellEnd"/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ungdommens </w:t>
      </w:r>
      <w:proofErr w:type="spellStart"/>
      <w:r w:rsidRPr="00B80911">
        <w:rPr>
          <w:rFonts w:asciiTheme="minorHAnsi" w:hAnsiTheme="minorHAnsi" w:cstheme="minorHAnsi"/>
          <w:sz w:val="22"/>
          <w:szCs w:val="22"/>
          <w:lang w:val="da-DK"/>
        </w:rPr>
        <w:t>dynami</w:t>
      </w:r>
      <w:r w:rsidR="004B3A93" w:rsidRPr="00B80911">
        <w:rPr>
          <w:rFonts w:asciiTheme="minorHAnsi" w:hAnsiTheme="minorHAnsi" w:cstheme="minorHAnsi"/>
          <w:sz w:val="22"/>
          <w:szCs w:val="22"/>
          <w:lang w:val="da-DK"/>
        </w:rPr>
        <w:t>k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k</w:t>
      </w:r>
      <w:proofErr w:type="spellEnd"/>
      <w:r w:rsidR="004B3A93" w:rsidRPr="00B80911">
        <w:rPr>
          <w:rFonts w:asciiTheme="minorHAnsi" w:hAnsiTheme="minorHAnsi" w:cstheme="minorHAnsi"/>
          <w:sz w:val="22"/>
          <w:szCs w:val="22"/>
          <w:lang w:val="da-DK"/>
        </w:rPr>
        <w:t>,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slik at de </w:t>
      </w:r>
      <w:r w:rsidR="00B8091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med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  <w:lang w:val="da-DK"/>
        </w:rPr>
        <w:t>selvtillit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6C2AC0" w:rsidRPr="00B80911">
        <w:rPr>
          <w:rFonts w:asciiTheme="minorHAnsi" w:hAnsiTheme="minorHAnsi" w:cstheme="minorHAnsi"/>
          <w:sz w:val="22"/>
          <w:szCs w:val="22"/>
          <w:lang w:val="da-DK"/>
        </w:rPr>
        <w:t>kan se mot en lysere fremtid</w:t>
      </w:r>
      <w:r w:rsidR="004B3A93" w:rsidRPr="00B80911">
        <w:rPr>
          <w:rFonts w:asciiTheme="minorHAnsi" w:hAnsiTheme="minorHAnsi" w:cstheme="minorHAnsi"/>
          <w:sz w:val="22"/>
          <w:szCs w:val="22"/>
          <w:lang w:val="da-DK"/>
        </w:rPr>
        <w:t>.</w:t>
      </w:r>
      <w:r w:rsidRPr="00B80911">
        <w:rPr>
          <w:rFonts w:asciiTheme="minorHAnsi" w:hAnsiTheme="minorHAnsi" w:cstheme="minorHAnsi"/>
          <w:sz w:val="22"/>
          <w:szCs w:val="22"/>
          <w:lang w:val="da-DK"/>
        </w:rPr>
        <w:t xml:space="preserve">”        </w:t>
      </w:r>
    </w:p>
    <w:p w:rsidR="00504691" w:rsidRDefault="00504691" w:rsidP="0033180B">
      <w:pPr>
        <w:jc w:val="both"/>
        <w:rPr>
          <w:rFonts w:asciiTheme="minorHAnsi" w:hAnsiTheme="minorHAnsi" w:cstheme="minorHAnsi"/>
          <w:sz w:val="22"/>
          <w:szCs w:val="22"/>
          <w:lang w:val="da-DK"/>
        </w:rPr>
      </w:pPr>
    </w:p>
    <w:p w:rsidR="00504691" w:rsidRPr="00504691" w:rsidRDefault="00504691" w:rsidP="0033180B">
      <w:pPr>
        <w:jc w:val="both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504691">
        <w:rPr>
          <w:rFonts w:asciiTheme="minorHAnsi" w:hAnsiTheme="minorHAnsi" w:cstheme="minorHAnsi"/>
          <w:b/>
          <w:sz w:val="22"/>
          <w:szCs w:val="22"/>
          <w:lang w:val="da-DK"/>
        </w:rPr>
        <w:t xml:space="preserve">I </w:t>
      </w:r>
      <w:r w:rsidR="009727F3">
        <w:rPr>
          <w:rFonts w:asciiTheme="minorHAnsi" w:hAnsiTheme="minorHAnsi" w:cstheme="minorHAnsi"/>
          <w:b/>
          <w:sz w:val="22"/>
          <w:szCs w:val="22"/>
          <w:lang w:val="da-DK"/>
        </w:rPr>
        <w:t xml:space="preserve">Norden </w:t>
      </w:r>
      <w:bookmarkStart w:id="0" w:name="_GoBack"/>
      <w:bookmarkEnd w:id="0"/>
    </w:p>
    <w:p w:rsidR="009727F3" w:rsidRPr="00B80911" w:rsidRDefault="00504691" w:rsidP="009727F3">
      <w:pPr>
        <w:pStyle w:val="PlainText"/>
        <w:rPr>
          <w:rFonts w:asciiTheme="minorHAnsi" w:hAnsiTheme="minorHAnsi" w:cstheme="minorHAnsi"/>
          <w:lang w:val="da-DK"/>
        </w:rPr>
      </w:pPr>
      <w:proofErr w:type="gramStart"/>
      <w:r>
        <w:rPr>
          <w:lang w:val="da-DK"/>
        </w:rPr>
        <w:t>”</w:t>
      </w:r>
      <w:r w:rsidR="009727F3">
        <w:rPr>
          <w:lang w:val="da-DK"/>
        </w:rPr>
        <w:t xml:space="preserve"> </w:t>
      </w:r>
      <w:r>
        <w:rPr>
          <w:lang w:val="da-DK"/>
        </w:rPr>
        <w:t>I</w:t>
      </w:r>
      <w:proofErr w:type="gramEnd"/>
      <w:r>
        <w:rPr>
          <w:lang w:val="da-DK"/>
        </w:rPr>
        <w:t xml:space="preserve"> </w:t>
      </w:r>
      <w:r w:rsidRPr="00504691">
        <w:rPr>
          <w:lang w:val="da-DK"/>
        </w:rPr>
        <w:t xml:space="preserve">Norge er vi heldige med lav og stabil </w:t>
      </w:r>
      <w:proofErr w:type="spellStart"/>
      <w:r w:rsidRPr="00504691">
        <w:rPr>
          <w:lang w:val="da-DK"/>
        </w:rPr>
        <w:t>ungdomsledighet</w:t>
      </w:r>
      <w:proofErr w:type="spellEnd"/>
      <w:r>
        <w:rPr>
          <w:lang w:val="da-DK"/>
        </w:rPr>
        <w:t xml:space="preserve">, men Nestlé </w:t>
      </w:r>
      <w:r w:rsidR="009727F3">
        <w:rPr>
          <w:lang w:val="da-DK"/>
        </w:rPr>
        <w:t xml:space="preserve">Norden </w:t>
      </w:r>
      <w:r>
        <w:rPr>
          <w:lang w:val="da-DK"/>
        </w:rPr>
        <w:t xml:space="preserve">vil </w:t>
      </w:r>
      <w:proofErr w:type="spellStart"/>
      <w:r>
        <w:rPr>
          <w:lang w:val="da-DK"/>
        </w:rPr>
        <w:t>bidra</w:t>
      </w:r>
      <w:proofErr w:type="spellEnd"/>
      <w:r>
        <w:rPr>
          <w:lang w:val="da-DK"/>
        </w:rPr>
        <w:t xml:space="preserve"> i </w:t>
      </w:r>
      <w:proofErr w:type="spellStart"/>
      <w:r>
        <w:rPr>
          <w:lang w:val="da-DK"/>
        </w:rPr>
        <w:t>vårt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europeiske</w:t>
      </w:r>
      <w:proofErr w:type="spellEnd"/>
      <w:r>
        <w:rPr>
          <w:lang w:val="da-DK"/>
        </w:rPr>
        <w:t xml:space="preserve"> initiativ. Vi vil </w:t>
      </w:r>
      <w:proofErr w:type="spellStart"/>
      <w:r>
        <w:rPr>
          <w:lang w:val="da-DK"/>
        </w:rPr>
        <w:t>opprette</w:t>
      </w:r>
      <w:proofErr w:type="spellEnd"/>
      <w:r>
        <w:rPr>
          <w:lang w:val="da-DK"/>
        </w:rPr>
        <w:t xml:space="preserve"> </w:t>
      </w:r>
      <w:r w:rsidR="009727F3">
        <w:rPr>
          <w:lang w:val="da-DK"/>
        </w:rPr>
        <w:t>400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arbeidsplasser</w:t>
      </w:r>
      <w:proofErr w:type="spellEnd"/>
      <w:r w:rsidR="009727F3">
        <w:rPr>
          <w:lang w:val="da-DK"/>
        </w:rPr>
        <w:t xml:space="preserve"> de neste tre årene, </w:t>
      </w:r>
      <w:proofErr w:type="spellStart"/>
      <w:r w:rsidR="009727F3">
        <w:rPr>
          <w:lang w:val="da-DK"/>
        </w:rPr>
        <w:t>inkludert</w:t>
      </w:r>
      <w:proofErr w:type="spellEnd"/>
      <w:r w:rsidR="009727F3">
        <w:rPr>
          <w:lang w:val="da-DK"/>
        </w:rPr>
        <w:t xml:space="preserve"> praksis- og </w:t>
      </w:r>
      <w:proofErr w:type="spellStart"/>
      <w:r w:rsidR="009727F3">
        <w:rPr>
          <w:lang w:val="da-DK"/>
        </w:rPr>
        <w:t>traineestillinger</w:t>
      </w:r>
      <w:proofErr w:type="spellEnd"/>
      <w:r w:rsidR="009727F3">
        <w:rPr>
          <w:lang w:val="da-DK"/>
        </w:rPr>
        <w:t xml:space="preserve">, </w:t>
      </w:r>
      <w:r>
        <w:rPr>
          <w:lang w:val="da-DK"/>
        </w:rPr>
        <w:t>og 2</w:t>
      </w:r>
      <w:r w:rsidR="009727F3">
        <w:rPr>
          <w:lang w:val="da-DK"/>
        </w:rPr>
        <w:t>0</w:t>
      </w:r>
      <w:r>
        <w:rPr>
          <w:lang w:val="da-DK"/>
        </w:rPr>
        <w:t>0 initiativ for unge de neste tre årene</w:t>
      </w:r>
      <w:r w:rsidR="009727F3">
        <w:rPr>
          <w:lang w:val="da-DK"/>
        </w:rPr>
        <w:t xml:space="preserve"> som vi </w:t>
      </w:r>
      <w:proofErr w:type="gramStart"/>
      <w:r w:rsidR="009727F3">
        <w:rPr>
          <w:lang w:val="da-DK"/>
        </w:rPr>
        <w:t>forventer vil</w:t>
      </w:r>
      <w:proofErr w:type="gramEnd"/>
      <w:r w:rsidR="009727F3">
        <w:rPr>
          <w:lang w:val="da-DK"/>
        </w:rPr>
        <w:t xml:space="preserve"> nå </w:t>
      </w:r>
      <w:proofErr w:type="spellStart"/>
      <w:r w:rsidR="009727F3">
        <w:rPr>
          <w:lang w:val="da-DK"/>
        </w:rPr>
        <w:t>ut</w:t>
      </w:r>
      <w:proofErr w:type="spellEnd"/>
      <w:r w:rsidR="009727F3">
        <w:rPr>
          <w:lang w:val="da-DK"/>
        </w:rPr>
        <w:t xml:space="preserve"> 1000 unge</w:t>
      </w:r>
      <w:r>
        <w:rPr>
          <w:lang w:val="da-DK"/>
        </w:rPr>
        <w:t xml:space="preserve">”, sier </w:t>
      </w:r>
      <w:proofErr w:type="spellStart"/>
      <w:r>
        <w:rPr>
          <w:lang w:val="da-DK"/>
        </w:rPr>
        <w:t>Fabrice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Favero</w:t>
      </w:r>
      <w:proofErr w:type="spellEnd"/>
      <w:r>
        <w:rPr>
          <w:lang w:val="da-DK"/>
        </w:rPr>
        <w:t xml:space="preserve">, Nestlé </w:t>
      </w:r>
      <w:proofErr w:type="spellStart"/>
      <w:r>
        <w:rPr>
          <w:lang w:val="da-DK"/>
        </w:rPr>
        <w:t>Norgesjef</w:t>
      </w:r>
      <w:proofErr w:type="spellEnd"/>
      <w:r>
        <w:rPr>
          <w:lang w:val="da-DK"/>
        </w:rPr>
        <w:t xml:space="preserve">. </w:t>
      </w:r>
    </w:p>
    <w:p w:rsidR="00645C8B" w:rsidRPr="00B80911" w:rsidRDefault="00645C8B" w:rsidP="00645C8B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911">
        <w:rPr>
          <w:rFonts w:asciiTheme="minorHAnsi" w:hAnsiTheme="minorHAnsi" w:cstheme="minorHAnsi"/>
          <w:sz w:val="22"/>
          <w:szCs w:val="22"/>
        </w:rPr>
        <w:t xml:space="preserve">Nestlé er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verdens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største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r w:rsidR="00B80911" w:rsidRPr="00B80911">
        <w:rPr>
          <w:rFonts w:asciiTheme="minorHAnsi" w:hAnsiTheme="minorHAnsi" w:cstheme="minorHAnsi"/>
          <w:sz w:val="22"/>
          <w:szCs w:val="22"/>
        </w:rPr>
        <w:t xml:space="preserve">mat- og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drikkevare</w:t>
      </w:r>
      <w:r w:rsidRPr="00B80911">
        <w:rPr>
          <w:rFonts w:asciiTheme="minorHAnsi" w:hAnsiTheme="minorHAnsi" w:cstheme="minorHAnsi"/>
          <w:sz w:val="22"/>
          <w:szCs w:val="22"/>
        </w:rPr>
        <w:t>produ</w:t>
      </w:r>
      <w:r w:rsidR="00B80911" w:rsidRPr="00B80911">
        <w:rPr>
          <w:rFonts w:asciiTheme="minorHAnsi" w:hAnsiTheme="minorHAnsi" w:cstheme="minorHAnsi"/>
          <w:sz w:val="22"/>
          <w:szCs w:val="22"/>
        </w:rPr>
        <w:t>s</w:t>
      </w:r>
      <w:r w:rsidRPr="00B80911">
        <w:rPr>
          <w:rFonts w:asciiTheme="minorHAnsi" w:hAnsiTheme="minorHAnsi" w:cstheme="minorHAnsi"/>
          <w:sz w:val="22"/>
          <w:szCs w:val="22"/>
        </w:rPr>
        <w:t>ent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>,</w:t>
      </w:r>
      <w:r w:rsidRPr="00B80911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oms</w:t>
      </w:r>
      <w:r w:rsidR="00B80911" w:rsidRPr="00B80911">
        <w:rPr>
          <w:rFonts w:asciiTheme="minorHAnsi" w:hAnsiTheme="minorHAnsi" w:cstheme="minorHAnsi"/>
          <w:sz w:val="22"/>
          <w:szCs w:val="22"/>
        </w:rPr>
        <w:t>e</w:t>
      </w:r>
      <w:r w:rsidRPr="00B80911">
        <w:rPr>
          <w:rFonts w:asciiTheme="minorHAnsi" w:hAnsiTheme="minorHAnsi" w:cstheme="minorHAnsi"/>
          <w:sz w:val="22"/>
          <w:szCs w:val="22"/>
        </w:rPr>
        <w:t>tter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på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verdensplan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. </w:t>
      </w:r>
      <w:r w:rsidR="00B80911" w:rsidRPr="00B80911">
        <w:rPr>
          <w:rFonts w:asciiTheme="minorHAnsi" w:hAnsiTheme="minorHAnsi" w:cstheme="minorHAnsi"/>
          <w:sz w:val="22"/>
          <w:szCs w:val="22"/>
        </w:rPr>
        <w:t xml:space="preserve">600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milliarder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kroner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årlig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>.</w:t>
      </w:r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Selska</w:t>
      </w:r>
      <w:r w:rsidR="00B80911" w:rsidRPr="00B80911">
        <w:rPr>
          <w:rFonts w:asciiTheme="minorHAnsi" w:hAnsiTheme="minorHAnsi" w:cstheme="minorHAnsi"/>
          <w:sz w:val="22"/>
          <w:szCs w:val="22"/>
        </w:rPr>
        <w:t>p</w:t>
      </w:r>
      <w:r w:rsidRPr="00B80911">
        <w:rPr>
          <w:rFonts w:asciiTheme="minorHAnsi" w:hAnsiTheme="minorHAnsi" w:cstheme="minorHAnsi"/>
          <w:sz w:val="22"/>
          <w:szCs w:val="22"/>
        </w:rPr>
        <w:t>et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har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340.000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ansatte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. Nestlé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produ</w:t>
      </w:r>
      <w:r w:rsidR="00B80911" w:rsidRPr="00B80911">
        <w:rPr>
          <w:rFonts w:asciiTheme="minorHAnsi" w:hAnsiTheme="minorHAnsi" w:cstheme="minorHAnsi"/>
          <w:sz w:val="22"/>
          <w:szCs w:val="22"/>
        </w:rPr>
        <w:t>s</w:t>
      </w:r>
      <w:r w:rsidRPr="00B80911">
        <w:rPr>
          <w:rFonts w:asciiTheme="minorHAnsi" w:hAnsiTheme="minorHAnsi" w:cstheme="minorHAnsi"/>
          <w:sz w:val="22"/>
          <w:szCs w:val="22"/>
        </w:rPr>
        <w:t>erer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s</w:t>
      </w:r>
      <w:r w:rsidR="00B80911" w:rsidRPr="00B80911">
        <w:rPr>
          <w:rFonts w:asciiTheme="minorHAnsi" w:hAnsiTheme="minorHAnsi" w:cstheme="minorHAnsi"/>
          <w:sz w:val="22"/>
          <w:szCs w:val="22"/>
        </w:rPr>
        <w:t>e</w:t>
      </w:r>
      <w:r w:rsidRPr="00B80911">
        <w:rPr>
          <w:rFonts w:asciiTheme="minorHAnsi" w:hAnsiTheme="minorHAnsi" w:cstheme="minorHAnsi"/>
          <w:sz w:val="22"/>
          <w:szCs w:val="22"/>
        </w:rPr>
        <w:t>lger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k</w:t>
      </w:r>
      <w:r w:rsidR="00B80911" w:rsidRPr="00B80911">
        <w:rPr>
          <w:rFonts w:asciiTheme="minorHAnsi" w:hAnsiTheme="minorHAnsi" w:cstheme="minorHAnsi"/>
          <w:sz w:val="22"/>
          <w:szCs w:val="22"/>
        </w:rPr>
        <w:t>j</w:t>
      </w:r>
      <w:r w:rsidRPr="00B80911">
        <w:rPr>
          <w:rFonts w:asciiTheme="minorHAnsi" w:hAnsiTheme="minorHAnsi" w:cstheme="minorHAnsi"/>
          <w:sz w:val="22"/>
          <w:szCs w:val="22"/>
        </w:rPr>
        <w:t>ente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m</w:t>
      </w:r>
      <w:r w:rsidR="00B80911" w:rsidRPr="00B80911">
        <w:rPr>
          <w:rFonts w:asciiTheme="minorHAnsi" w:hAnsiTheme="minorHAnsi" w:cstheme="minorHAnsi"/>
          <w:sz w:val="22"/>
          <w:szCs w:val="22"/>
        </w:rPr>
        <w:t>e</w:t>
      </w:r>
      <w:r w:rsidRPr="00B80911">
        <w:rPr>
          <w:rFonts w:asciiTheme="minorHAnsi" w:hAnsiTheme="minorHAnsi" w:cstheme="minorHAnsi"/>
          <w:sz w:val="22"/>
          <w:szCs w:val="22"/>
        </w:rPr>
        <w:t>rker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som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f</w:t>
      </w:r>
      <w:r w:rsidR="00B80911" w:rsidRPr="00B80911">
        <w:rPr>
          <w:rFonts w:asciiTheme="minorHAnsi" w:hAnsiTheme="minorHAnsi" w:cstheme="minorHAnsi"/>
          <w:sz w:val="22"/>
          <w:szCs w:val="22"/>
        </w:rPr>
        <w:t>eks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 Nescafé,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N</w:t>
      </w:r>
      <w:r w:rsidRPr="00B80911">
        <w:rPr>
          <w:rFonts w:asciiTheme="minorHAnsi" w:hAnsiTheme="minorHAnsi" w:cstheme="minorHAnsi"/>
          <w:sz w:val="22"/>
          <w:szCs w:val="22"/>
        </w:rPr>
        <w:t>espresso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, </w:t>
      </w:r>
      <w:r w:rsidR="00B80911" w:rsidRPr="00B80911">
        <w:rPr>
          <w:rFonts w:asciiTheme="minorHAnsi" w:hAnsiTheme="minorHAnsi" w:cstheme="minorHAnsi"/>
          <w:sz w:val="22"/>
          <w:szCs w:val="22"/>
        </w:rPr>
        <w:t xml:space="preserve">Nestlé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Barnemat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, Purina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dyremat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, Fitness og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Cheerios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frokostblanding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, Maggi,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Nesquik</w:t>
      </w:r>
      <w:proofErr w:type="spellEnd"/>
      <w:r w:rsidRPr="00B8091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80911">
        <w:rPr>
          <w:rFonts w:asciiTheme="minorHAnsi" w:hAnsiTheme="minorHAnsi" w:cstheme="minorHAnsi"/>
          <w:sz w:val="22"/>
          <w:szCs w:val="22"/>
        </w:rPr>
        <w:t>Smarties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 og 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</w:rPr>
        <w:t>Eight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</w:rPr>
        <w:t xml:space="preserve"> og mye mer. </w:t>
      </w:r>
    </w:p>
    <w:p w:rsidR="004B3A93" w:rsidRPr="00B80911" w:rsidRDefault="00F10A89" w:rsidP="0033180B">
      <w:pPr>
        <w:pStyle w:val="NormalWeb"/>
        <w:rPr>
          <w:rStyle w:val="Strong"/>
          <w:rFonts w:asciiTheme="minorHAnsi" w:hAnsiTheme="minorHAnsi" w:cstheme="minorHAnsi"/>
          <w:sz w:val="22"/>
          <w:szCs w:val="22"/>
          <w:lang w:val="da-DK"/>
        </w:rPr>
      </w:pPr>
      <w:r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F</w:t>
      </w:r>
      <w:r w:rsidR="005231EB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 xml:space="preserve">or </w:t>
      </w:r>
      <w:proofErr w:type="spellStart"/>
      <w:r w:rsidR="005231EB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mer</w:t>
      </w:r>
      <w:proofErr w:type="spellEnd"/>
      <w:r w:rsidR="005231EB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="005231EB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informa</w:t>
      </w:r>
      <w:r w:rsidR="00B80911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sj</w:t>
      </w:r>
      <w:r w:rsidR="005231EB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on</w:t>
      </w:r>
      <w:proofErr w:type="spellEnd"/>
      <w:r w:rsidR="005231EB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 xml:space="preserve">, </w:t>
      </w:r>
      <w:proofErr w:type="spellStart"/>
      <w:r w:rsidR="00B80911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vennligst</w:t>
      </w:r>
      <w:proofErr w:type="spellEnd"/>
      <w:r w:rsidR="00B80911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5231EB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 xml:space="preserve">kontakt </w:t>
      </w:r>
      <w:proofErr w:type="spellStart"/>
      <w:r w:rsidR="00B80911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kommunikasjonssjef</w:t>
      </w:r>
      <w:proofErr w:type="spellEnd"/>
      <w:r w:rsidR="00B80911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4B3A93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Mar</w:t>
      </w:r>
      <w:r w:rsidR="00B80911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ianne Hardeng Aaberg, Nestlé Norge</w:t>
      </w:r>
      <w:r w:rsidR="004B3A93" w:rsidRPr="00B80911">
        <w:rPr>
          <w:rStyle w:val="Strong"/>
          <w:rFonts w:asciiTheme="minorHAnsi" w:hAnsiTheme="minorHAnsi" w:cstheme="minorHAnsi"/>
          <w:sz w:val="22"/>
          <w:szCs w:val="22"/>
          <w:lang w:val="da-DK"/>
        </w:rPr>
        <w:t>:</w:t>
      </w:r>
    </w:p>
    <w:p w:rsidR="004B3A93" w:rsidRPr="00B80911" w:rsidRDefault="0033180B" w:rsidP="0033180B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B80911">
        <w:rPr>
          <w:rFonts w:asciiTheme="minorHAnsi" w:hAnsiTheme="minorHAnsi" w:cstheme="minorHAnsi"/>
          <w:sz w:val="22"/>
          <w:szCs w:val="22"/>
          <w:lang w:val="en-US"/>
        </w:rPr>
        <w:t>Tel: +</w:t>
      </w:r>
      <w:r w:rsidR="004B3A93" w:rsidRPr="00B80911">
        <w:rPr>
          <w:rFonts w:asciiTheme="minorHAnsi" w:hAnsiTheme="minorHAnsi" w:cstheme="minorHAnsi"/>
          <w:sz w:val="22"/>
          <w:szCs w:val="22"/>
          <w:lang w:val="en-US"/>
        </w:rPr>
        <w:t>4</w:t>
      </w:r>
      <w:r w:rsidR="00B80911" w:rsidRPr="00B80911">
        <w:rPr>
          <w:rFonts w:asciiTheme="minorHAnsi" w:hAnsiTheme="minorHAnsi" w:cstheme="minorHAnsi"/>
          <w:sz w:val="22"/>
          <w:szCs w:val="22"/>
          <w:lang w:val="en-US"/>
        </w:rPr>
        <w:t>7 67 81 73 64 / 995 33 125 (</w:t>
      </w:r>
      <w:proofErr w:type="spellStart"/>
      <w:r w:rsidR="00B80911" w:rsidRPr="00B80911">
        <w:rPr>
          <w:rFonts w:asciiTheme="minorHAnsi" w:hAnsiTheme="minorHAnsi" w:cstheme="minorHAnsi"/>
          <w:sz w:val="22"/>
          <w:szCs w:val="22"/>
          <w:lang w:val="en-US"/>
        </w:rPr>
        <w:t>mobil</w:t>
      </w:r>
      <w:proofErr w:type="spellEnd"/>
      <w:r w:rsidR="00B80911" w:rsidRPr="00B80911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r w:rsidR="00B80911" w:rsidRPr="00B80911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B80911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5" w:history="1">
        <w:r w:rsidR="00B80911" w:rsidRPr="00B80911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n-US"/>
          </w:rPr>
          <w:t>marianne.aaberg@no.nestle.com</w:t>
        </w:r>
      </w:hyperlink>
    </w:p>
    <w:p w:rsidR="00E17436" w:rsidRPr="00B80911" w:rsidRDefault="009727F3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E17436" w:rsidRPr="00B809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0B"/>
    <w:rsid w:val="000633FE"/>
    <w:rsid w:val="00065482"/>
    <w:rsid w:val="00141296"/>
    <w:rsid w:val="00234DEF"/>
    <w:rsid w:val="002A3C52"/>
    <w:rsid w:val="002B1215"/>
    <w:rsid w:val="0033180B"/>
    <w:rsid w:val="004B3A93"/>
    <w:rsid w:val="00504691"/>
    <w:rsid w:val="005231EB"/>
    <w:rsid w:val="00562BE9"/>
    <w:rsid w:val="005879C6"/>
    <w:rsid w:val="00645C8B"/>
    <w:rsid w:val="006C2AC0"/>
    <w:rsid w:val="006F3CEF"/>
    <w:rsid w:val="007E1D16"/>
    <w:rsid w:val="008947BD"/>
    <w:rsid w:val="009727F3"/>
    <w:rsid w:val="00986B58"/>
    <w:rsid w:val="00A17B66"/>
    <w:rsid w:val="00A323BF"/>
    <w:rsid w:val="00A95309"/>
    <w:rsid w:val="00B02CCB"/>
    <w:rsid w:val="00B80911"/>
    <w:rsid w:val="00C113AB"/>
    <w:rsid w:val="00C26EEC"/>
    <w:rsid w:val="00CC1FAA"/>
    <w:rsid w:val="00CE07E1"/>
    <w:rsid w:val="00D93DF9"/>
    <w:rsid w:val="00D948AE"/>
    <w:rsid w:val="00E41B5C"/>
    <w:rsid w:val="00F10A89"/>
    <w:rsid w:val="00F1307E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18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180B"/>
    <w:pPr>
      <w:spacing w:before="100" w:beforeAutospacing="1" w:after="100" w:afterAutospacing="1"/>
    </w:pPr>
    <w:rPr>
      <w:rFonts w:eastAsia="Times New Roman"/>
      <w:lang w:val="fr-CH" w:eastAsia="fr-CH"/>
    </w:rPr>
  </w:style>
  <w:style w:type="character" w:styleId="Emphasis">
    <w:name w:val="Emphasis"/>
    <w:uiPriority w:val="20"/>
    <w:qFormat/>
    <w:rsid w:val="0033180B"/>
    <w:rPr>
      <w:i/>
      <w:iCs/>
    </w:rPr>
  </w:style>
  <w:style w:type="character" w:styleId="Strong">
    <w:name w:val="Strong"/>
    <w:uiPriority w:val="22"/>
    <w:qFormat/>
    <w:rsid w:val="0033180B"/>
    <w:rPr>
      <w:b/>
      <w:bCs/>
    </w:rPr>
  </w:style>
  <w:style w:type="paragraph" w:styleId="NoSpacing">
    <w:name w:val="No Spacing"/>
    <w:uiPriority w:val="1"/>
    <w:qFormat/>
    <w:rsid w:val="003318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CommentReference">
    <w:name w:val="annotation reference"/>
    <w:rsid w:val="003318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180B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0B"/>
    <w:rPr>
      <w:rFonts w:ascii="Tahoma" w:eastAsia="SimSun" w:hAnsi="Tahoma" w:cs="Tahoma"/>
      <w:sz w:val="16"/>
      <w:szCs w:val="16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rsid w:val="00504691"/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04691"/>
    <w:rPr>
      <w:rFonts w:ascii="Calibri" w:hAnsi="Calibri" w:cs="Calibri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18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180B"/>
    <w:pPr>
      <w:spacing w:before="100" w:beforeAutospacing="1" w:after="100" w:afterAutospacing="1"/>
    </w:pPr>
    <w:rPr>
      <w:rFonts w:eastAsia="Times New Roman"/>
      <w:lang w:val="fr-CH" w:eastAsia="fr-CH"/>
    </w:rPr>
  </w:style>
  <w:style w:type="character" w:styleId="Emphasis">
    <w:name w:val="Emphasis"/>
    <w:uiPriority w:val="20"/>
    <w:qFormat/>
    <w:rsid w:val="0033180B"/>
    <w:rPr>
      <w:i/>
      <w:iCs/>
    </w:rPr>
  </w:style>
  <w:style w:type="character" w:styleId="Strong">
    <w:name w:val="Strong"/>
    <w:uiPriority w:val="22"/>
    <w:qFormat/>
    <w:rsid w:val="0033180B"/>
    <w:rPr>
      <w:b/>
      <w:bCs/>
    </w:rPr>
  </w:style>
  <w:style w:type="paragraph" w:styleId="NoSpacing">
    <w:name w:val="No Spacing"/>
    <w:uiPriority w:val="1"/>
    <w:qFormat/>
    <w:rsid w:val="003318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CommentReference">
    <w:name w:val="annotation reference"/>
    <w:rsid w:val="003318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180B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0B"/>
    <w:rPr>
      <w:rFonts w:ascii="Tahoma" w:eastAsia="SimSun" w:hAnsi="Tahoma" w:cs="Tahoma"/>
      <w:sz w:val="16"/>
      <w:szCs w:val="16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rsid w:val="00504691"/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04691"/>
    <w:rPr>
      <w:rFonts w:ascii="Calibri" w:hAnsi="Calibri" w:cs="Calibri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ne.aaberg@no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663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dkjensenmi</dc:creator>
  <cp:lastModifiedBy>Aaberg,Marianne Hardeng,OSLO,Corporate Communication</cp:lastModifiedBy>
  <cp:revision>5</cp:revision>
  <cp:lastPrinted>2013-11-14T09:07:00Z</cp:lastPrinted>
  <dcterms:created xsi:type="dcterms:W3CDTF">2013-11-14T14:24:00Z</dcterms:created>
  <dcterms:modified xsi:type="dcterms:W3CDTF">2013-11-15T10:07:00Z</dcterms:modified>
</cp:coreProperties>
</file>