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433" w:rsidRDefault="00197433" w:rsidP="00197433">
      <w:pPr>
        <w:pStyle w:val="titel"/>
        <w:rPr>
          <w:sz w:val="22"/>
          <w:szCs w:val="22"/>
        </w:rPr>
      </w:pPr>
      <w:r>
        <w:rPr>
          <w:sz w:val="22"/>
          <w:szCs w:val="22"/>
        </w:rPr>
        <w:t>KOMMUNIKATION AM GOETHEANUM</w:t>
      </w:r>
      <w:r>
        <w:rPr>
          <w:sz w:val="22"/>
          <w:szCs w:val="22"/>
        </w:rPr>
        <w:tab/>
      </w:r>
    </w:p>
    <w:p w:rsidR="00197433" w:rsidRDefault="00197433" w:rsidP="00197433">
      <w:pPr>
        <w:pStyle w:val="titel"/>
        <w:jc w:val="right"/>
        <w:rPr>
          <w:sz w:val="22"/>
          <w:szCs w:val="22"/>
        </w:rPr>
      </w:pPr>
    </w:p>
    <w:p w:rsidR="002E7621" w:rsidRPr="002E7621" w:rsidRDefault="002E7621" w:rsidP="002E7621">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2E7621">
        <w:rPr>
          <w:rFonts w:ascii="Titillium" w:hAnsi="Titillium" w:cs="Titillium"/>
          <w:color w:val="000000"/>
          <w:sz w:val="22"/>
          <w:szCs w:val="22"/>
          <w:lang w:val="de-DE"/>
        </w:rPr>
        <w:tab/>
        <w:t>Goetheanum, Dornach, Schweiz, 26. Mai 2020</w:t>
      </w:r>
    </w:p>
    <w:p w:rsidR="002E7621" w:rsidRPr="002E7621" w:rsidRDefault="002E7621" w:rsidP="002E7621">
      <w:pPr>
        <w:autoSpaceDE w:val="0"/>
        <w:autoSpaceDN w:val="0"/>
        <w:adjustRightInd w:val="0"/>
        <w:spacing w:line="300" w:lineRule="atLeast"/>
        <w:textAlignment w:val="center"/>
        <w:rPr>
          <w:rFonts w:ascii="Titillium" w:hAnsi="Titillium" w:cs="Titillium"/>
          <w:color w:val="000000"/>
          <w:sz w:val="28"/>
          <w:szCs w:val="28"/>
          <w:lang w:val="de-DE"/>
        </w:rPr>
      </w:pPr>
    </w:p>
    <w:p w:rsidR="002E7621" w:rsidRPr="002E7621" w:rsidRDefault="002E7621" w:rsidP="002E7621">
      <w:pPr>
        <w:autoSpaceDE w:val="0"/>
        <w:autoSpaceDN w:val="0"/>
        <w:adjustRightInd w:val="0"/>
        <w:spacing w:before="57" w:line="300" w:lineRule="atLeast"/>
        <w:textAlignment w:val="center"/>
        <w:rPr>
          <w:rFonts w:ascii="Titillium" w:hAnsi="Titillium" w:cs="Titillium"/>
          <w:b/>
          <w:color w:val="000000"/>
          <w:sz w:val="28"/>
          <w:szCs w:val="28"/>
          <w:lang w:val="de-DE"/>
        </w:rPr>
      </w:pPr>
      <w:bookmarkStart w:id="0" w:name="_GoBack"/>
      <w:r w:rsidRPr="002E7621">
        <w:rPr>
          <w:rFonts w:ascii="Titillium" w:hAnsi="Titillium" w:cs="Titillium"/>
          <w:b/>
          <w:color w:val="000000"/>
          <w:sz w:val="28"/>
          <w:szCs w:val="28"/>
          <w:lang w:val="de-DE"/>
        </w:rPr>
        <w:t>«Sich gegenseitig befeuern und ergänzen»</w:t>
      </w:r>
    </w:p>
    <w:p w:rsidR="002E7621" w:rsidRPr="002E7621" w:rsidRDefault="002E7621" w:rsidP="002E7621">
      <w:pPr>
        <w:autoSpaceDE w:val="0"/>
        <w:autoSpaceDN w:val="0"/>
        <w:adjustRightInd w:val="0"/>
        <w:spacing w:before="57" w:line="300" w:lineRule="atLeast"/>
        <w:textAlignment w:val="center"/>
        <w:rPr>
          <w:rFonts w:ascii="Titillium" w:hAnsi="Titillium" w:cs="Titillium"/>
          <w:b/>
          <w:color w:val="000000"/>
          <w:lang w:val="de-DE"/>
        </w:rPr>
      </w:pPr>
      <w:r w:rsidRPr="002E7621">
        <w:rPr>
          <w:rFonts w:ascii="Titillium" w:hAnsi="Titillium" w:cs="Titillium"/>
          <w:b/>
          <w:color w:val="000000"/>
          <w:lang w:val="de-DE"/>
        </w:rPr>
        <w:t>Goetheanum Leadership Course setzt Arbeit 2021 fort</w:t>
      </w:r>
    </w:p>
    <w:p w:rsidR="002E7621" w:rsidRPr="002E7621" w:rsidRDefault="002E7621" w:rsidP="002E7621">
      <w:pPr>
        <w:autoSpaceDE w:val="0"/>
        <w:autoSpaceDN w:val="0"/>
        <w:adjustRightInd w:val="0"/>
        <w:spacing w:line="288" w:lineRule="auto"/>
        <w:textAlignment w:val="center"/>
        <w:rPr>
          <w:rFonts w:ascii="Titillium Lt" w:hAnsi="Titillium Lt" w:cs="Titillium Lt"/>
          <w:b/>
          <w:color w:val="000000"/>
          <w:sz w:val="22"/>
          <w:szCs w:val="22"/>
          <w:lang w:val="de-DE"/>
        </w:rPr>
      </w:pPr>
    </w:p>
    <w:p w:rsidR="002E7621" w:rsidRPr="002E7621" w:rsidRDefault="002E7621" w:rsidP="002E7621">
      <w:pPr>
        <w:autoSpaceDE w:val="0"/>
        <w:autoSpaceDN w:val="0"/>
        <w:adjustRightInd w:val="0"/>
        <w:spacing w:line="288" w:lineRule="auto"/>
        <w:textAlignment w:val="center"/>
        <w:rPr>
          <w:rFonts w:ascii="Titillium" w:hAnsi="Titillium" w:cs="Titillium"/>
          <w:b/>
          <w:color w:val="000000"/>
          <w:spacing w:val="1"/>
          <w:sz w:val="22"/>
          <w:szCs w:val="22"/>
          <w:lang w:val="de-DE"/>
        </w:rPr>
      </w:pPr>
      <w:r w:rsidRPr="002E7621">
        <w:rPr>
          <w:rFonts w:ascii="Titillium" w:hAnsi="Titillium" w:cs="Titillium"/>
          <w:b/>
          <w:color w:val="000000"/>
          <w:sz w:val="22"/>
          <w:szCs w:val="22"/>
          <w:lang w:val="de-DE"/>
        </w:rPr>
        <w:t>Um ein Unternehmen zu leiten, braucht es über die betrieblichen Belange hinaus zunehmend die Fähigkeit, auf Krisen von außen vielschichtig zu reagieren. Der Goetheanum Leadership Course bietet Anregungen für Selbstführung und Aufbau eines Netzwerks mit kollegialer Expertise.</w:t>
      </w:r>
    </w:p>
    <w:bookmarkEnd w:id="0"/>
    <w:p w:rsidR="002E7621" w:rsidRPr="002E7621" w:rsidRDefault="002E7621" w:rsidP="002E7621">
      <w:pPr>
        <w:autoSpaceDE w:val="0"/>
        <w:autoSpaceDN w:val="0"/>
        <w:adjustRightInd w:val="0"/>
        <w:spacing w:line="288" w:lineRule="auto"/>
        <w:textAlignment w:val="center"/>
        <w:rPr>
          <w:rFonts w:ascii="Titillium" w:hAnsi="Titillium" w:cs="Titillium"/>
          <w:color w:val="000000"/>
          <w:spacing w:val="1"/>
          <w:sz w:val="22"/>
          <w:szCs w:val="22"/>
          <w:lang w:val="de-DE"/>
        </w:rPr>
      </w:pPr>
    </w:p>
    <w:p w:rsidR="002E7621" w:rsidRPr="002E7621" w:rsidRDefault="002E7621" w:rsidP="002E7621">
      <w:pPr>
        <w:autoSpaceDE w:val="0"/>
        <w:autoSpaceDN w:val="0"/>
        <w:adjustRightInd w:val="0"/>
        <w:spacing w:line="288" w:lineRule="auto"/>
        <w:textAlignment w:val="center"/>
        <w:rPr>
          <w:rFonts w:ascii="Titillium" w:hAnsi="Titillium" w:cs="Titillium"/>
          <w:color w:val="000000"/>
          <w:spacing w:val="1"/>
          <w:sz w:val="22"/>
          <w:szCs w:val="22"/>
          <w:lang w:val="de-DE"/>
        </w:rPr>
      </w:pPr>
      <w:r w:rsidRPr="002E7621">
        <w:rPr>
          <w:rFonts w:ascii="Titillium" w:hAnsi="Titillium" w:cs="Titillium"/>
          <w:color w:val="000000"/>
          <w:spacing w:val="1"/>
          <w:sz w:val="22"/>
          <w:szCs w:val="22"/>
          <w:lang w:val="de-DE"/>
        </w:rPr>
        <w:t>«Wenn das Umfeld unsicher geworden ist – aktuell durch Klima, Finanzen und Maßnahmen zum Coronavirus –, ist es hilfreich, den eigenen Horizont durch Austausch mit anderen zu erweitern», sagt Jean-Michael Florin, Dozent des Goetheanum Leaderschip Course. Dieser vermittelt Unternehmerinnen und Unternehmern Zugänge zu Kraftquellen. Zu ihnen gehören Selbstführung auf Grundlage von Selbstreflexion und Methoden zum Erlangen einer inneren Freiheit. Eine weitere Quelle sind die Erfahrungen von Kolleginnen und Kollegen mit Expertise. Das Bedürfnis, sich auszutauschen, zeigen die Teilnehmenden des Goetheanum Leadership Course, wenn sie zwischen den Modulen in Verbindung bleiben. «Sie befeuern sich gegenseitig stark und ergänzen sich», hat Paul Mackay vom Leadership-Kollegium beobachtet. Dabei sei für das unternehmerische Handeln entscheidend, «ob die vermittelten Anregungen Teil des Lebens werden, sodass man nicht nur etwas weiß, sondern befähigt ist, auch in Situationen zu handeln, auf die man nicht vorbereitet ist.»</w:t>
      </w:r>
    </w:p>
    <w:p w:rsidR="002E7621" w:rsidRPr="002E7621" w:rsidRDefault="002E7621" w:rsidP="002E7621">
      <w:pPr>
        <w:autoSpaceDE w:val="0"/>
        <w:autoSpaceDN w:val="0"/>
        <w:adjustRightInd w:val="0"/>
        <w:spacing w:line="288" w:lineRule="auto"/>
        <w:textAlignment w:val="center"/>
        <w:rPr>
          <w:rFonts w:ascii="Titillium" w:hAnsi="Titillium" w:cs="Titillium"/>
          <w:color w:val="000000"/>
          <w:spacing w:val="1"/>
          <w:sz w:val="22"/>
          <w:szCs w:val="22"/>
          <w:lang w:val="de-DE"/>
        </w:rPr>
      </w:pPr>
    </w:p>
    <w:p w:rsidR="002E7621" w:rsidRPr="002E7621" w:rsidRDefault="002E7621" w:rsidP="002E7621">
      <w:pPr>
        <w:autoSpaceDE w:val="0"/>
        <w:autoSpaceDN w:val="0"/>
        <w:adjustRightInd w:val="0"/>
        <w:spacing w:line="288" w:lineRule="auto"/>
        <w:textAlignment w:val="center"/>
        <w:rPr>
          <w:rFonts w:ascii="Titillium" w:hAnsi="Titillium" w:cs="Titillium"/>
          <w:color w:val="000000"/>
          <w:spacing w:val="1"/>
          <w:sz w:val="22"/>
          <w:szCs w:val="22"/>
          <w:lang w:val="de-DE"/>
        </w:rPr>
      </w:pPr>
      <w:r w:rsidRPr="002E7621">
        <w:rPr>
          <w:rFonts w:ascii="Titillium" w:hAnsi="Titillium" w:cs="Titillium"/>
          <w:color w:val="000000"/>
          <w:spacing w:val="1"/>
          <w:sz w:val="22"/>
          <w:szCs w:val="22"/>
          <w:lang w:val="de-DE"/>
        </w:rPr>
        <w:t>Die Anforderungen an Führungspersonen sind angesichts der Maßnahmen zu Corona zunächst dieselben wie sonst – «dem Möglichen im Unmöglichen auf die Spur zu kommen» (Paul Mackay) –, zusätzlich braucht es die Fähigkeit, die Mitarbeitenden auf verschiedenen Ebenen so anzusprechen, dass das Unternehmen «gesund tätig bleibt, die Richtung hält und souverän handelt», sagt Jean-Michel Florin. «Eine Herausforderung ist der Umgang mit Formen der Angst, die die Existenz tiefer berühren als die Sorge um den eigenen Arbeitsplatz», konkretisiert Paul Mackay. Möglich werde dies, indem man Interesse zeige: «Dadurch und durch das Durchtragen von Themen über mehrere Tage durch die Nacht entsteht eine in der Sache begründete und menschlich gegründete Arbeitsbeziehung.»</w:t>
      </w:r>
    </w:p>
    <w:p w:rsidR="002E7621" w:rsidRPr="002E7621" w:rsidRDefault="002E7621" w:rsidP="002E7621">
      <w:pPr>
        <w:autoSpaceDE w:val="0"/>
        <w:autoSpaceDN w:val="0"/>
        <w:adjustRightInd w:val="0"/>
        <w:spacing w:line="288" w:lineRule="auto"/>
        <w:jc w:val="right"/>
        <w:textAlignment w:val="center"/>
        <w:rPr>
          <w:rFonts w:ascii="Titillium" w:hAnsi="Titillium" w:cs="Titillium"/>
          <w:color w:val="000000"/>
          <w:sz w:val="22"/>
          <w:szCs w:val="22"/>
          <w:lang w:val="de-DE"/>
        </w:rPr>
      </w:pPr>
      <w:r w:rsidRPr="002E7621">
        <w:rPr>
          <w:rFonts w:ascii="Titillium" w:hAnsi="Titillium" w:cs="Titillium"/>
          <w:color w:val="000000"/>
          <w:sz w:val="22"/>
          <w:szCs w:val="22"/>
          <w:lang w:val="de-DE"/>
        </w:rPr>
        <w:t>(2057 Zeichen/SJ)</w:t>
      </w:r>
    </w:p>
    <w:p w:rsidR="002E7621" w:rsidRPr="002E7621" w:rsidRDefault="002E7621" w:rsidP="002E7621">
      <w:pPr>
        <w:autoSpaceDE w:val="0"/>
        <w:autoSpaceDN w:val="0"/>
        <w:adjustRightInd w:val="0"/>
        <w:spacing w:before="113" w:line="288" w:lineRule="auto"/>
        <w:textAlignment w:val="center"/>
        <w:rPr>
          <w:rFonts w:ascii="Titillium" w:hAnsi="Titillium" w:cs="Titillium"/>
          <w:color w:val="000000"/>
          <w:sz w:val="22"/>
          <w:szCs w:val="22"/>
          <w:lang w:val="de-DE"/>
        </w:rPr>
      </w:pPr>
      <w:r w:rsidRPr="002E7621">
        <w:rPr>
          <w:rFonts w:ascii="Titillium Bd" w:hAnsi="Titillium Bd" w:cs="Titillium Bd"/>
          <w:b/>
          <w:bCs/>
          <w:color w:val="000000"/>
          <w:sz w:val="22"/>
          <w:szCs w:val="22"/>
          <w:lang w:val="de-DE"/>
        </w:rPr>
        <w:t xml:space="preserve">Goetheanum Leaderschip </w:t>
      </w:r>
      <w:r w:rsidRPr="002E7621">
        <w:rPr>
          <w:rFonts w:ascii="Titillium Bd" w:hAnsi="Titillium Bd" w:cs="Titillium Bd"/>
          <w:b/>
          <w:bCs/>
          <w:color w:val="000000"/>
          <w:sz w:val="22"/>
          <w:szCs w:val="22"/>
          <w:lang w:val="de-DE"/>
        </w:rPr>
        <w:br/>
        <w:t>Course</w:t>
      </w:r>
      <w:r w:rsidRPr="002E7621">
        <w:rPr>
          <w:rFonts w:ascii="Titillium" w:hAnsi="Titillium" w:cs="Titillium"/>
          <w:color w:val="000000"/>
          <w:sz w:val="22"/>
          <w:szCs w:val="22"/>
          <w:lang w:val="de-DE"/>
        </w:rPr>
        <w:t xml:space="preserve"> 1 to 4 February 2021 </w:t>
      </w:r>
      <w:r w:rsidRPr="002E7621">
        <w:rPr>
          <w:rFonts w:ascii="Titillium" w:hAnsi="Titillium" w:cs="Titillium"/>
          <w:color w:val="000000"/>
          <w:sz w:val="22"/>
          <w:szCs w:val="22"/>
          <w:lang w:val="de-DE"/>
        </w:rPr>
        <w:br/>
      </w:r>
      <w:r w:rsidRPr="002E7621">
        <w:rPr>
          <w:rFonts w:ascii="Titillium Bd" w:hAnsi="Titillium Bd" w:cs="Titillium Bd"/>
          <w:b/>
          <w:bCs/>
          <w:color w:val="000000"/>
          <w:sz w:val="22"/>
          <w:szCs w:val="22"/>
          <w:lang w:val="de-DE"/>
        </w:rPr>
        <w:t>Module 1</w:t>
      </w:r>
      <w:r w:rsidRPr="002E7621">
        <w:rPr>
          <w:rFonts w:ascii="Titillium" w:hAnsi="Titillium" w:cs="Titillium"/>
          <w:color w:val="000000"/>
          <w:sz w:val="22"/>
          <w:szCs w:val="22"/>
          <w:lang w:val="de-DE"/>
        </w:rPr>
        <w:t xml:space="preserve"> 8 to 11 November 2021 </w:t>
      </w:r>
      <w:r w:rsidRPr="002E7621">
        <w:rPr>
          <w:rFonts w:ascii="Titillium Bd" w:hAnsi="Titillium Bd" w:cs="Titillium Bd"/>
          <w:b/>
          <w:bCs/>
          <w:color w:val="000000"/>
          <w:sz w:val="22"/>
          <w:szCs w:val="22"/>
          <w:lang w:val="de-DE"/>
        </w:rPr>
        <w:t>Module 2</w:t>
      </w:r>
      <w:r w:rsidRPr="002E7621">
        <w:rPr>
          <w:rFonts w:ascii="Titillium" w:hAnsi="Titillium" w:cs="Titillium"/>
          <w:color w:val="000000"/>
          <w:sz w:val="22"/>
          <w:szCs w:val="22"/>
          <w:lang w:val="de-DE"/>
        </w:rPr>
        <w:t xml:space="preserve"> 14 to 17 February 2022 </w:t>
      </w:r>
    </w:p>
    <w:p w:rsidR="002E7621" w:rsidRPr="002E7621" w:rsidRDefault="002E7621" w:rsidP="002E7621">
      <w:pPr>
        <w:autoSpaceDE w:val="0"/>
        <w:autoSpaceDN w:val="0"/>
        <w:adjustRightInd w:val="0"/>
        <w:spacing w:line="288" w:lineRule="auto"/>
        <w:textAlignment w:val="center"/>
        <w:rPr>
          <w:rFonts w:ascii="Titillium" w:hAnsi="Titillium" w:cs="Titillium"/>
          <w:color w:val="000000"/>
          <w:sz w:val="22"/>
          <w:szCs w:val="22"/>
          <w:lang w:val="de-DE"/>
        </w:rPr>
      </w:pPr>
      <w:r w:rsidRPr="002E7621">
        <w:rPr>
          <w:rFonts w:ascii="Titillium Bd" w:hAnsi="Titillium Bd" w:cs="Titillium Bd"/>
          <w:b/>
          <w:bCs/>
          <w:color w:val="000000"/>
          <w:sz w:val="22"/>
          <w:szCs w:val="22"/>
          <w:lang w:val="de-DE"/>
        </w:rPr>
        <w:t>Web</w:t>
      </w:r>
      <w:r w:rsidRPr="002E7621">
        <w:rPr>
          <w:rFonts w:ascii="Titillium" w:hAnsi="Titillium" w:cs="Titillium"/>
          <w:color w:val="000000"/>
          <w:sz w:val="22"/>
          <w:szCs w:val="22"/>
          <w:lang w:val="de-DE"/>
        </w:rPr>
        <w:t xml:space="preserve"> leadership.goetheanum.org</w:t>
      </w:r>
    </w:p>
    <w:p w:rsidR="00EE5563" w:rsidRDefault="002E7621" w:rsidP="002E7621">
      <w:pPr>
        <w:autoSpaceDE w:val="0"/>
        <w:autoSpaceDN w:val="0"/>
        <w:adjustRightInd w:val="0"/>
        <w:spacing w:before="113" w:line="288" w:lineRule="auto"/>
        <w:textAlignment w:val="center"/>
      </w:pPr>
      <w:r w:rsidRPr="002E7621">
        <w:rPr>
          <w:rFonts w:ascii="Titillium Bd" w:hAnsi="Titillium Bd" w:cs="Titillium Bd"/>
          <w:b/>
          <w:bCs/>
          <w:color w:val="000000"/>
          <w:sz w:val="22"/>
          <w:szCs w:val="22"/>
          <w:lang w:val="de-DE"/>
        </w:rPr>
        <w:t>Ansprechpartnerin</w:t>
      </w:r>
      <w:r w:rsidRPr="002E7621">
        <w:rPr>
          <w:rFonts w:ascii="Titillium" w:hAnsi="Titillium" w:cs="Titillium"/>
          <w:color w:val="000000"/>
          <w:sz w:val="22"/>
          <w:szCs w:val="22"/>
          <w:lang w:val="de-DE"/>
        </w:rPr>
        <w:t xml:space="preserve"> Edda Nehmiz, study@goetheanum.ch</w:t>
      </w:r>
    </w:p>
    <w:sectPr w:rsidR="00EE5563" w:rsidSect="00197433">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33"/>
    <w:rsid w:val="00197433"/>
    <w:rsid w:val="002E7621"/>
    <w:rsid w:val="00EC40E3"/>
    <w:rsid w:val="00EE55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23458DB-5AE4-5541-AEBD-68CF6B73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197433"/>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197433"/>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2061</Characters>
  <Application>Microsoft Office Word</Application>
  <DocSecurity>0</DocSecurity>
  <Lines>46</Lines>
  <Paragraphs>24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2020-05-12T08:22:00Z</dcterms:created>
  <dcterms:modified xsi:type="dcterms:W3CDTF">2020-05-26T09:29:00Z</dcterms:modified>
</cp:coreProperties>
</file>