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1782" w:rsidRDefault="00D21782" w:rsidP="00854709">
      <w:pPr>
        <w:rPr>
          <w:rFonts w:ascii="Garamond" w:hAnsi="Garamond" w:cs="Calibri"/>
          <w:b/>
          <w:bCs/>
          <w:color w:val="000000"/>
        </w:rPr>
      </w:pPr>
      <w:r>
        <w:rPr>
          <w:rFonts w:ascii="Garamond" w:hAnsi="Garamond" w:cs="Calibri"/>
          <w:b/>
          <w:bCs/>
          <w:color w:val="000000"/>
        </w:rPr>
        <w:t xml:space="preserve">Pressmeddelande </w:t>
      </w:r>
      <w:r w:rsidR="00ED4673">
        <w:rPr>
          <w:rFonts w:ascii="Garamond" w:hAnsi="Garamond" w:cs="Calibri"/>
          <w:b/>
          <w:bCs/>
          <w:color w:val="000000"/>
        </w:rPr>
        <w:t>den 18 september 2019</w:t>
      </w:r>
    </w:p>
    <w:p w:rsidR="00D21782" w:rsidRDefault="00D21782" w:rsidP="00854709">
      <w:pPr>
        <w:rPr>
          <w:rFonts w:ascii="Garamond" w:hAnsi="Garamond" w:cs="Calibri"/>
          <w:b/>
          <w:bCs/>
          <w:color w:val="000000"/>
        </w:rPr>
      </w:pPr>
    </w:p>
    <w:p w:rsidR="00D21782" w:rsidRDefault="00D21782" w:rsidP="00854709">
      <w:pPr>
        <w:rPr>
          <w:rFonts w:ascii="Garamond" w:hAnsi="Garamond" w:cs="Calibri"/>
          <w:b/>
          <w:bCs/>
          <w:color w:val="000000"/>
        </w:rPr>
      </w:pPr>
    </w:p>
    <w:p w:rsidR="00854709" w:rsidRPr="00854709" w:rsidRDefault="00854709" w:rsidP="00854709">
      <w:pPr>
        <w:rPr>
          <w:rFonts w:ascii="Garamond" w:hAnsi="Garamond" w:cs="Calibri"/>
          <w:color w:val="000000"/>
        </w:rPr>
      </w:pPr>
      <w:r w:rsidRPr="00854709">
        <w:rPr>
          <w:rFonts w:ascii="Garamond" w:hAnsi="Garamond" w:cs="Calibri"/>
          <w:b/>
          <w:bCs/>
          <w:color w:val="000000"/>
        </w:rPr>
        <w:t>Yrkesutbildning är svaret på matchningsutmaningen visar ny utredning</w:t>
      </w:r>
    </w:p>
    <w:p w:rsidR="00854709" w:rsidRPr="00854709" w:rsidRDefault="00854709" w:rsidP="00854709">
      <w:pPr>
        <w:rPr>
          <w:rFonts w:ascii="Garamond" w:hAnsi="Garamond" w:cs="Calibri"/>
          <w:color w:val="000000"/>
        </w:rPr>
      </w:pPr>
      <w:r w:rsidRPr="00854709">
        <w:rPr>
          <w:rFonts w:ascii="Garamond" w:hAnsi="Garamond" w:cs="Calibri"/>
          <w:color w:val="000000"/>
        </w:rPr>
        <w:t> </w:t>
      </w:r>
    </w:p>
    <w:p w:rsidR="00854709" w:rsidRPr="00ED4673" w:rsidRDefault="00854709" w:rsidP="00854709">
      <w:pPr>
        <w:rPr>
          <w:rFonts w:ascii="Garamond" w:hAnsi="Garamond" w:cs="Calibri"/>
          <w:b/>
          <w:bCs/>
          <w:color w:val="000000"/>
          <w:sz w:val="22"/>
          <w:szCs w:val="22"/>
        </w:rPr>
      </w:pPr>
      <w:r w:rsidRPr="00ED4673">
        <w:rPr>
          <w:rFonts w:ascii="Garamond" w:hAnsi="Garamond" w:cs="Calibri"/>
          <w:b/>
          <w:bCs/>
          <w:color w:val="000000"/>
          <w:sz w:val="22"/>
          <w:szCs w:val="22"/>
        </w:rPr>
        <w:t>Matchningskommissionen tillsattes för att utreda hur kyl- och värmepumpbranschens rekryteringsbehov kan kommas till rätta med. Dess slutrapport visar att frågan är komplicerad och att ansvaret och förutsättningarna för att komma till</w:t>
      </w:r>
      <w:r w:rsidR="00D21782" w:rsidRPr="00ED4673">
        <w:rPr>
          <w:rFonts w:ascii="Garamond" w:hAnsi="Garamond" w:cs="Calibri"/>
          <w:b/>
          <w:bCs/>
          <w:color w:val="000000"/>
          <w:sz w:val="22"/>
          <w:szCs w:val="22"/>
        </w:rPr>
        <w:t xml:space="preserve"> </w:t>
      </w:r>
      <w:r w:rsidRPr="00ED4673">
        <w:rPr>
          <w:rFonts w:ascii="Garamond" w:hAnsi="Garamond" w:cs="Calibri"/>
          <w:b/>
          <w:bCs/>
          <w:color w:val="000000"/>
          <w:sz w:val="22"/>
          <w:szCs w:val="22"/>
        </w:rPr>
        <w:t xml:space="preserve">rätta med den ligger på flera aktörer. Kärnan är dock enkel </w:t>
      </w:r>
      <w:r w:rsidR="00D21782" w:rsidRPr="00ED4673">
        <w:rPr>
          <w:rFonts w:ascii="Garamond" w:hAnsi="Garamond" w:cs="Calibri"/>
          <w:b/>
          <w:bCs/>
          <w:color w:val="000000"/>
          <w:sz w:val="22"/>
          <w:szCs w:val="22"/>
        </w:rPr>
        <w:t>– </w:t>
      </w:r>
      <w:r w:rsidRPr="00ED4673">
        <w:rPr>
          <w:rFonts w:ascii="Garamond" w:hAnsi="Garamond" w:cs="Calibri"/>
          <w:b/>
          <w:bCs/>
          <w:color w:val="000000"/>
          <w:sz w:val="22"/>
          <w:szCs w:val="22"/>
        </w:rPr>
        <w:t>om en arbetslös person går en yrkesutbildning är sannolikheten för arbete efteråt väldigt hög. Därför behövs samhälleliga insatser för att stärka yrkesutbildningen i Sverige och för att höja yrkesarbete</w:t>
      </w:r>
      <w:r w:rsidR="00D21782" w:rsidRPr="00ED4673">
        <w:rPr>
          <w:rFonts w:ascii="Garamond" w:hAnsi="Garamond" w:cs="Calibri"/>
          <w:b/>
          <w:bCs/>
          <w:color w:val="000000"/>
          <w:sz w:val="22"/>
          <w:szCs w:val="22"/>
        </w:rPr>
        <w:t>ts status</w:t>
      </w:r>
      <w:r w:rsidRPr="00ED4673">
        <w:rPr>
          <w:rFonts w:ascii="Garamond" w:hAnsi="Garamond" w:cs="Calibri"/>
          <w:b/>
          <w:bCs/>
          <w:color w:val="000000"/>
          <w:sz w:val="22"/>
          <w:szCs w:val="22"/>
        </w:rPr>
        <w:t>.</w:t>
      </w:r>
    </w:p>
    <w:p w:rsidR="00854709" w:rsidRPr="00ED4673" w:rsidRDefault="00854709" w:rsidP="00854709">
      <w:pPr>
        <w:rPr>
          <w:rFonts w:ascii="Garamond" w:hAnsi="Garamond" w:cs="Calibri"/>
          <w:b/>
          <w:bCs/>
          <w:color w:val="000000"/>
          <w:sz w:val="22"/>
          <w:szCs w:val="22"/>
        </w:rPr>
      </w:pPr>
    </w:p>
    <w:p w:rsidR="00854709" w:rsidRPr="00ED4673" w:rsidRDefault="00854709" w:rsidP="00854709">
      <w:pPr>
        <w:rPr>
          <w:rFonts w:ascii="Garamond" w:hAnsi="Garamond" w:cs="Calibri"/>
          <w:color w:val="000000"/>
          <w:sz w:val="22"/>
          <w:szCs w:val="22"/>
        </w:rPr>
      </w:pPr>
      <w:r w:rsidRPr="00ED4673">
        <w:rPr>
          <w:rFonts w:ascii="Garamond" w:hAnsi="Garamond" w:cs="Calibri"/>
          <w:color w:val="000000"/>
          <w:sz w:val="22"/>
          <w:szCs w:val="22"/>
        </w:rPr>
        <w:t>Svenska Kyl</w:t>
      </w:r>
      <w:r w:rsidR="002F087E">
        <w:rPr>
          <w:rFonts w:ascii="Garamond" w:hAnsi="Garamond" w:cs="Calibri"/>
          <w:color w:val="000000"/>
          <w:sz w:val="22"/>
          <w:szCs w:val="22"/>
        </w:rPr>
        <w:t xml:space="preserve"> &amp; V</w:t>
      </w:r>
      <w:r w:rsidRPr="00ED4673">
        <w:rPr>
          <w:rFonts w:ascii="Garamond" w:hAnsi="Garamond" w:cs="Calibri"/>
          <w:color w:val="000000"/>
          <w:sz w:val="22"/>
          <w:szCs w:val="22"/>
        </w:rPr>
        <w:t>ärmepump</w:t>
      </w:r>
      <w:bookmarkStart w:id="0" w:name="_GoBack"/>
      <w:bookmarkEnd w:id="0"/>
      <w:r w:rsidRPr="00ED4673">
        <w:rPr>
          <w:rFonts w:ascii="Garamond" w:hAnsi="Garamond" w:cs="Calibri"/>
          <w:color w:val="000000"/>
          <w:sz w:val="22"/>
          <w:szCs w:val="22"/>
        </w:rPr>
        <w:t>föreningen (SKVP) uppskattar att branschens rekryteringsbehov är 750</w:t>
      </w:r>
      <w:r w:rsidR="00FB32EF" w:rsidRPr="00ED4673">
        <w:rPr>
          <w:rFonts w:ascii="Garamond" w:hAnsi="Garamond" w:cs="Calibri"/>
          <w:color w:val="000000"/>
          <w:sz w:val="22"/>
          <w:szCs w:val="22"/>
        </w:rPr>
        <w:t xml:space="preserve"> personer</w:t>
      </w:r>
      <w:r w:rsidRPr="00ED4673">
        <w:rPr>
          <w:rFonts w:ascii="Garamond" w:hAnsi="Garamond" w:cs="Calibri"/>
          <w:color w:val="000000"/>
          <w:sz w:val="22"/>
          <w:szCs w:val="22"/>
        </w:rPr>
        <w:t xml:space="preserve"> och att behovet på sikt är ca 500 om året. </w:t>
      </w:r>
      <w:r w:rsidR="00FB32EF" w:rsidRPr="00ED4673">
        <w:rPr>
          <w:rFonts w:ascii="Garamond" w:hAnsi="Garamond" w:cs="Calibri"/>
          <w:color w:val="000000"/>
          <w:sz w:val="22"/>
          <w:szCs w:val="22"/>
        </w:rPr>
        <w:t xml:space="preserve">Idag </w:t>
      </w:r>
      <w:r w:rsidRPr="00ED4673">
        <w:rPr>
          <w:rFonts w:ascii="Garamond" w:hAnsi="Garamond" w:cs="Calibri"/>
          <w:color w:val="000000"/>
          <w:sz w:val="22"/>
          <w:szCs w:val="22"/>
        </w:rPr>
        <w:t>utbildas knappt 200 personer</w:t>
      </w:r>
      <w:r w:rsidR="00E634F5" w:rsidRPr="00ED4673">
        <w:rPr>
          <w:rFonts w:ascii="Garamond" w:hAnsi="Garamond" w:cs="Calibri"/>
          <w:color w:val="000000"/>
          <w:sz w:val="22"/>
          <w:szCs w:val="22"/>
        </w:rPr>
        <w:t xml:space="preserve"> per</w:t>
      </w:r>
      <w:r w:rsidRPr="00ED4673">
        <w:rPr>
          <w:rFonts w:ascii="Garamond" w:hAnsi="Garamond" w:cs="Calibri"/>
          <w:color w:val="000000"/>
          <w:sz w:val="22"/>
          <w:szCs w:val="22"/>
        </w:rPr>
        <w:t xml:space="preserve"> år till yrket. Att hitta personal har under lång tid varit branschens största utmaning. Konsekvenserna, utöver att människor som hade kunnat arbet</w:t>
      </w:r>
      <w:r w:rsidR="00FB32EF" w:rsidRPr="00ED4673">
        <w:rPr>
          <w:rFonts w:ascii="Garamond" w:hAnsi="Garamond" w:cs="Calibri"/>
          <w:color w:val="000000"/>
          <w:sz w:val="22"/>
          <w:szCs w:val="22"/>
        </w:rPr>
        <w:t>a</w:t>
      </w:r>
      <w:r w:rsidRPr="00ED4673">
        <w:rPr>
          <w:rFonts w:ascii="Garamond" w:hAnsi="Garamond" w:cs="Calibri"/>
          <w:color w:val="000000"/>
          <w:sz w:val="22"/>
          <w:szCs w:val="22"/>
        </w:rPr>
        <w:t xml:space="preserve"> i branschen istället går arbetslösa, är att mycket samhällsviktigt arbete </w:t>
      </w:r>
      <w:r w:rsidR="00D21782" w:rsidRPr="00ED4673">
        <w:rPr>
          <w:rFonts w:ascii="Garamond" w:hAnsi="Garamond" w:cs="Calibri"/>
          <w:color w:val="000000"/>
          <w:sz w:val="22"/>
          <w:szCs w:val="22"/>
        </w:rPr>
        <w:t>kring</w:t>
      </w:r>
      <w:r w:rsidRPr="00ED4673">
        <w:rPr>
          <w:rFonts w:ascii="Garamond" w:hAnsi="Garamond" w:cs="Calibri"/>
          <w:color w:val="000000"/>
          <w:sz w:val="22"/>
          <w:szCs w:val="22"/>
        </w:rPr>
        <w:t xml:space="preserve"> drift, installation och service av k</w:t>
      </w:r>
      <w:r w:rsidR="00FB32EF" w:rsidRPr="00ED4673">
        <w:rPr>
          <w:rFonts w:ascii="Garamond" w:hAnsi="Garamond" w:cs="Calibri"/>
          <w:color w:val="000000"/>
          <w:sz w:val="22"/>
          <w:szCs w:val="22"/>
        </w:rPr>
        <w:t>yl</w:t>
      </w:r>
      <w:r w:rsidRPr="00ED4673">
        <w:rPr>
          <w:rFonts w:ascii="Garamond" w:hAnsi="Garamond" w:cs="Calibri"/>
          <w:color w:val="000000"/>
          <w:sz w:val="22"/>
          <w:szCs w:val="22"/>
        </w:rPr>
        <w:t>- och värmesystem i allt från sjukhus och äldreboenden till matbutiker och serverhallar inte blir gjort.</w:t>
      </w:r>
    </w:p>
    <w:p w:rsidR="00854709" w:rsidRPr="00ED4673" w:rsidRDefault="00854709" w:rsidP="00854709">
      <w:pPr>
        <w:rPr>
          <w:rFonts w:ascii="Garamond" w:hAnsi="Garamond" w:cs="Calibri"/>
          <w:color w:val="000000"/>
          <w:sz w:val="22"/>
          <w:szCs w:val="22"/>
        </w:rPr>
      </w:pPr>
    </w:p>
    <w:p w:rsidR="00854709" w:rsidRPr="00ED4673" w:rsidRDefault="00854709" w:rsidP="00854709">
      <w:pPr>
        <w:rPr>
          <w:rFonts w:ascii="Garamond" w:hAnsi="Garamond" w:cs="Calibri"/>
          <w:color w:val="000000"/>
          <w:sz w:val="22"/>
          <w:szCs w:val="22"/>
        </w:rPr>
      </w:pPr>
      <w:r w:rsidRPr="00ED4673">
        <w:rPr>
          <w:rFonts w:ascii="Garamond" w:hAnsi="Garamond" w:cs="Calibri"/>
          <w:color w:val="000000"/>
          <w:sz w:val="22"/>
          <w:szCs w:val="22"/>
        </w:rPr>
        <w:t xml:space="preserve">Matchningskommissionen har identifierat ett antal centrala utmaningar som behöver hanteras. Utbildningssystemet måste bättre anpassas till att svara upp mot samhällets rekryteringsbehov, kyl- och värmepumpbranschen behöver ta ett större ansvar för att marknadsföra </w:t>
      </w:r>
      <w:r w:rsidR="00FB32EF" w:rsidRPr="00ED4673">
        <w:rPr>
          <w:rFonts w:ascii="Garamond" w:hAnsi="Garamond" w:cs="Calibri"/>
          <w:color w:val="000000"/>
          <w:sz w:val="22"/>
          <w:szCs w:val="22"/>
        </w:rPr>
        <w:t>sig själv</w:t>
      </w:r>
      <w:r w:rsidRPr="00ED4673">
        <w:rPr>
          <w:rFonts w:ascii="Garamond" w:hAnsi="Garamond" w:cs="Calibri"/>
          <w:color w:val="000000"/>
          <w:sz w:val="22"/>
          <w:szCs w:val="22"/>
        </w:rPr>
        <w:t xml:space="preserve"> och för att bredda sin egen rekrytering </w:t>
      </w:r>
      <w:r w:rsidR="00E634F5" w:rsidRPr="00ED4673">
        <w:rPr>
          <w:rFonts w:ascii="Garamond" w:hAnsi="Garamond" w:cs="Calibri"/>
          <w:color w:val="000000"/>
          <w:sz w:val="22"/>
          <w:szCs w:val="22"/>
        </w:rPr>
        <w:t>och</w:t>
      </w:r>
      <w:r w:rsidRPr="00ED4673">
        <w:rPr>
          <w:rFonts w:ascii="Garamond" w:hAnsi="Garamond" w:cs="Calibri"/>
          <w:color w:val="000000"/>
          <w:sz w:val="22"/>
          <w:szCs w:val="22"/>
        </w:rPr>
        <w:t xml:space="preserve"> synen på yrkesarbete </w:t>
      </w:r>
      <w:r w:rsidR="00E634F5" w:rsidRPr="00ED4673">
        <w:rPr>
          <w:rFonts w:ascii="Garamond" w:hAnsi="Garamond" w:cs="Calibri"/>
          <w:color w:val="000000"/>
          <w:sz w:val="22"/>
          <w:szCs w:val="22"/>
        </w:rPr>
        <w:t xml:space="preserve">behöver </w:t>
      </w:r>
      <w:r w:rsidRPr="00ED4673">
        <w:rPr>
          <w:rFonts w:ascii="Garamond" w:hAnsi="Garamond" w:cs="Calibri"/>
          <w:color w:val="000000"/>
          <w:sz w:val="22"/>
          <w:szCs w:val="22"/>
        </w:rPr>
        <w:t>förändras till det bättre</w:t>
      </w:r>
      <w:r w:rsidR="00E634F5" w:rsidRPr="00ED4673">
        <w:rPr>
          <w:rFonts w:ascii="Garamond" w:hAnsi="Garamond" w:cs="Calibri"/>
          <w:color w:val="000000"/>
          <w:sz w:val="22"/>
          <w:szCs w:val="22"/>
        </w:rPr>
        <w:t xml:space="preserve"> i Sverige.</w:t>
      </w:r>
    </w:p>
    <w:p w:rsidR="00854709" w:rsidRPr="00ED4673" w:rsidRDefault="00854709" w:rsidP="00854709">
      <w:pPr>
        <w:pStyle w:val="Liststycke"/>
        <w:numPr>
          <w:ilvl w:val="0"/>
          <w:numId w:val="2"/>
        </w:numPr>
        <w:rPr>
          <w:rFonts w:ascii="Garamond" w:hAnsi="Garamond" w:cs="Calibri"/>
          <w:color w:val="000000"/>
          <w:sz w:val="22"/>
          <w:szCs w:val="22"/>
        </w:rPr>
      </w:pPr>
      <w:r w:rsidRPr="00ED4673">
        <w:rPr>
          <w:rFonts w:ascii="Garamond" w:hAnsi="Garamond" w:cs="Calibri"/>
          <w:color w:val="000000"/>
          <w:sz w:val="22"/>
          <w:szCs w:val="22"/>
        </w:rPr>
        <w:t xml:space="preserve">Vår utredning pekar på att svaret på utmaningen stavas yrkesutbildning och att vi som samhälle, mer än att genomföra ett flertal förslag som gör yrkesutbildning tillgängligt för fler, behöver ändra synen på yrkesarbete till det bättre. Vi har inte råd </w:t>
      </w:r>
      <w:r w:rsidR="00E634F5" w:rsidRPr="00ED4673">
        <w:rPr>
          <w:rFonts w:ascii="Garamond" w:hAnsi="Garamond" w:cs="Calibri"/>
          <w:color w:val="000000"/>
          <w:sz w:val="22"/>
          <w:szCs w:val="22"/>
        </w:rPr>
        <w:t xml:space="preserve">med </w:t>
      </w:r>
      <w:r w:rsidRPr="00ED4673">
        <w:rPr>
          <w:rFonts w:ascii="Garamond" w:hAnsi="Garamond" w:cs="Calibri"/>
          <w:color w:val="000000"/>
          <w:sz w:val="22"/>
          <w:szCs w:val="22"/>
        </w:rPr>
        <w:t>att människor går arbetslösa samtidigt som riktiga jobb finns, säger Anne-Lee Bertenstam, teknisk expert SKVP och ordförande i Matchningskommissionen.</w:t>
      </w:r>
    </w:p>
    <w:p w:rsidR="00854709" w:rsidRPr="00ED4673" w:rsidRDefault="00854709" w:rsidP="00854709">
      <w:pPr>
        <w:rPr>
          <w:rFonts w:ascii="Garamond" w:hAnsi="Garamond" w:cs="Calibri"/>
          <w:color w:val="000000"/>
          <w:sz w:val="22"/>
          <w:szCs w:val="22"/>
        </w:rPr>
      </w:pPr>
      <w:r w:rsidRPr="00ED4673">
        <w:rPr>
          <w:rFonts w:ascii="Garamond" w:hAnsi="Garamond" w:cs="Calibri"/>
          <w:color w:val="000000"/>
          <w:sz w:val="22"/>
          <w:szCs w:val="22"/>
        </w:rPr>
        <w:t>För att komma vidare på dessa områden föreslår Matchningskommissionen en rad åtgärder</w:t>
      </w:r>
      <w:r w:rsidR="00E634F5" w:rsidRPr="00ED4673">
        <w:rPr>
          <w:rFonts w:ascii="Garamond" w:hAnsi="Garamond" w:cs="Calibri"/>
          <w:color w:val="000000"/>
          <w:sz w:val="22"/>
          <w:szCs w:val="22"/>
        </w:rPr>
        <w:t>,</w:t>
      </w:r>
      <w:r w:rsidRPr="00ED4673">
        <w:rPr>
          <w:rFonts w:ascii="Garamond" w:hAnsi="Garamond" w:cs="Calibri"/>
          <w:color w:val="000000"/>
          <w:sz w:val="22"/>
          <w:szCs w:val="22"/>
        </w:rPr>
        <w:t xml:space="preserve"> </w:t>
      </w:r>
      <w:r w:rsidR="00E634F5" w:rsidRPr="00ED4673">
        <w:rPr>
          <w:rFonts w:ascii="Garamond" w:hAnsi="Garamond" w:cs="Calibri"/>
          <w:color w:val="000000"/>
          <w:sz w:val="22"/>
          <w:szCs w:val="22"/>
        </w:rPr>
        <w:t>v</w:t>
      </w:r>
      <w:r w:rsidRPr="00ED4673">
        <w:rPr>
          <w:rFonts w:ascii="Garamond" w:hAnsi="Garamond" w:cs="Calibri"/>
          <w:color w:val="000000"/>
          <w:sz w:val="22"/>
          <w:szCs w:val="22"/>
        </w:rPr>
        <w:t>arav de nedan är de viktigaste förslag</w:t>
      </w:r>
      <w:r w:rsidR="00E634F5" w:rsidRPr="00ED4673">
        <w:rPr>
          <w:rFonts w:ascii="Garamond" w:hAnsi="Garamond" w:cs="Calibri"/>
          <w:color w:val="000000"/>
          <w:sz w:val="22"/>
          <w:szCs w:val="22"/>
        </w:rPr>
        <w:t>en</w:t>
      </w:r>
      <w:r w:rsidRPr="00ED4673">
        <w:rPr>
          <w:rFonts w:ascii="Garamond" w:hAnsi="Garamond" w:cs="Calibri"/>
          <w:color w:val="000000"/>
          <w:sz w:val="22"/>
          <w:szCs w:val="22"/>
        </w:rPr>
        <w:t xml:space="preserve"> som rör samhällets och utbildningssystemets insatser på området:</w:t>
      </w:r>
    </w:p>
    <w:p w:rsidR="00854709" w:rsidRPr="00ED4673" w:rsidRDefault="00854709" w:rsidP="00854709">
      <w:pPr>
        <w:numPr>
          <w:ilvl w:val="0"/>
          <w:numId w:val="1"/>
        </w:numPr>
        <w:spacing w:before="100" w:beforeAutospacing="1" w:after="100" w:afterAutospacing="1"/>
        <w:rPr>
          <w:rFonts w:ascii="Garamond" w:hAnsi="Garamond"/>
          <w:color w:val="000000"/>
          <w:sz w:val="22"/>
          <w:szCs w:val="22"/>
        </w:rPr>
      </w:pPr>
      <w:r w:rsidRPr="00ED4673">
        <w:rPr>
          <w:rFonts w:ascii="Garamond" w:hAnsi="Garamond" w:cs="Calibri"/>
          <w:color w:val="000000"/>
          <w:sz w:val="22"/>
          <w:szCs w:val="22"/>
        </w:rPr>
        <w:t>Introducera ett yrkesbasår för nyanlända eller andra som vill ställa om till yrkesarbete men som saknar behörighet till yrkesutbildning</w:t>
      </w:r>
      <w:r w:rsidR="00E634F5" w:rsidRPr="00ED4673">
        <w:rPr>
          <w:rFonts w:ascii="Garamond" w:hAnsi="Garamond" w:cs="Calibri"/>
          <w:color w:val="000000"/>
          <w:sz w:val="22"/>
          <w:szCs w:val="22"/>
        </w:rPr>
        <w:t>.</w:t>
      </w:r>
    </w:p>
    <w:p w:rsidR="00854709" w:rsidRPr="00ED4673" w:rsidRDefault="00854709" w:rsidP="00854709">
      <w:pPr>
        <w:numPr>
          <w:ilvl w:val="0"/>
          <w:numId w:val="1"/>
        </w:numPr>
        <w:rPr>
          <w:rFonts w:ascii="Garamond" w:hAnsi="Garamond" w:cs="Calibri"/>
          <w:color w:val="000000"/>
          <w:sz w:val="22"/>
          <w:szCs w:val="22"/>
        </w:rPr>
      </w:pPr>
      <w:r w:rsidRPr="00ED4673">
        <w:rPr>
          <w:rFonts w:ascii="Garamond" w:hAnsi="Garamond" w:cs="Calibri"/>
          <w:color w:val="000000"/>
          <w:sz w:val="22"/>
          <w:szCs w:val="22"/>
        </w:rPr>
        <w:t>Utbyggnaden av yrkeshögskolan bör fortsätta och ges ytterligare medel</w:t>
      </w:r>
      <w:r w:rsidR="00E634F5" w:rsidRPr="00ED4673">
        <w:rPr>
          <w:rFonts w:ascii="Garamond" w:hAnsi="Garamond" w:cs="Calibri"/>
          <w:color w:val="000000"/>
          <w:sz w:val="22"/>
          <w:szCs w:val="22"/>
        </w:rPr>
        <w:t>.</w:t>
      </w:r>
    </w:p>
    <w:p w:rsidR="00854709" w:rsidRPr="00ED4673" w:rsidRDefault="00854709" w:rsidP="00854709">
      <w:pPr>
        <w:numPr>
          <w:ilvl w:val="0"/>
          <w:numId w:val="1"/>
        </w:numPr>
        <w:rPr>
          <w:rFonts w:ascii="Garamond" w:hAnsi="Garamond" w:cs="Calibri"/>
          <w:color w:val="000000"/>
          <w:sz w:val="22"/>
          <w:szCs w:val="22"/>
        </w:rPr>
      </w:pPr>
      <w:r w:rsidRPr="00ED4673">
        <w:rPr>
          <w:rFonts w:ascii="Garamond" w:hAnsi="Garamond" w:cs="Calibri"/>
          <w:color w:val="000000"/>
          <w:sz w:val="22"/>
          <w:szCs w:val="22"/>
        </w:rPr>
        <w:t>Gör kyl- och värmepumpstekniker till en inriktning under gymnasiets El- och energiprogram.</w:t>
      </w:r>
    </w:p>
    <w:p w:rsidR="00854709" w:rsidRPr="00ED4673" w:rsidRDefault="00854709" w:rsidP="00854709">
      <w:pPr>
        <w:numPr>
          <w:ilvl w:val="0"/>
          <w:numId w:val="1"/>
        </w:numPr>
        <w:rPr>
          <w:rFonts w:ascii="Garamond" w:hAnsi="Garamond" w:cs="Calibri"/>
          <w:color w:val="000000"/>
          <w:sz w:val="22"/>
          <w:szCs w:val="22"/>
        </w:rPr>
      </w:pPr>
      <w:r w:rsidRPr="00ED4673">
        <w:rPr>
          <w:rFonts w:ascii="Garamond" w:hAnsi="Garamond" w:cs="Calibri"/>
          <w:color w:val="000000"/>
          <w:sz w:val="22"/>
          <w:szCs w:val="22"/>
        </w:rPr>
        <w:t>En återuppbyggnad av arbetsmarknadsutbildningen i Sverige</w:t>
      </w:r>
    </w:p>
    <w:p w:rsidR="00854709" w:rsidRPr="00ED4673" w:rsidRDefault="00E634F5" w:rsidP="00E634F5">
      <w:pPr>
        <w:numPr>
          <w:ilvl w:val="0"/>
          <w:numId w:val="1"/>
        </w:numPr>
        <w:rPr>
          <w:rFonts w:ascii="Garamond" w:hAnsi="Garamond" w:cs="Calibri"/>
          <w:color w:val="000000"/>
          <w:sz w:val="22"/>
          <w:szCs w:val="22"/>
        </w:rPr>
      </w:pPr>
      <w:r w:rsidRPr="00ED4673">
        <w:rPr>
          <w:rFonts w:ascii="Garamond" w:hAnsi="Garamond" w:cs="Calibri"/>
          <w:color w:val="000000"/>
          <w:sz w:val="22"/>
          <w:szCs w:val="22"/>
        </w:rPr>
        <w:t>I</w:t>
      </w:r>
      <w:r w:rsidR="00854709" w:rsidRPr="00ED4673">
        <w:rPr>
          <w:rFonts w:ascii="Garamond" w:hAnsi="Garamond" w:cs="Calibri"/>
          <w:color w:val="000000"/>
          <w:sz w:val="22"/>
          <w:szCs w:val="22"/>
        </w:rPr>
        <w:t xml:space="preserve"> dialog med arbetsmarknadens parter</w:t>
      </w:r>
      <w:r w:rsidRPr="00ED4673">
        <w:rPr>
          <w:rFonts w:ascii="Garamond" w:hAnsi="Garamond" w:cs="Calibri"/>
          <w:color w:val="000000"/>
          <w:sz w:val="22"/>
          <w:szCs w:val="22"/>
        </w:rPr>
        <w:t xml:space="preserve"> bör regeringen utarbeta en nationell strategi för yrkesarbete</w:t>
      </w:r>
      <w:r w:rsidR="00854709" w:rsidRPr="00ED4673">
        <w:rPr>
          <w:rFonts w:ascii="Garamond" w:hAnsi="Garamond" w:cs="Calibri"/>
          <w:color w:val="000000"/>
          <w:sz w:val="22"/>
          <w:szCs w:val="22"/>
        </w:rPr>
        <w:t>.</w:t>
      </w:r>
    </w:p>
    <w:p w:rsidR="002F3AF0" w:rsidRPr="00ED4673" w:rsidRDefault="002F087E">
      <w:pPr>
        <w:rPr>
          <w:rFonts w:ascii="Garamond" w:hAnsi="Garamond"/>
          <w:sz w:val="22"/>
          <w:szCs w:val="22"/>
        </w:rPr>
      </w:pPr>
    </w:p>
    <w:p w:rsidR="00854709" w:rsidRPr="00ED4673" w:rsidRDefault="00854709">
      <w:pPr>
        <w:rPr>
          <w:rFonts w:ascii="Garamond" w:hAnsi="Garamond"/>
          <w:sz w:val="22"/>
          <w:szCs w:val="22"/>
        </w:rPr>
      </w:pPr>
      <w:r w:rsidRPr="00ED4673">
        <w:rPr>
          <w:rFonts w:ascii="Garamond" w:hAnsi="Garamond"/>
          <w:sz w:val="22"/>
          <w:szCs w:val="22"/>
        </w:rPr>
        <w:t xml:space="preserve">Rapporten i sin helhet går att finna här: </w:t>
      </w:r>
    </w:p>
    <w:p w:rsidR="00854709" w:rsidRPr="00ED4673" w:rsidRDefault="00854709">
      <w:pPr>
        <w:rPr>
          <w:rFonts w:ascii="Garamond" w:hAnsi="Garamond"/>
          <w:sz w:val="22"/>
          <w:szCs w:val="22"/>
        </w:rPr>
      </w:pPr>
    </w:p>
    <w:p w:rsidR="00854709" w:rsidRPr="00ED4673" w:rsidRDefault="00854709">
      <w:pPr>
        <w:rPr>
          <w:rFonts w:ascii="Garamond" w:hAnsi="Garamond"/>
          <w:b/>
          <w:bCs/>
          <w:sz w:val="22"/>
          <w:szCs w:val="22"/>
        </w:rPr>
      </w:pPr>
      <w:r w:rsidRPr="00ED4673">
        <w:rPr>
          <w:rFonts w:ascii="Garamond" w:hAnsi="Garamond"/>
          <w:b/>
          <w:bCs/>
          <w:sz w:val="22"/>
          <w:szCs w:val="22"/>
        </w:rPr>
        <w:t>För mer information:</w:t>
      </w:r>
    </w:p>
    <w:p w:rsidR="00854709" w:rsidRPr="00ED4673" w:rsidRDefault="00854709" w:rsidP="00854709">
      <w:pPr>
        <w:rPr>
          <w:rFonts w:ascii="Garamond" w:hAnsi="Garamond"/>
          <w:sz w:val="22"/>
          <w:szCs w:val="22"/>
        </w:rPr>
      </w:pPr>
      <w:r w:rsidRPr="00ED4673">
        <w:rPr>
          <w:rFonts w:ascii="Garamond" w:hAnsi="Garamond"/>
          <w:sz w:val="22"/>
          <w:szCs w:val="22"/>
        </w:rPr>
        <w:t>Anne-Lee Bertenstam, teknisk expert SKVP och ordförande i Matchningskommissionen</w:t>
      </w:r>
    </w:p>
    <w:p w:rsidR="00854709" w:rsidRPr="00ED4673" w:rsidRDefault="00854709" w:rsidP="00854709">
      <w:pPr>
        <w:rPr>
          <w:rFonts w:ascii="Garamond" w:hAnsi="Garamond"/>
          <w:sz w:val="22"/>
          <w:szCs w:val="22"/>
          <w:lang w:val="en-US"/>
        </w:rPr>
      </w:pPr>
      <w:r w:rsidRPr="00ED4673">
        <w:rPr>
          <w:rFonts w:ascii="Garamond" w:hAnsi="Garamond"/>
          <w:sz w:val="22"/>
          <w:szCs w:val="22"/>
          <w:lang w:val="en-US"/>
        </w:rPr>
        <w:t>Tel: 08-512 549 52</w:t>
      </w:r>
    </w:p>
    <w:p w:rsidR="00854709" w:rsidRPr="00ED4673" w:rsidRDefault="00854709" w:rsidP="00854709">
      <w:pPr>
        <w:rPr>
          <w:rFonts w:ascii="Garamond" w:hAnsi="Garamond"/>
          <w:sz w:val="22"/>
          <w:szCs w:val="22"/>
          <w:lang w:val="en-US"/>
        </w:rPr>
      </w:pPr>
      <w:r w:rsidRPr="00ED4673">
        <w:rPr>
          <w:rFonts w:ascii="Garamond" w:hAnsi="Garamond"/>
          <w:sz w:val="22"/>
          <w:szCs w:val="22"/>
          <w:lang w:val="en-US"/>
        </w:rPr>
        <w:t xml:space="preserve">E-post: </w:t>
      </w:r>
      <w:hyperlink r:id="rId5" w:tooltip="mailto:anne-lee.bertenstam@skvp.se" w:history="1">
        <w:r w:rsidRPr="00ED4673">
          <w:rPr>
            <w:rStyle w:val="Hyperlnk"/>
            <w:rFonts w:ascii="Garamond" w:hAnsi="Garamond"/>
            <w:sz w:val="22"/>
            <w:szCs w:val="22"/>
            <w:lang w:val="en-US"/>
          </w:rPr>
          <w:t>anne-lee.bertenstam@skvp.se</w:t>
        </w:r>
      </w:hyperlink>
    </w:p>
    <w:p w:rsidR="00854709" w:rsidRPr="00ED4673" w:rsidRDefault="00854709">
      <w:pPr>
        <w:rPr>
          <w:rFonts w:ascii="Garamond" w:hAnsi="Garamond"/>
          <w:sz w:val="22"/>
          <w:szCs w:val="22"/>
          <w:lang w:val="en-US"/>
        </w:rPr>
      </w:pPr>
    </w:p>
    <w:p w:rsidR="00854709" w:rsidRPr="00ED4673" w:rsidRDefault="00854709">
      <w:pPr>
        <w:rPr>
          <w:rFonts w:ascii="Garamond" w:hAnsi="Garamond"/>
          <w:sz w:val="22"/>
          <w:szCs w:val="22"/>
        </w:rPr>
      </w:pPr>
      <w:r w:rsidRPr="00ED4673">
        <w:rPr>
          <w:rFonts w:ascii="Garamond" w:hAnsi="Garamond"/>
          <w:sz w:val="22"/>
          <w:szCs w:val="22"/>
        </w:rPr>
        <w:t>Anna Ljungdell, huvudsekreterare Matchningskommissionen</w:t>
      </w:r>
    </w:p>
    <w:p w:rsidR="00854709" w:rsidRPr="00ED4673" w:rsidRDefault="00854709">
      <w:pPr>
        <w:rPr>
          <w:rFonts w:ascii="Garamond" w:hAnsi="Garamond"/>
          <w:sz w:val="22"/>
          <w:szCs w:val="22"/>
        </w:rPr>
      </w:pPr>
      <w:r w:rsidRPr="00ED4673">
        <w:rPr>
          <w:rFonts w:ascii="Garamond" w:hAnsi="Garamond"/>
          <w:sz w:val="22"/>
          <w:szCs w:val="22"/>
        </w:rPr>
        <w:t>Tel: 070-369 37 46</w:t>
      </w:r>
    </w:p>
    <w:p w:rsidR="00854709" w:rsidRPr="00ED4673" w:rsidRDefault="00854709">
      <w:pPr>
        <w:rPr>
          <w:rFonts w:ascii="Garamond" w:hAnsi="Garamond"/>
          <w:sz w:val="22"/>
          <w:szCs w:val="22"/>
          <w:lang w:val="en-US"/>
        </w:rPr>
      </w:pPr>
      <w:r w:rsidRPr="00ED4673">
        <w:rPr>
          <w:rFonts w:ascii="Garamond" w:hAnsi="Garamond"/>
          <w:sz w:val="22"/>
          <w:szCs w:val="22"/>
          <w:lang w:val="en-US"/>
        </w:rPr>
        <w:t xml:space="preserve">E-post: </w:t>
      </w:r>
      <w:hyperlink r:id="rId6" w:history="1">
        <w:r w:rsidRPr="00ED4673">
          <w:rPr>
            <w:rStyle w:val="Hyperlnk"/>
            <w:rFonts w:ascii="Garamond" w:hAnsi="Garamond"/>
            <w:sz w:val="22"/>
            <w:szCs w:val="22"/>
            <w:lang w:val="en-US"/>
          </w:rPr>
          <w:t>anna.ljungdell@thelabyrinth.se</w:t>
        </w:r>
      </w:hyperlink>
    </w:p>
    <w:sectPr w:rsidR="00854709" w:rsidRPr="00ED4673" w:rsidSect="000C0B2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B172C"/>
    <w:multiLevelType w:val="hybridMultilevel"/>
    <w:tmpl w:val="3098B754"/>
    <w:lvl w:ilvl="0" w:tplc="303823F8">
      <w:start w:val="2019"/>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A573A0"/>
    <w:multiLevelType w:val="multilevel"/>
    <w:tmpl w:val="3B2A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09"/>
    <w:rsid w:val="000C0B2B"/>
    <w:rsid w:val="002F087E"/>
    <w:rsid w:val="004D7A3C"/>
    <w:rsid w:val="00854709"/>
    <w:rsid w:val="00AD5519"/>
    <w:rsid w:val="00D21782"/>
    <w:rsid w:val="00DC4778"/>
    <w:rsid w:val="00E634F5"/>
    <w:rsid w:val="00ED4673"/>
    <w:rsid w:val="00FB3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F604"/>
  <w15:chartTrackingRefBased/>
  <w15:docId w15:val="{73E02A89-93AF-6749-A993-DA4F162F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54709"/>
    <w:rPr>
      <w:rFonts w:ascii="Times New Roman" w:eastAsia="Times New Roman" w:hAnsi="Times New Roman"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54709"/>
    <w:pPr>
      <w:spacing w:before="100" w:beforeAutospacing="1" w:after="100" w:afterAutospacing="1"/>
    </w:pPr>
  </w:style>
  <w:style w:type="character" w:styleId="Hyperlnk">
    <w:name w:val="Hyperlink"/>
    <w:basedOn w:val="Standardstycketeckensnitt"/>
    <w:uiPriority w:val="99"/>
    <w:unhideWhenUsed/>
    <w:rsid w:val="00854709"/>
    <w:rPr>
      <w:color w:val="0000FF"/>
      <w:u w:val="single"/>
    </w:rPr>
  </w:style>
  <w:style w:type="character" w:styleId="Olstomnmnande">
    <w:name w:val="Unresolved Mention"/>
    <w:basedOn w:val="Standardstycketeckensnitt"/>
    <w:uiPriority w:val="99"/>
    <w:semiHidden/>
    <w:unhideWhenUsed/>
    <w:rsid w:val="00854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315740">
      <w:bodyDiv w:val="1"/>
      <w:marLeft w:val="0"/>
      <w:marRight w:val="0"/>
      <w:marTop w:val="0"/>
      <w:marBottom w:val="0"/>
      <w:divBdr>
        <w:top w:val="none" w:sz="0" w:space="0" w:color="auto"/>
        <w:left w:val="none" w:sz="0" w:space="0" w:color="auto"/>
        <w:bottom w:val="none" w:sz="0" w:space="0" w:color="auto"/>
        <w:right w:val="none" w:sz="0" w:space="0" w:color="auto"/>
      </w:divBdr>
    </w:div>
    <w:div w:id="109978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a.ljungdell@thelabyrinth.se" TargetMode="External"/><Relationship Id="rId5" Type="http://schemas.openxmlformats.org/officeDocument/2006/relationships/hyperlink" Target="mailto:anne-lee.bertenstam@skvp.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488</Words>
  <Characters>2592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Cecilia Branting</cp:lastModifiedBy>
  <cp:revision>3</cp:revision>
  <dcterms:created xsi:type="dcterms:W3CDTF">2019-09-13T09:46:00Z</dcterms:created>
  <dcterms:modified xsi:type="dcterms:W3CDTF">2019-09-19T12:24:00Z</dcterms:modified>
</cp:coreProperties>
</file>