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311FFE" w:rsidP="00B25DD2">
      <w:pPr>
        <w:pStyle w:val="Kopfzeile"/>
        <w:tabs>
          <w:tab w:val="left" w:pos="-360"/>
        </w:tabs>
        <w:ind w:left="-360" w:right="-426"/>
        <w:rPr>
          <w:rFonts w:ascii="Arial Narrow" w:hAnsi="Arial Narrow"/>
          <w:b/>
          <w:sz w:val="28"/>
          <w:szCs w:val="28"/>
        </w:rPr>
      </w:pPr>
      <w:r w:rsidRPr="00311FFE">
        <w:rPr>
          <w:rFonts w:ascii="Arial Narrow" w:hAnsi="Arial Narrow"/>
          <w:b/>
          <w:sz w:val="28"/>
          <w:szCs w:val="28"/>
        </w:rPr>
        <w:t>Barmenia-Hauptverwaltungen im dritten Jahr klimaneutral</w:t>
      </w:r>
    </w:p>
    <w:p w:rsidR="00B25DD2" w:rsidRPr="00B25DD2" w:rsidRDefault="00B25DD2" w:rsidP="00B25DD2">
      <w:pPr>
        <w:pStyle w:val="Kopfzeile"/>
        <w:ind w:left="-360" w:right="-426"/>
        <w:rPr>
          <w:rFonts w:ascii="Arial Narrow" w:hAnsi="Arial Narrow"/>
          <w:b/>
          <w:sz w:val="28"/>
          <w:szCs w:val="28"/>
        </w:rPr>
      </w:pPr>
    </w:p>
    <w:p w:rsidR="00D71C03" w:rsidRPr="00B25DD2" w:rsidRDefault="00B25DD2" w:rsidP="00D71C03">
      <w:pPr>
        <w:pStyle w:val="Kopfzeile"/>
        <w:tabs>
          <w:tab w:val="left" w:pos="708"/>
        </w:tabs>
        <w:ind w:left="-360"/>
        <w:jc w:val="both"/>
        <w:rPr>
          <w:rFonts w:ascii="Arial Narrow" w:hAnsi="Arial Narrow"/>
          <w:b/>
        </w:rPr>
      </w:pPr>
      <w:r w:rsidRPr="00B25DD2">
        <w:rPr>
          <w:rFonts w:ascii="Arial Narrow" w:hAnsi="Arial Narrow"/>
          <w:b/>
        </w:rPr>
        <w:t>Wuppertal, </w:t>
      </w:r>
      <w:r w:rsidR="00311FFE">
        <w:rPr>
          <w:rFonts w:ascii="Arial Narrow" w:hAnsi="Arial Narrow"/>
          <w:b/>
        </w:rPr>
        <w:t>4</w:t>
      </w:r>
      <w:r w:rsidR="00AB47E8">
        <w:rPr>
          <w:rFonts w:ascii="Arial Narrow" w:hAnsi="Arial Narrow"/>
          <w:b/>
        </w:rPr>
        <w:t xml:space="preserve">. </w:t>
      </w:r>
      <w:r w:rsidR="00043E14">
        <w:rPr>
          <w:rFonts w:ascii="Arial Narrow" w:hAnsi="Arial Narrow"/>
          <w:b/>
        </w:rPr>
        <w:t>April</w:t>
      </w:r>
      <w:r w:rsidRPr="00B25DD2">
        <w:rPr>
          <w:rFonts w:ascii="Arial Narrow" w:hAnsi="Arial Narrow"/>
          <w:b/>
        </w:rPr>
        <w:t xml:space="preserve"> 201</w:t>
      </w:r>
      <w:r w:rsidR="00043E14">
        <w:rPr>
          <w:rFonts w:ascii="Arial Narrow" w:hAnsi="Arial Narrow"/>
          <w:b/>
        </w:rPr>
        <w:t>8</w:t>
      </w:r>
      <w:r w:rsidRPr="00B25DD2">
        <w:rPr>
          <w:rFonts w:ascii="Arial Narrow" w:hAnsi="Arial Narrow"/>
          <w:b/>
        </w:rPr>
        <w:t xml:space="preserve"> </w:t>
      </w:r>
      <w:r w:rsidR="009F015A">
        <w:rPr>
          <w:rFonts w:ascii="Arial Narrow" w:hAnsi="Arial Narrow"/>
          <w:b/>
        </w:rPr>
        <w:t>–</w:t>
      </w:r>
      <w:r w:rsidR="00EA721B">
        <w:rPr>
          <w:rFonts w:ascii="Arial Narrow" w:hAnsi="Arial Narrow"/>
          <w:b/>
        </w:rPr>
        <w:t xml:space="preserve"> </w:t>
      </w:r>
      <w:r w:rsidR="00043E14">
        <w:rPr>
          <w:rFonts w:ascii="Arial Narrow" w:hAnsi="Arial Narrow"/>
          <w:b/>
        </w:rPr>
        <w:t xml:space="preserve">Auch für das Jahr 2017 </w:t>
      </w:r>
      <w:r w:rsidR="004109BA" w:rsidRPr="004109BA">
        <w:rPr>
          <w:rFonts w:ascii="Arial Narrow" w:hAnsi="Arial Narrow"/>
          <w:b/>
        </w:rPr>
        <w:t xml:space="preserve">gleicht </w:t>
      </w:r>
      <w:r w:rsidR="00043E14">
        <w:rPr>
          <w:rFonts w:ascii="Arial Narrow" w:hAnsi="Arial Narrow"/>
          <w:b/>
        </w:rPr>
        <w:t>d</w:t>
      </w:r>
      <w:r w:rsidR="00043E14" w:rsidRPr="004109BA">
        <w:rPr>
          <w:rFonts w:ascii="Arial Narrow" w:hAnsi="Arial Narrow"/>
          <w:b/>
        </w:rPr>
        <w:t xml:space="preserve">ie Barmenia </w:t>
      </w:r>
      <w:r w:rsidR="004109BA" w:rsidRPr="004109BA">
        <w:rPr>
          <w:rFonts w:ascii="Arial Narrow" w:hAnsi="Arial Narrow"/>
          <w:b/>
        </w:rPr>
        <w:t xml:space="preserve">ihre unvermeidbaren Treibhausgase über ein </w:t>
      </w:r>
      <w:r w:rsidR="00043E14">
        <w:rPr>
          <w:rFonts w:ascii="Arial Narrow" w:hAnsi="Arial Narrow"/>
          <w:b/>
        </w:rPr>
        <w:t xml:space="preserve">zertifiziertes </w:t>
      </w:r>
      <w:r w:rsidR="004109BA" w:rsidRPr="004109BA">
        <w:rPr>
          <w:rFonts w:ascii="Arial Narrow" w:hAnsi="Arial Narrow"/>
          <w:b/>
        </w:rPr>
        <w:t>Klimaschutzprojekt aus. 2.2</w:t>
      </w:r>
      <w:r w:rsidR="00043E14">
        <w:rPr>
          <w:rFonts w:ascii="Arial Narrow" w:hAnsi="Arial Narrow"/>
          <w:b/>
        </w:rPr>
        <w:t>94</w:t>
      </w:r>
      <w:r w:rsidR="004109BA" w:rsidRPr="004109BA">
        <w:rPr>
          <w:rFonts w:ascii="Arial Narrow" w:hAnsi="Arial Narrow"/>
          <w:b/>
        </w:rPr>
        <w:t xml:space="preserve"> Tonnen CO</w:t>
      </w:r>
      <w:r w:rsidR="004109BA" w:rsidRPr="004109BA">
        <w:rPr>
          <w:rFonts w:ascii="Arial Narrow" w:hAnsi="Arial Narrow"/>
          <w:b/>
          <w:vertAlign w:val="subscript"/>
        </w:rPr>
        <w:t>2</w:t>
      </w:r>
      <w:r w:rsidR="00043E14">
        <w:rPr>
          <w:rFonts w:ascii="Arial Narrow" w:hAnsi="Arial Narrow"/>
          <w:b/>
        </w:rPr>
        <w:t>-Emissionen w</w:t>
      </w:r>
      <w:r w:rsidR="00BC563F">
        <w:rPr>
          <w:rFonts w:ascii="Arial Narrow" w:hAnsi="Arial Narrow"/>
          <w:b/>
        </w:rPr>
        <w:t>e</w:t>
      </w:r>
      <w:r w:rsidR="00043E14">
        <w:rPr>
          <w:rFonts w:ascii="Arial Narrow" w:hAnsi="Arial Narrow"/>
          <w:b/>
        </w:rPr>
        <w:t>rden kompensiert.</w:t>
      </w:r>
      <w:r w:rsidR="00D71C03">
        <w:rPr>
          <w:rFonts w:ascii="Arial Narrow" w:hAnsi="Arial Narrow"/>
          <w:b/>
        </w:rPr>
        <w:t xml:space="preserve"> </w:t>
      </w:r>
    </w:p>
    <w:p w:rsidR="00B25DD2" w:rsidRPr="00B25DD2" w:rsidRDefault="00B25DD2" w:rsidP="00B25DD2">
      <w:pPr>
        <w:pStyle w:val="Kopfzeile"/>
        <w:tabs>
          <w:tab w:val="left" w:pos="708"/>
        </w:tabs>
        <w:ind w:left="-360"/>
        <w:jc w:val="both"/>
        <w:rPr>
          <w:rFonts w:ascii="Arial Narrow" w:hAnsi="Arial Narrow"/>
        </w:rPr>
      </w:pPr>
    </w:p>
    <w:p w:rsidR="004109BA" w:rsidRDefault="00BC563F" w:rsidP="00162B66">
      <w:pPr>
        <w:pStyle w:val="Kopfzeile"/>
        <w:tabs>
          <w:tab w:val="left" w:pos="708"/>
        </w:tabs>
        <w:ind w:left="-360"/>
        <w:rPr>
          <w:rFonts w:ascii="Arial Narrow" w:hAnsi="Arial Narrow"/>
        </w:rPr>
      </w:pPr>
      <w:r>
        <w:rPr>
          <w:rFonts w:ascii="Arial Narrow" w:hAnsi="Arial Narrow"/>
        </w:rPr>
        <w:t xml:space="preserve">In den letzten Jahren konnten für den Wuppertaler Hauptstandort zwei Drittel der Emissionen vermieden werden. </w:t>
      </w:r>
      <w:r w:rsidR="00850105">
        <w:rPr>
          <w:rFonts w:ascii="Arial Narrow" w:hAnsi="Arial Narrow"/>
        </w:rPr>
        <w:t>Für 2017 werden die CO</w:t>
      </w:r>
      <w:r w:rsidR="00850105" w:rsidRPr="00850105">
        <w:rPr>
          <w:rFonts w:ascii="Arial Narrow" w:hAnsi="Arial Narrow"/>
          <w:vertAlign w:val="subscript"/>
        </w:rPr>
        <w:t>2</w:t>
      </w:r>
      <w:r w:rsidR="00850105">
        <w:rPr>
          <w:rFonts w:ascii="Arial Narrow" w:hAnsi="Arial Narrow"/>
        </w:rPr>
        <w:t>-Emissionen</w:t>
      </w:r>
      <w:r w:rsidR="00162B66">
        <w:rPr>
          <w:rFonts w:ascii="Arial Narrow" w:hAnsi="Arial Narrow"/>
        </w:rPr>
        <w:t xml:space="preserve"> </w:t>
      </w:r>
      <w:r w:rsidR="00850105">
        <w:rPr>
          <w:rFonts w:ascii="Arial Narrow" w:hAnsi="Arial Narrow"/>
        </w:rPr>
        <w:t xml:space="preserve">rückwirkend </w:t>
      </w:r>
      <w:r w:rsidR="00162B66">
        <w:rPr>
          <w:rFonts w:ascii="Arial Narrow" w:hAnsi="Arial Narrow"/>
        </w:rPr>
        <w:t>über das Projekt "m</w:t>
      </w:r>
      <w:r w:rsidR="00162B66" w:rsidRPr="004109BA">
        <w:rPr>
          <w:rFonts w:ascii="Arial Narrow" w:hAnsi="Arial Narrow"/>
        </w:rPr>
        <w:t xml:space="preserve">it Solar- und Energiesparkochern zurück zur grünen Insel </w:t>
      </w:r>
      <w:r w:rsidR="00162B66">
        <w:rPr>
          <w:rFonts w:ascii="Arial Narrow" w:hAnsi="Arial Narrow"/>
        </w:rPr>
        <w:t>Madagaskar</w:t>
      </w:r>
      <w:r w:rsidR="00162B66" w:rsidRPr="004109BA">
        <w:rPr>
          <w:rFonts w:ascii="Arial Narrow" w:hAnsi="Arial Narrow"/>
        </w:rPr>
        <w:t>"</w:t>
      </w:r>
      <w:r w:rsidR="00162B66">
        <w:rPr>
          <w:rFonts w:ascii="Arial Narrow" w:hAnsi="Arial Narrow"/>
        </w:rPr>
        <w:t xml:space="preserve"> von dem Projektentwickler </w:t>
      </w:r>
      <w:proofErr w:type="spellStart"/>
      <w:r w:rsidR="00162B66">
        <w:rPr>
          <w:rFonts w:ascii="Arial Narrow" w:hAnsi="Arial Narrow"/>
        </w:rPr>
        <w:t>myclimate</w:t>
      </w:r>
      <w:proofErr w:type="spellEnd"/>
      <w:r w:rsidR="00162B66">
        <w:rPr>
          <w:rFonts w:ascii="Arial Narrow" w:hAnsi="Arial Narrow"/>
        </w:rPr>
        <w:t xml:space="preserve"> ausgeglichen. Die </w:t>
      </w:r>
      <w:r w:rsidR="004109BA" w:rsidRPr="004109BA">
        <w:rPr>
          <w:rFonts w:ascii="Arial Narrow" w:hAnsi="Arial Narrow"/>
        </w:rPr>
        <w:t xml:space="preserve">Barmenia-Mitarbeiter </w:t>
      </w:r>
      <w:r w:rsidR="00162B66">
        <w:rPr>
          <w:rFonts w:ascii="Arial Narrow" w:hAnsi="Arial Narrow"/>
        </w:rPr>
        <w:t xml:space="preserve">konnten </w:t>
      </w:r>
      <w:r w:rsidR="004109BA" w:rsidRPr="004109BA">
        <w:rPr>
          <w:rFonts w:ascii="Arial Narrow" w:hAnsi="Arial Narrow"/>
        </w:rPr>
        <w:t xml:space="preserve">über </w:t>
      </w:r>
      <w:r w:rsidR="00162B66">
        <w:rPr>
          <w:rFonts w:ascii="Arial Narrow" w:hAnsi="Arial Narrow"/>
        </w:rPr>
        <w:t xml:space="preserve">zwei </w:t>
      </w:r>
      <w:r w:rsidR="004109BA" w:rsidRPr="004109BA">
        <w:rPr>
          <w:rFonts w:ascii="Arial Narrow" w:hAnsi="Arial Narrow"/>
        </w:rPr>
        <w:t>Klimaschutzprojekt</w:t>
      </w:r>
      <w:r w:rsidR="00162B66">
        <w:rPr>
          <w:rFonts w:ascii="Arial Narrow" w:hAnsi="Arial Narrow"/>
        </w:rPr>
        <w:t>e</w:t>
      </w:r>
      <w:r w:rsidR="004109BA" w:rsidRPr="004109BA">
        <w:rPr>
          <w:rFonts w:ascii="Arial Narrow" w:hAnsi="Arial Narrow"/>
        </w:rPr>
        <w:t xml:space="preserve"> abstimmen. </w:t>
      </w:r>
      <w:r w:rsidR="00002058">
        <w:rPr>
          <w:rFonts w:ascii="Arial Narrow" w:hAnsi="Arial Narrow"/>
        </w:rPr>
        <w:br/>
      </w:r>
      <w:r w:rsidR="00043E14">
        <w:rPr>
          <w:rFonts w:ascii="Arial Narrow" w:hAnsi="Arial Narrow"/>
        </w:rPr>
        <w:t>59</w:t>
      </w:r>
      <w:r w:rsidR="004109BA" w:rsidRPr="004109BA">
        <w:rPr>
          <w:rFonts w:ascii="Arial Narrow" w:hAnsi="Arial Narrow"/>
        </w:rPr>
        <w:t>,</w:t>
      </w:r>
      <w:r w:rsidR="00043E14">
        <w:rPr>
          <w:rFonts w:ascii="Arial Narrow" w:hAnsi="Arial Narrow"/>
        </w:rPr>
        <w:t>4</w:t>
      </w:r>
      <w:r w:rsidR="004109BA" w:rsidRPr="004109BA">
        <w:rPr>
          <w:rFonts w:ascii="Arial Narrow" w:hAnsi="Arial Narrow"/>
        </w:rPr>
        <w:t xml:space="preserve"> Prozent entschieden sich für das </w:t>
      </w:r>
      <w:r w:rsidR="00162B66">
        <w:rPr>
          <w:rFonts w:ascii="Arial Narrow" w:hAnsi="Arial Narrow"/>
        </w:rPr>
        <w:t>Madagaskar-Projekt.</w:t>
      </w:r>
      <w:r w:rsidR="004109BA" w:rsidRPr="004109BA">
        <w:rPr>
          <w:rFonts w:ascii="Arial Narrow" w:hAnsi="Arial Narrow"/>
        </w:rPr>
        <w:t xml:space="preserve"> Somit können energieeffiziente Solarkocher für mittellose Haushalte auf Madagaskar angeschafft werden.</w:t>
      </w:r>
      <w:r w:rsidR="00162B66">
        <w:rPr>
          <w:rFonts w:ascii="Arial Narrow" w:hAnsi="Arial Narrow"/>
        </w:rPr>
        <w:t xml:space="preserve"> </w:t>
      </w:r>
      <w:r w:rsidR="00162B66" w:rsidRPr="00162B66">
        <w:rPr>
          <w:rFonts w:ascii="Arial Narrow" w:hAnsi="Arial Narrow"/>
        </w:rPr>
        <w:t>Die Verbreitung von Solar- und Energiesparkochern wirkt der rasch</w:t>
      </w:r>
      <w:r w:rsidR="00D91152">
        <w:rPr>
          <w:rFonts w:ascii="Arial Narrow" w:hAnsi="Arial Narrow"/>
          <w:noProof/>
        </w:rPr>
        <w:drawing>
          <wp:anchor distT="0" distB="0" distL="114300" distR="114300" simplePos="0" relativeHeight="251660288" behindDoc="0" locked="0" layoutInCell="1" allowOverlap="1" wp14:anchorId="3E7B7E65" wp14:editId="22ACC933">
            <wp:simplePos x="0" y="0"/>
            <wp:positionH relativeFrom="margin">
              <wp:posOffset>-219075</wp:posOffset>
            </wp:positionH>
            <wp:positionV relativeFrom="margin">
              <wp:posOffset>2889885</wp:posOffset>
            </wp:positionV>
            <wp:extent cx="2192020" cy="1466850"/>
            <wp:effectExtent l="0" t="0" r="0" b="0"/>
            <wp:wrapSquare wrapText="bothSides"/>
            <wp:docPr id="2" name="Grafik 2" descr="L:\Stabbereich\Allgemein\CO2-Neutral\Amortisation Emissionen\myclimate\2017\Bilder\Solarkocher1-myclim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bbereich\Allgemein\CO2-Neutral\Amortisation Emissionen\myclimate\2017\Bilder\Solarkocher1-myclima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2020" cy="1466850"/>
                    </a:xfrm>
                    <a:prstGeom prst="rect">
                      <a:avLst/>
                    </a:prstGeom>
                    <a:noFill/>
                    <a:ln>
                      <a:noFill/>
                    </a:ln>
                  </pic:spPr>
                </pic:pic>
              </a:graphicData>
            </a:graphic>
          </wp:anchor>
        </w:drawing>
      </w:r>
      <w:r w:rsidR="00A34819">
        <w:rPr>
          <w:rFonts w:ascii="Arial Narrow" w:hAnsi="Arial Narrow"/>
        </w:rPr>
        <w:t xml:space="preserve"> </w:t>
      </w:r>
      <w:r w:rsidR="00162B66" w:rsidRPr="00162B66">
        <w:rPr>
          <w:rFonts w:ascii="Arial Narrow" w:hAnsi="Arial Narrow"/>
        </w:rPr>
        <w:t>voranschreitenden Abholzung in Madagaskar effektiv entgegen und</w:t>
      </w:r>
      <w:r w:rsidR="00850105">
        <w:rPr>
          <w:rFonts w:ascii="Arial Narrow" w:hAnsi="Arial Narrow"/>
        </w:rPr>
        <w:t xml:space="preserve"> </w:t>
      </w:r>
      <w:bookmarkStart w:id="0" w:name="_GoBack"/>
      <w:bookmarkEnd w:id="0"/>
      <w:r w:rsidR="00162B66" w:rsidRPr="00162B66">
        <w:rPr>
          <w:rFonts w:ascii="Arial Narrow" w:hAnsi="Arial Narrow"/>
        </w:rPr>
        <w:t>reduziert die CO</w:t>
      </w:r>
      <w:r w:rsidR="00162B66" w:rsidRPr="00162B66">
        <w:rPr>
          <w:rFonts w:ascii="Arial Narrow" w:hAnsi="Arial Narrow"/>
          <w:vertAlign w:val="subscript"/>
        </w:rPr>
        <w:t>2</w:t>
      </w:r>
      <w:r w:rsidR="00162B66" w:rsidRPr="00162B66">
        <w:rPr>
          <w:rFonts w:ascii="Arial Narrow" w:hAnsi="Arial Narrow"/>
        </w:rPr>
        <w:t xml:space="preserve">-Emissionen von nicht erneuerbarer Biomasse. </w:t>
      </w:r>
    </w:p>
    <w:p w:rsidR="004109BA" w:rsidRPr="004109BA" w:rsidRDefault="004109BA" w:rsidP="004109BA">
      <w:pPr>
        <w:pStyle w:val="Kopfzeile"/>
        <w:tabs>
          <w:tab w:val="left" w:pos="708"/>
        </w:tabs>
        <w:ind w:left="-360"/>
        <w:rPr>
          <w:rFonts w:ascii="Arial Narrow" w:hAnsi="Arial Narrow"/>
        </w:rPr>
      </w:pPr>
    </w:p>
    <w:p w:rsidR="004109BA" w:rsidRPr="005C356E" w:rsidRDefault="00162B66" w:rsidP="004109BA">
      <w:pPr>
        <w:pStyle w:val="Kopfzeile"/>
        <w:tabs>
          <w:tab w:val="left" w:pos="708"/>
        </w:tabs>
        <w:ind w:left="-360"/>
        <w:rPr>
          <w:rFonts w:ascii="Arial Narrow" w:hAnsi="Arial Narrow"/>
          <w:i/>
        </w:rPr>
      </w:pPr>
      <w:r w:rsidRPr="005C356E">
        <w:rPr>
          <w:rFonts w:ascii="Arial Narrow" w:hAnsi="Arial Narrow"/>
          <w:i/>
        </w:rPr>
        <w:t xml:space="preserve">Bildquelle: </w:t>
      </w:r>
      <w:proofErr w:type="spellStart"/>
      <w:r w:rsidRPr="005C356E">
        <w:rPr>
          <w:rFonts w:ascii="Arial Narrow" w:hAnsi="Arial Narrow"/>
          <w:i/>
        </w:rPr>
        <w:t>myclimate</w:t>
      </w:r>
      <w:proofErr w:type="spellEnd"/>
      <w:r>
        <w:rPr>
          <w:rFonts w:ascii="Arial Narrow" w:hAnsi="Arial Narrow"/>
          <w:i/>
        </w:rPr>
        <w:t xml:space="preserve">, </w:t>
      </w:r>
      <w:r w:rsidR="00A34819">
        <w:rPr>
          <w:rFonts w:ascii="Arial Narrow" w:hAnsi="Arial Narrow"/>
          <w:i/>
        </w:rPr>
        <w:br/>
      </w:r>
      <w:r w:rsidR="00FE5521">
        <w:rPr>
          <w:rFonts w:ascii="Arial Narrow" w:hAnsi="Arial Narrow"/>
          <w:i/>
        </w:rPr>
        <w:t xml:space="preserve">Foto: </w:t>
      </w:r>
      <w:r w:rsidR="00BC563F" w:rsidRPr="005C356E">
        <w:rPr>
          <w:rFonts w:ascii="Arial Narrow" w:hAnsi="Arial Narrow"/>
          <w:i/>
        </w:rPr>
        <w:t>Madagass</w:t>
      </w:r>
      <w:r w:rsidR="00D91152">
        <w:rPr>
          <w:rFonts w:ascii="Arial Narrow" w:hAnsi="Arial Narrow"/>
          <w:i/>
        </w:rPr>
        <w:t>inn</w:t>
      </w:r>
      <w:r w:rsidR="008B7757">
        <w:rPr>
          <w:rFonts w:ascii="Arial Narrow" w:hAnsi="Arial Narrow"/>
          <w:i/>
        </w:rPr>
        <w:t>e</w:t>
      </w:r>
      <w:r w:rsidR="00BC563F" w:rsidRPr="005C356E">
        <w:rPr>
          <w:rFonts w:ascii="Arial Narrow" w:hAnsi="Arial Narrow"/>
          <w:i/>
        </w:rPr>
        <w:t xml:space="preserve">n </w:t>
      </w:r>
      <w:r w:rsidR="00D91152">
        <w:rPr>
          <w:rFonts w:ascii="Arial Narrow" w:hAnsi="Arial Narrow"/>
          <w:i/>
        </w:rPr>
        <w:t xml:space="preserve">bereiten Essen mit </w:t>
      </w:r>
      <w:r w:rsidR="001A0730">
        <w:rPr>
          <w:rFonts w:ascii="Arial Narrow" w:hAnsi="Arial Narrow"/>
          <w:i/>
        </w:rPr>
        <w:t>ein</w:t>
      </w:r>
      <w:r w:rsidR="00D91152">
        <w:rPr>
          <w:rFonts w:ascii="Arial Narrow" w:hAnsi="Arial Narrow"/>
          <w:i/>
        </w:rPr>
        <w:t xml:space="preserve">em effizienten </w:t>
      </w:r>
      <w:r w:rsidR="00BC563F" w:rsidRPr="005C356E">
        <w:rPr>
          <w:rFonts w:ascii="Arial Narrow" w:hAnsi="Arial Narrow"/>
          <w:i/>
        </w:rPr>
        <w:t>Solarkocher</w:t>
      </w:r>
      <w:r w:rsidR="00D91152">
        <w:rPr>
          <w:rFonts w:ascii="Arial Narrow" w:hAnsi="Arial Narrow"/>
          <w:i/>
        </w:rPr>
        <w:t xml:space="preserve"> zu</w:t>
      </w:r>
      <w:r w:rsidR="005C356E" w:rsidRPr="005C356E">
        <w:rPr>
          <w:rFonts w:ascii="Arial Narrow" w:hAnsi="Arial Narrow"/>
          <w:i/>
        </w:rPr>
        <w:t>.</w:t>
      </w:r>
    </w:p>
    <w:p w:rsidR="004109BA" w:rsidRPr="005C356E" w:rsidRDefault="00217F78" w:rsidP="004109BA">
      <w:pPr>
        <w:pStyle w:val="Kopfzeile"/>
        <w:tabs>
          <w:tab w:val="left" w:pos="708"/>
        </w:tabs>
        <w:ind w:left="-360"/>
        <w:rPr>
          <w:rFonts w:ascii="Arial Narrow" w:hAnsi="Arial Narrow"/>
          <w:i/>
        </w:rPr>
      </w:pPr>
      <w:r>
        <w:rPr>
          <w:rFonts w:ascii="Arial Narrow" w:hAnsi="Arial Narrow"/>
          <w:noProof/>
        </w:rPr>
        <w:drawing>
          <wp:anchor distT="0" distB="0" distL="114300" distR="114300" simplePos="0" relativeHeight="251659264" behindDoc="0" locked="0" layoutInCell="1" allowOverlap="1" wp14:anchorId="20F6DBD4" wp14:editId="395C1DBF">
            <wp:simplePos x="0" y="0"/>
            <wp:positionH relativeFrom="margin">
              <wp:posOffset>4236720</wp:posOffset>
            </wp:positionH>
            <wp:positionV relativeFrom="margin">
              <wp:posOffset>4549775</wp:posOffset>
            </wp:positionV>
            <wp:extent cx="1264920" cy="1105535"/>
            <wp:effectExtent l="0" t="0" r="0" b="0"/>
            <wp:wrapSquare wrapText="bothSides"/>
            <wp:docPr id="4" name="Grafik 4" descr="L:\Stabbereich\Allgemein\CO2-Neutral\Bilder\Label CO2neutral\Logo_Druckfrei_CO2 Neut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tabbereich\Allgemein\CO2-Neutral\Bilder\Label CO2neutral\Logo_Druckfrei_CO2 Neutr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9BA" w:rsidRPr="004109BA" w:rsidRDefault="00217F78" w:rsidP="004109BA">
      <w:pPr>
        <w:pStyle w:val="Kopfzeile"/>
        <w:tabs>
          <w:tab w:val="left" w:pos="708"/>
        </w:tabs>
        <w:ind w:left="-360"/>
        <w:rPr>
          <w:rFonts w:ascii="Arial Narrow" w:hAnsi="Arial Narrow"/>
        </w:rPr>
      </w:pPr>
      <w:r>
        <w:rPr>
          <w:rFonts w:ascii="Arial Narrow" w:hAnsi="Arial Narrow"/>
        </w:rPr>
        <w:t xml:space="preserve">Die </w:t>
      </w:r>
      <w:r w:rsidR="004109BA" w:rsidRPr="004109BA">
        <w:rPr>
          <w:rFonts w:ascii="Arial Narrow" w:hAnsi="Arial Narrow"/>
        </w:rPr>
        <w:t>CO</w:t>
      </w:r>
      <w:r w:rsidR="004109BA" w:rsidRPr="004109BA">
        <w:rPr>
          <w:rFonts w:ascii="Arial Narrow" w:hAnsi="Arial Narrow"/>
          <w:vertAlign w:val="subscript"/>
        </w:rPr>
        <w:t>2</w:t>
      </w:r>
      <w:r w:rsidR="004109BA" w:rsidRPr="004109BA">
        <w:rPr>
          <w:rFonts w:ascii="Arial Narrow" w:hAnsi="Arial Narrow"/>
        </w:rPr>
        <w:t xml:space="preserve">-Emissionen </w:t>
      </w:r>
      <w:r>
        <w:rPr>
          <w:rFonts w:ascii="Arial Narrow" w:hAnsi="Arial Narrow"/>
        </w:rPr>
        <w:t>entstehen</w:t>
      </w:r>
      <w:r w:rsidR="004109BA" w:rsidRPr="004109BA">
        <w:rPr>
          <w:rFonts w:ascii="Arial Narrow" w:hAnsi="Arial Narrow"/>
        </w:rPr>
        <w:t xml:space="preserve"> durch </w:t>
      </w:r>
      <w:r>
        <w:rPr>
          <w:rFonts w:ascii="Arial Narrow" w:hAnsi="Arial Narrow"/>
        </w:rPr>
        <w:t xml:space="preserve">den </w:t>
      </w:r>
      <w:r w:rsidR="004109BA" w:rsidRPr="004109BA">
        <w:rPr>
          <w:rFonts w:ascii="Arial Narrow" w:hAnsi="Arial Narrow"/>
        </w:rPr>
        <w:t xml:space="preserve">Verbrauch von Energie, Wasser und Papier, den Geschäftsreiseverkehr, die Entsorgung von Abfällen sowie den Verlust von Kühl- und Löschmittel am </w:t>
      </w:r>
      <w:r w:rsidR="004109BA">
        <w:rPr>
          <w:rFonts w:ascii="Arial Narrow" w:hAnsi="Arial Narrow"/>
        </w:rPr>
        <w:t>Haupts</w:t>
      </w:r>
      <w:r w:rsidR="004109BA" w:rsidRPr="004109BA">
        <w:rPr>
          <w:rFonts w:ascii="Arial Narrow" w:hAnsi="Arial Narrow"/>
        </w:rPr>
        <w:t xml:space="preserve">tandort Barmenia-Allee 1 in Wuppertal. </w:t>
      </w:r>
      <w:r w:rsidR="00043E14">
        <w:rPr>
          <w:rFonts w:ascii="Arial Narrow" w:hAnsi="Arial Narrow"/>
        </w:rPr>
        <w:t xml:space="preserve">Seit 2016 </w:t>
      </w:r>
      <w:r w:rsidR="005C356E">
        <w:rPr>
          <w:rFonts w:ascii="Arial Narrow" w:hAnsi="Arial Narrow"/>
        </w:rPr>
        <w:t>sind die</w:t>
      </w:r>
      <w:r w:rsidR="00043E14">
        <w:rPr>
          <w:rFonts w:ascii="Arial Narrow" w:hAnsi="Arial Narrow"/>
        </w:rPr>
        <w:t xml:space="preserve"> Haupt</w:t>
      </w:r>
      <w:r w:rsidR="005C356E">
        <w:rPr>
          <w:rFonts w:ascii="Arial Narrow" w:hAnsi="Arial Narrow"/>
        </w:rPr>
        <w:t xml:space="preserve">verwaltungen </w:t>
      </w:r>
      <w:r w:rsidR="00043E14">
        <w:rPr>
          <w:rFonts w:ascii="Arial Narrow" w:hAnsi="Arial Narrow"/>
        </w:rPr>
        <w:t>klimaneutral gestellt.</w:t>
      </w:r>
    </w:p>
    <w:p w:rsidR="004109BA" w:rsidRDefault="004109BA" w:rsidP="004109BA">
      <w:pPr>
        <w:pStyle w:val="Kopfzeile"/>
        <w:tabs>
          <w:tab w:val="left" w:pos="708"/>
        </w:tabs>
        <w:ind w:left="-360"/>
        <w:rPr>
          <w:rFonts w:ascii="Arial Narrow" w:hAnsi="Arial Narrow"/>
        </w:rPr>
      </w:pPr>
    </w:p>
    <w:p w:rsidR="004109BA" w:rsidRDefault="004109BA" w:rsidP="004109BA">
      <w:pPr>
        <w:pStyle w:val="Kopfzeile"/>
        <w:tabs>
          <w:tab w:val="left" w:pos="708"/>
        </w:tabs>
        <w:ind w:left="-360"/>
        <w:rPr>
          <w:rFonts w:ascii="Arial Narrow" w:hAnsi="Arial Narrow"/>
        </w:rPr>
      </w:pPr>
      <w:r w:rsidRPr="004109BA">
        <w:rPr>
          <w:rFonts w:ascii="Arial Narrow" w:hAnsi="Arial Narrow"/>
        </w:rPr>
        <w:t>Beim Ausgleich der Emissionen legt die Barmenia besonderen Wert auf die Qualität der Kompensation. So werden Emissionsscheine von zertifizierten Klimaschutzprojekten des auf diesem Gebiet bekannten Projektentwicklers myclimate Deutschland gGmbH erworben, die neben ökologischen auch soziale und wirtschaftliche Kriterien erfüllen und somit der ganzheitlichen Betrachtung des Themas Nachhaltigkeit der Barmenia gerecht werden. Die Barmenia kann neben den positiven Umweltauswirkungen auch soziale Vorteile, die durch das Klimaschutzprojekt entstehen, beschreiben und so vielleicht auch Nachahmer finden.</w:t>
      </w:r>
    </w:p>
    <w:p w:rsidR="0064235A" w:rsidRDefault="0064235A" w:rsidP="004109BA">
      <w:pPr>
        <w:pStyle w:val="Kopfzeile"/>
        <w:tabs>
          <w:tab w:val="left" w:pos="708"/>
        </w:tabs>
        <w:ind w:left="-360"/>
        <w:rPr>
          <w:rFonts w:ascii="Arial Narrow" w:hAnsi="Arial Narrow"/>
        </w:rPr>
      </w:pPr>
    </w:p>
    <w:p w:rsidR="0064235A" w:rsidRDefault="00511027" w:rsidP="004109BA">
      <w:pPr>
        <w:pStyle w:val="Kopfzeile"/>
        <w:tabs>
          <w:tab w:val="left" w:pos="708"/>
        </w:tabs>
        <w:ind w:left="-360"/>
        <w:rPr>
          <w:rFonts w:ascii="Arial Narrow" w:hAnsi="Arial Narrow"/>
        </w:rPr>
      </w:pPr>
      <w:r>
        <w:rPr>
          <w:rFonts w:ascii="Arial Narrow" w:hAnsi="Arial Narrow"/>
        </w:rPr>
        <w:t xml:space="preserve">Weiteres über die Klimaschutzaktivitäten der Barmenia unter </w:t>
      </w:r>
      <w:hyperlink r:id="rId11" w:history="1">
        <w:r w:rsidR="0064235A" w:rsidRPr="00D71683">
          <w:rPr>
            <w:rStyle w:val="Hyperlink"/>
            <w:rFonts w:ascii="Arial Narrow" w:hAnsi="Arial Narrow"/>
          </w:rPr>
          <w:t>www.klimaneutral.barmenia.de</w:t>
        </w:r>
      </w:hyperlink>
    </w:p>
    <w:p w:rsidR="004109BA" w:rsidRPr="004109BA" w:rsidRDefault="004109BA" w:rsidP="004109BA">
      <w:pPr>
        <w:pStyle w:val="Kopfzeile"/>
        <w:tabs>
          <w:tab w:val="left" w:pos="708"/>
        </w:tabs>
        <w:ind w:left="-360"/>
        <w:rPr>
          <w:rFonts w:ascii="Arial Narrow" w:hAnsi="Arial Narrow"/>
        </w:rPr>
      </w:pPr>
      <w:r w:rsidRPr="004109BA">
        <w:rPr>
          <w:rFonts w:ascii="Arial Narrow" w:hAnsi="Arial Narrow"/>
        </w:rPr>
        <w:t xml:space="preserve"> </w:t>
      </w:r>
    </w:p>
    <w:p w:rsidR="004109BA" w:rsidRPr="0064235A" w:rsidRDefault="004109BA" w:rsidP="004109BA">
      <w:pPr>
        <w:pStyle w:val="Kopfzeile"/>
        <w:tabs>
          <w:tab w:val="left" w:pos="708"/>
        </w:tabs>
        <w:ind w:left="-360"/>
        <w:rPr>
          <w:rFonts w:ascii="Arial Narrow" w:hAnsi="Arial Narrow"/>
          <w:b/>
          <w:sz w:val="20"/>
        </w:rPr>
      </w:pPr>
      <w:r w:rsidRPr="0064235A">
        <w:rPr>
          <w:rFonts w:ascii="Arial Narrow" w:hAnsi="Arial Narrow"/>
          <w:b/>
          <w:sz w:val="20"/>
        </w:rPr>
        <w:t>Über die Barmenia Versicherungen</w:t>
      </w:r>
    </w:p>
    <w:p w:rsidR="00D90F5E" w:rsidRPr="0064235A" w:rsidRDefault="004109BA" w:rsidP="004109BA">
      <w:pPr>
        <w:pStyle w:val="Kopfzeile"/>
        <w:tabs>
          <w:tab w:val="left" w:pos="708"/>
        </w:tabs>
        <w:ind w:left="-360"/>
        <w:rPr>
          <w:rFonts w:ascii="Arial Narrow" w:hAnsi="Arial Narrow"/>
          <w:sz w:val="20"/>
        </w:rPr>
      </w:pPr>
      <w:r w:rsidRPr="0064235A">
        <w:rPr>
          <w:rFonts w:ascii="Arial Narrow" w:hAnsi="Arial Narrow"/>
          <w:sz w:val="20"/>
        </w:rPr>
        <w:t xml:space="preserve">Die Barmenia zählt zu den großen unabhängigen Versicherungsgruppen in Deutschland. </w:t>
      </w:r>
      <w:r w:rsidR="00002058" w:rsidRPr="00002058">
        <w:rPr>
          <w:rFonts w:ascii="Arial Narrow" w:hAnsi="Arial Narrow"/>
          <w:sz w:val="20"/>
        </w:rPr>
        <w:t>Über 3.400 Innen- und Außen</w:t>
      </w:r>
      <w:r w:rsidR="00002058">
        <w:rPr>
          <w:rFonts w:ascii="Arial Narrow" w:hAnsi="Arial Narrow"/>
          <w:sz w:val="20"/>
        </w:rPr>
        <w:t>-</w:t>
      </w:r>
      <w:proofErr w:type="spellStart"/>
      <w:r w:rsidR="00002058" w:rsidRPr="00002058">
        <w:rPr>
          <w:rFonts w:ascii="Arial Narrow" w:hAnsi="Arial Narrow"/>
          <w:sz w:val="20"/>
        </w:rPr>
        <w:t>dienstmitarbeiter</w:t>
      </w:r>
      <w:proofErr w:type="spellEnd"/>
      <w:r w:rsidR="00002058" w:rsidRPr="00002058">
        <w:rPr>
          <w:rFonts w:ascii="Arial Narrow" w:hAnsi="Arial Narrow"/>
          <w:sz w:val="20"/>
        </w:rPr>
        <w:t xml:space="preserve"> und eine Vielzahl von Maklern betreuen einen Bestand von über 2,2 Millionen Versicherungsverträgen</w:t>
      </w:r>
      <w:r w:rsidR="00002058">
        <w:rPr>
          <w:rFonts w:ascii="Arial Narrow" w:hAnsi="Arial Narrow"/>
          <w:sz w:val="20"/>
        </w:rPr>
        <w:t>.</w:t>
      </w:r>
      <w:r w:rsidR="00002058" w:rsidRPr="0064235A">
        <w:rPr>
          <w:rFonts w:ascii="Arial Narrow" w:hAnsi="Arial Narrow"/>
          <w:sz w:val="20"/>
        </w:rPr>
        <w:t xml:space="preserve"> </w:t>
      </w:r>
      <w:r w:rsidRPr="0064235A">
        <w:rPr>
          <w:rFonts w:ascii="Arial Narrow" w:hAnsi="Arial Narrow"/>
          <w:sz w:val="20"/>
        </w:rPr>
        <w:t>Wirtschaftliches Handeln, soziale Verantwortung und Umweltbewusstsein gehören zum Selbstverständnis der Wuppertaler Unternehmen.</w:t>
      </w:r>
      <w:r w:rsidR="00002058">
        <w:rPr>
          <w:rFonts w:ascii="Arial Narrow" w:hAnsi="Arial Narrow"/>
          <w:sz w:val="20"/>
        </w:rPr>
        <w:t xml:space="preserve"> </w:t>
      </w:r>
      <w:r w:rsidR="00002058" w:rsidRPr="00002058">
        <w:rPr>
          <w:rFonts w:ascii="Arial Narrow" w:hAnsi="Arial Narrow"/>
          <w:sz w:val="20"/>
        </w:rPr>
        <w:t xml:space="preserve">Das Produktangebot der Unternehmensgruppe reicht von Kranken- und Lebensversicherungen über Unfall- sowie Kfz-Versicherungen bis hin zu Haftpflicht- und Sachversicherungen. </w:t>
      </w:r>
    </w:p>
    <w:p w:rsidR="004109BA" w:rsidRPr="00B25DD2" w:rsidRDefault="004109BA" w:rsidP="004109BA">
      <w:pPr>
        <w:pStyle w:val="Kopfzeile"/>
        <w:tabs>
          <w:tab w:val="left" w:pos="708"/>
        </w:tabs>
        <w:ind w:left="-360"/>
        <w:rPr>
          <w:rFonts w:ascii="Arial Narrow" w:hAnsi="Arial Narrow"/>
          <w:sz w:val="20"/>
          <w:szCs w:val="20"/>
        </w:rPr>
      </w:pPr>
    </w:p>
    <w:p w:rsidR="00733F62" w:rsidRPr="00B25DD2" w:rsidRDefault="00B25DD2" w:rsidP="00162B66">
      <w:pPr>
        <w:pStyle w:val="Kopfzeile"/>
        <w:tabs>
          <w:tab w:val="left" w:pos="708"/>
        </w:tabs>
        <w:ind w:left="-360"/>
        <w:rPr>
          <w:rFonts w:ascii="Arial Narrow" w:hAnsi="Arial Narrow"/>
        </w:rPr>
      </w:pPr>
      <w:r w:rsidRPr="00B25DD2">
        <w:rPr>
          <w:rFonts w:ascii="Arial Narrow" w:hAnsi="Arial Narrow" w:cs="Arial"/>
          <w:sz w:val="20"/>
          <w:szCs w:val="20"/>
        </w:rPr>
        <w:t>Kontakt:</w:t>
      </w:r>
      <w:r w:rsidR="00162B66">
        <w:rPr>
          <w:rFonts w:ascii="Arial Narrow" w:hAnsi="Arial Narrow" w:cs="Arial"/>
          <w:sz w:val="20"/>
          <w:szCs w:val="20"/>
        </w:rPr>
        <w:t xml:space="preserve"> </w:t>
      </w:r>
      <w:r w:rsidR="00162B66">
        <w:rPr>
          <w:rFonts w:ascii="Arial Narrow" w:hAnsi="Arial Narrow" w:cs="Arial"/>
          <w:sz w:val="20"/>
          <w:szCs w:val="20"/>
        </w:rPr>
        <w:br/>
      </w:r>
      <w:r w:rsidR="00EA721B">
        <w:rPr>
          <w:rFonts w:ascii="Arial Narrow" w:hAnsi="Arial Narrow" w:cs="Arial"/>
          <w:sz w:val="20"/>
          <w:szCs w:val="20"/>
        </w:rPr>
        <w:t>Martina Seidel</w:t>
      </w:r>
      <w:r w:rsidR="00511027">
        <w:rPr>
          <w:rFonts w:ascii="Arial Narrow" w:hAnsi="Arial Narrow" w:cs="Arial"/>
          <w:sz w:val="20"/>
          <w:szCs w:val="20"/>
        </w:rPr>
        <w:t xml:space="preserve">, </w:t>
      </w:r>
      <w:r w:rsidRPr="00B25DD2">
        <w:rPr>
          <w:rFonts w:ascii="Arial Narrow" w:hAnsi="Arial Narrow" w:cs="Arial"/>
          <w:sz w:val="20"/>
          <w:szCs w:val="20"/>
        </w:rPr>
        <w:t>Presse und Vo</w:t>
      </w:r>
      <w:r w:rsidR="00EA721B">
        <w:rPr>
          <w:rFonts w:ascii="Arial Narrow" w:hAnsi="Arial Narrow" w:cs="Arial"/>
          <w:sz w:val="20"/>
          <w:szCs w:val="20"/>
        </w:rPr>
        <w:t>rstandsstab</w:t>
      </w:r>
      <w:r w:rsidR="00511027">
        <w:rPr>
          <w:rFonts w:ascii="Arial Narrow" w:hAnsi="Arial Narrow" w:cs="Arial"/>
          <w:sz w:val="20"/>
          <w:szCs w:val="20"/>
        </w:rPr>
        <w:t xml:space="preserve">, </w:t>
      </w:r>
      <w:r w:rsidR="00EA721B">
        <w:rPr>
          <w:rFonts w:ascii="Arial Narrow" w:hAnsi="Arial Narrow" w:cs="Arial"/>
          <w:sz w:val="20"/>
          <w:szCs w:val="20"/>
        </w:rPr>
        <w:t>Tel.: 02 02 438-2834</w:t>
      </w:r>
      <w:r w:rsidR="00511027">
        <w:rPr>
          <w:rFonts w:ascii="Arial Narrow" w:hAnsi="Arial Narrow" w:cs="Arial"/>
          <w:sz w:val="20"/>
          <w:szCs w:val="20"/>
        </w:rPr>
        <w:t xml:space="preserve">, </w:t>
      </w:r>
      <w:r w:rsidR="00EA721B">
        <w:rPr>
          <w:rFonts w:ascii="Arial Narrow" w:hAnsi="Arial Narrow" w:cs="Arial"/>
          <w:sz w:val="20"/>
          <w:szCs w:val="20"/>
        </w:rPr>
        <w:t>Fax: 02 02 438-03-2834</w:t>
      </w:r>
      <w:r w:rsidR="00511027">
        <w:rPr>
          <w:rFonts w:ascii="Arial Narrow" w:hAnsi="Arial Narrow" w:cs="Arial"/>
          <w:sz w:val="20"/>
          <w:szCs w:val="20"/>
        </w:rPr>
        <w:t xml:space="preserve">, </w:t>
      </w:r>
      <w:r w:rsidR="00162B66">
        <w:rPr>
          <w:rFonts w:ascii="Arial Narrow" w:hAnsi="Arial Narrow" w:cs="Arial"/>
          <w:sz w:val="20"/>
          <w:szCs w:val="20"/>
        </w:rPr>
        <w:br/>
      </w:r>
      <w:r w:rsidRPr="00B25DD2">
        <w:rPr>
          <w:rFonts w:ascii="Arial Narrow" w:hAnsi="Arial Narrow" w:cs="Arial"/>
          <w:sz w:val="20"/>
          <w:szCs w:val="20"/>
        </w:rPr>
        <w:t xml:space="preserve">E-Mail: </w:t>
      </w:r>
      <w:hyperlink r:id="rId12" w:history="1">
        <w:r w:rsidR="00511027" w:rsidRPr="00D71683">
          <w:rPr>
            <w:rStyle w:val="Hyperlink"/>
            <w:rFonts w:ascii="Arial Narrow" w:hAnsi="Arial Narrow" w:cs="Arial"/>
            <w:sz w:val="20"/>
            <w:szCs w:val="20"/>
          </w:rPr>
          <w:t>martina.seidel@barmenia.de</w:t>
        </w:r>
      </w:hyperlink>
      <w:r w:rsidR="00162B66">
        <w:rPr>
          <w:rFonts w:ascii="Arial Narrow" w:hAnsi="Arial Narrow" w:cs="Arial"/>
          <w:sz w:val="20"/>
          <w:szCs w:val="20"/>
        </w:rPr>
        <w:t xml:space="preserve">, </w:t>
      </w:r>
      <w:r w:rsidRPr="00B25DD2">
        <w:rPr>
          <w:rFonts w:ascii="Arial Narrow" w:hAnsi="Arial Narrow" w:cs="Arial"/>
          <w:sz w:val="20"/>
          <w:szCs w:val="20"/>
        </w:rPr>
        <w:t xml:space="preserve">Internet: </w:t>
      </w:r>
      <w:hyperlink r:id="rId13" w:history="1">
        <w:r w:rsidR="00511027" w:rsidRPr="00D71683">
          <w:rPr>
            <w:rStyle w:val="Hyperlink"/>
            <w:rFonts w:ascii="Arial Narrow" w:hAnsi="Arial Narrow" w:cs="Arial"/>
            <w:sz w:val="20"/>
            <w:szCs w:val="20"/>
          </w:rPr>
          <w:t>www.barmenia.de</w:t>
        </w:r>
      </w:hyperlink>
      <w:r w:rsidR="00511027">
        <w:rPr>
          <w:rFonts w:ascii="Arial Narrow" w:hAnsi="Arial Narrow" w:cs="Arial"/>
          <w:sz w:val="20"/>
          <w:szCs w:val="20"/>
        </w:rPr>
        <w:t xml:space="preserve"> </w:t>
      </w:r>
    </w:p>
    <w:sectPr w:rsidR="00733F62" w:rsidRPr="00B25DD2" w:rsidSect="00162B66">
      <w:headerReference w:type="default" r:id="rId14"/>
      <w:pgSz w:w="11906" w:h="16838"/>
      <w:pgMar w:top="1418" w:right="1134" w:bottom="426"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6A" w:rsidRDefault="0067386A">
      <w:r>
        <w:separator/>
      </w:r>
    </w:p>
  </w:endnote>
  <w:endnote w:type="continuationSeparator" w:id="0">
    <w:p w:rsidR="0067386A" w:rsidRDefault="0067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6A" w:rsidRDefault="0067386A">
      <w:r>
        <w:separator/>
      </w:r>
    </w:p>
  </w:footnote>
  <w:footnote w:type="continuationSeparator" w:id="0">
    <w:p w:rsidR="0067386A" w:rsidRDefault="0067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14:anchorId="28889630" wp14:editId="1AF672A7">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02058"/>
    <w:rsid w:val="00043E14"/>
    <w:rsid w:val="00086F02"/>
    <w:rsid w:val="00090718"/>
    <w:rsid w:val="000B56EB"/>
    <w:rsid w:val="000F2490"/>
    <w:rsid w:val="00147BFA"/>
    <w:rsid w:val="00162B66"/>
    <w:rsid w:val="001703C1"/>
    <w:rsid w:val="001A0730"/>
    <w:rsid w:val="00203BDF"/>
    <w:rsid w:val="00217F78"/>
    <w:rsid w:val="00287219"/>
    <w:rsid w:val="002C5804"/>
    <w:rsid w:val="00311FFE"/>
    <w:rsid w:val="004109BA"/>
    <w:rsid w:val="00511027"/>
    <w:rsid w:val="00537CDE"/>
    <w:rsid w:val="00553C68"/>
    <w:rsid w:val="00593AB3"/>
    <w:rsid w:val="005B45E7"/>
    <w:rsid w:val="005C356E"/>
    <w:rsid w:val="00616CA9"/>
    <w:rsid w:val="0064235A"/>
    <w:rsid w:val="0067386A"/>
    <w:rsid w:val="007249B2"/>
    <w:rsid w:val="00725572"/>
    <w:rsid w:val="00733F62"/>
    <w:rsid w:val="00742CDF"/>
    <w:rsid w:val="00762A0E"/>
    <w:rsid w:val="007F2210"/>
    <w:rsid w:val="008463FC"/>
    <w:rsid w:val="00850105"/>
    <w:rsid w:val="00853D6F"/>
    <w:rsid w:val="008B7757"/>
    <w:rsid w:val="008D0FCE"/>
    <w:rsid w:val="00910231"/>
    <w:rsid w:val="009A1E33"/>
    <w:rsid w:val="009F015A"/>
    <w:rsid w:val="00A34819"/>
    <w:rsid w:val="00AA5E88"/>
    <w:rsid w:val="00AB47E8"/>
    <w:rsid w:val="00AC3C67"/>
    <w:rsid w:val="00B25DD2"/>
    <w:rsid w:val="00BC563F"/>
    <w:rsid w:val="00C20DBF"/>
    <w:rsid w:val="00CE49F4"/>
    <w:rsid w:val="00D26B92"/>
    <w:rsid w:val="00D311F9"/>
    <w:rsid w:val="00D71C03"/>
    <w:rsid w:val="00D90F5E"/>
    <w:rsid w:val="00D91152"/>
    <w:rsid w:val="00DF3A26"/>
    <w:rsid w:val="00E51201"/>
    <w:rsid w:val="00E65697"/>
    <w:rsid w:val="00E8172C"/>
    <w:rsid w:val="00EA721B"/>
    <w:rsid w:val="00EC6D03"/>
    <w:rsid w:val="00EE2903"/>
    <w:rsid w:val="00F12C38"/>
    <w:rsid w:val="00F749B9"/>
    <w:rsid w:val="00FD2B0B"/>
    <w:rsid w:val="00FE5521"/>
    <w:rsid w:val="00FF0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menia.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a.seidel@barmeni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maneutral.barmenia.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DA9B-5033-4AFC-B649-7D77AA3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Bongwald, Stephan</cp:lastModifiedBy>
  <cp:revision>11</cp:revision>
  <cp:lastPrinted>2015-12-15T07:44:00Z</cp:lastPrinted>
  <dcterms:created xsi:type="dcterms:W3CDTF">2018-03-20T14:09:00Z</dcterms:created>
  <dcterms:modified xsi:type="dcterms:W3CDTF">2018-03-22T08:58:00Z</dcterms:modified>
</cp:coreProperties>
</file>