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6790BD" w14:textId="483BCF59" w:rsidR="00D418C6" w:rsidRDefault="002F1F1D" w:rsidP="00A34FED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2F31E895" wp14:editId="27821505">
            <wp:simplePos x="0" y="0"/>
            <wp:positionH relativeFrom="column">
              <wp:posOffset>-33655</wp:posOffset>
            </wp:positionH>
            <wp:positionV relativeFrom="paragraph">
              <wp:posOffset>-539750</wp:posOffset>
            </wp:positionV>
            <wp:extent cx="1171575" cy="872540"/>
            <wp:effectExtent l="0" t="0" r="0" b="381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  </w:t>
      </w:r>
    </w:p>
    <w:p w14:paraId="33D8B3FD" w14:textId="1EB5C344" w:rsidR="00294891" w:rsidRPr="00C62D2D" w:rsidRDefault="00336EAE" w:rsidP="00507F6D">
      <w:pPr>
        <w:tabs>
          <w:tab w:val="left" w:pos="603"/>
          <w:tab w:val="left" w:pos="6525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592A20">
        <w:rPr>
          <w:rFonts w:ascii="Adobe Garamond Pro" w:hAnsi="Adobe Garamond Pro"/>
        </w:rPr>
        <w:t xml:space="preserve"> </w:t>
      </w:r>
      <w:r w:rsidR="000634B4">
        <w:rPr>
          <w:rFonts w:ascii="Adobe Garamond Pro" w:hAnsi="Adobe Garamond Pro"/>
        </w:rPr>
        <w:t>201</w:t>
      </w:r>
      <w:r w:rsidR="00897EF4">
        <w:rPr>
          <w:rFonts w:ascii="Adobe Garamond Pro" w:hAnsi="Adobe Garamond Pro"/>
        </w:rPr>
        <w:t>7</w:t>
      </w:r>
      <w:r w:rsidR="000634B4">
        <w:rPr>
          <w:rFonts w:ascii="Adobe Garamond Pro" w:hAnsi="Adobe Garamond Pro"/>
        </w:rPr>
        <w:t>-0</w:t>
      </w:r>
      <w:r w:rsidR="00897EF4">
        <w:rPr>
          <w:rFonts w:ascii="Adobe Garamond Pro" w:hAnsi="Adobe Garamond Pro"/>
        </w:rPr>
        <w:t>4-26</w:t>
      </w:r>
    </w:p>
    <w:p w14:paraId="2CE26EFE" w14:textId="38A673E7" w:rsidR="00F6533C" w:rsidRDefault="00C27EEF" w:rsidP="00D521C9">
      <w:pPr>
        <w:rPr>
          <w:rFonts w:ascii="Adobe Garamond Pro" w:hAnsi="Adobe Garamond Pro"/>
          <w:b/>
        </w:rPr>
      </w:pPr>
      <w:r w:rsidRPr="00C27EEF">
        <w:rPr>
          <w:rFonts w:ascii="AlternateGotNo2D" w:hAnsi="AlternateGotNo2D" w:cs="AlternateGothic-NoThree"/>
          <w:color w:val="096D2D"/>
          <w:sz w:val="78"/>
          <w:szCs w:val="78"/>
          <w:vertAlign w:val="subscript"/>
        </w:rPr>
        <w:t xml:space="preserve">NY </w:t>
      </w:r>
      <w:r>
        <w:rPr>
          <w:rFonts w:ascii="AlternateGotNo2D" w:hAnsi="AlternateGotNo2D" w:cs="AlternateGothic-NoThree"/>
          <w:color w:val="096D2D"/>
          <w:sz w:val="78"/>
          <w:szCs w:val="78"/>
          <w:vertAlign w:val="subscript"/>
        </w:rPr>
        <w:t>GODISFABRIK</w:t>
      </w:r>
      <w:r w:rsidRPr="00C27EEF">
        <w:rPr>
          <w:rFonts w:ascii="AlternateGotNo2D" w:hAnsi="AlternateGotNo2D" w:cs="AlternateGothic-NoThree"/>
          <w:color w:val="096D2D"/>
          <w:sz w:val="78"/>
          <w:szCs w:val="78"/>
          <w:vertAlign w:val="subscript"/>
        </w:rPr>
        <w:t>, COCKTAILBAR, GRÄDDERI OCH COCA-COLA STORE</w:t>
      </w:r>
      <w:r w:rsidR="00897EF4" w:rsidRPr="00C27EEF">
        <w:rPr>
          <w:rFonts w:ascii="AlternateGotNo2D" w:hAnsi="AlternateGotNo2D" w:cs="AlternateGothic-NoThree"/>
          <w:color w:val="096D2D"/>
          <w:sz w:val="78"/>
          <w:szCs w:val="78"/>
          <w:vertAlign w:val="subscript"/>
        </w:rPr>
        <w:t xml:space="preserve"> </w:t>
      </w:r>
      <w:r w:rsidR="00897EF4">
        <w:rPr>
          <w:rFonts w:ascii="AlternateGotNo2D" w:hAnsi="AlternateGotNo2D" w:cs="AlternateGothic-NoThree"/>
          <w:color w:val="096D2D"/>
          <w:sz w:val="90"/>
          <w:szCs w:val="90"/>
          <w:vertAlign w:val="subscript"/>
        </w:rPr>
        <w:br/>
      </w:r>
      <w:r>
        <w:rPr>
          <w:rFonts w:ascii="Adobe Garamond Pro" w:hAnsi="Adobe Garamond Pro"/>
          <w:b/>
        </w:rPr>
        <w:t>Det är inte bara världsunika attraktioner och artister man hittar bland årets nyheter på Gröna Lund. En helt ny godisbutik i f</w:t>
      </w:r>
      <w:r w:rsidR="009F47E8">
        <w:rPr>
          <w:rFonts w:ascii="Adobe Garamond Pro" w:hAnsi="Adobe Garamond Pro"/>
          <w:b/>
        </w:rPr>
        <w:t xml:space="preserve">abriksformat, en restaurang </w:t>
      </w:r>
      <w:r w:rsidR="00D43FD4">
        <w:rPr>
          <w:rFonts w:ascii="Adobe Garamond Pro" w:hAnsi="Adobe Garamond Pro"/>
          <w:b/>
        </w:rPr>
        <w:t>där cocktails står i centrum</w:t>
      </w:r>
      <w:r w:rsidR="00625930">
        <w:rPr>
          <w:rFonts w:ascii="Adobe Garamond Pro" w:hAnsi="Adobe Garamond Pro"/>
          <w:b/>
        </w:rPr>
        <w:t xml:space="preserve">, ett </w:t>
      </w:r>
      <w:proofErr w:type="spellStart"/>
      <w:r w:rsidR="00625930">
        <w:rPr>
          <w:rFonts w:ascii="Adobe Garamond Pro" w:hAnsi="Adobe Garamond Pro"/>
          <w:b/>
        </w:rPr>
        <w:t>grädderi</w:t>
      </w:r>
      <w:proofErr w:type="spellEnd"/>
      <w:r w:rsidR="00625930">
        <w:rPr>
          <w:rFonts w:ascii="Adobe Garamond Pro" w:hAnsi="Adobe Garamond Pro"/>
          <w:b/>
        </w:rPr>
        <w:t xml:space="preserve"> </w:t>
      </w:r>
      <w:r w:rsidR="00D43FD4">
        <w:rPr>
          <w:rFonts w:ascii="Adobe Garamond Pro" w:hAnsi="Adobe Garamond Pro"/>
          <w:b/>
        </w:rPr>
        <w:t>med</w:t>
      </w:r>
      <w:r w:rsidR="00625930">
        <w:rPr>
          <w:rFonts w:ascii="Adobe Garamond Pro" w:hAnsi="Adobe Garamond Pro"/>
          <w:b/>
        </w:rPr>
        <w:t xml:space="preserve"> galetter</w:t>
      </w:r>
      <w:r w:rsidR="00670EC8">
        <w:rPr>
          <w:rFonts w:ascii="Adobe Garamond Pro" w:hAnsi="Adobe Garamond Pro"/>
          <w:b/>
        </w:rPr>
        <w:t xml:space="preserve">, nygjorda </w:t>
      </w:r>
      <w:proofErr w:type="spellStart"/>
      <w:r w:rsidR="00670EC8">
        <w:rPr>
          <w:rFonts w:ascii="Adobe Garamond Pro" w:hAnsi="Adobe Garamond Pro"/>
          <w:b/>
        </w:rPr>
        <w:t>churros</w:t>
      </w:r>
      <w:proofErr w:type="spellEnd"/>
      <w:r w:rsidR="00670EC8">
        <w:rPr>
          <w:rFonts w:ascii="Adobe Garamond Pro" w:hAnsi="Adobe Garamond Pro"/>
          <w:b/>
        </w:rPr>
        <w:t xml:space="preserve"> </w:t>
      </w:r>
      <w:r>
        <w:rPr>
          <w:rFonts w:ascii="Adobe Garamond Pro" w:hAnsi="Adobe Garamond Pro"/>
          <w:b/>
        </w:rPr>
        <w:t xml:space="preserve">och </w:t>
      </w:r>
      <w:r w:rsidR="00A911E6">
        <w:rPr>
          <w:rFonts w:ascii="Adobe Garamond Pro" w:hAnsi="Adobe Garamond Pro"/>
          <w:b/>
        </w:rPr>
        <w:t>Nordens</w:t>
      </w:r>
      <w:r>
        <w:rPr>
          <w:rFonts w:ascii="Adobe Garamond Pro" w:hAnsi="Adobe Garamond Pro"/>
          <w:b/>
        </w:rPr>
        <w:t xml:space="preserve"> första Coca-Cola Store kommer att stå klara när tivolit öppnar portar</w:t>
      </w:r>
      <w:r w:rsidR="009C10CB">
        <w:rPr>
          <w:rFonts w:ascii="Adobe Garamond Pro" w:hAnsi="Adobe Garamond Pro"/>
          <w:b/>
        </w:rPr>
        <w:t>na</w:t>
      </w:r>
      <w:r>
        <w:rPr>
          <w:rFonts w:ascii="Adobe Garamond Pro" w:hAnsi="Adobe Garamond Pro"/>
          <w:b/>
        </w:rPr>
        <w:t xml:space="preserve"> lördagen den 29 april.</w:t>
      </w:r>
    </w:p>
    <w:p w14:paraId="7F3C06AE" w14:textId="283A798B" w:rsidR="00E8277C" w:rsidRDefault="00E8277C" w:rsidP="00CA41CF">
      <w:pPr>
        <w:rPr>
          <w:rFonts w:ascii="Adobe Garamond Pro" w:hAnsi="Adobe Garamond Pro"/>
          <w:b/>
        </w:rPr>
      </w:pPr>
    </w:p>
    <w:p w14:paraId="32D008D0" w14:textId="5E667A7D" w:rsidR="00ED6419" w:rsidRDefault="003E0F44" w:rsidP="00CA41CF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Ett tivoli blir aldrig färdigbyggt. Det ligger i dess själva natur att hela tiden utvecklas och förändras. Till i </w:t>
      </w:r>
      <w:r w:rsidR="00625930">
        <w:rPr>
          <w:rFonts w:ascii="Adobe Garamond Pro" w:hAnsi="Adobe Garamond Pro"/>
        </w:rPr>
        <w:t xml:space="preserve">år </w:t>
      </w:r>
      <w:r w:rsidR="007633E9">
        <w:rPr>
          <w:rFonts w:ascii="Adobe Garamond Pro" w:hAnsi="Adobe Garamond Pro"/>
        </w:rPr>
        <w:t>investeras</w:t>
      </w:r>
      <w:r>
        <w:rPr>
          <w:rFonts w:ascii="Adobe Garamond Pro" w:hAnsi="Adobe Garamond Pro"/>
        </w:rPr>
        <w:t xml:space="preserve"> över 75 miljoner kronor i den nya fallattraktionen Ikaros. Men utöver det </w:t>
      </w:r>
      <w:r w:rsidR="007633E9">
        <w:rPr>
          <w:rFonts w:ascii="Adobe Garamond Pro" w:hAnsi="Adobe Garamond Pro"/>
        </w:rPr>
        <w:t>satsas</w:t>
      </w:r>
      <w:r>
        <w:rPr>
          <w:rFonts w:ascii="Adobe Garamond Pro" w:hAnsi="Adobe Garamond Pro"/>
        </w:rPr>
        <w:t xml:space="preserve"> ytterligare dryga 15 miljoner kronor i nya upplevelser </w:t>
      </w:r>
      <w:r w:rsidR="00E80C54">
        <w:rPr>
          <w:rFonts w:ascii="Adobe Garamond Pro" w:hAnsi="Adobe Garamond Pro"/>
        </w:rPr>
        <w:t>för smaklökarna, där gästerna kommer kunna njuta av cocktails,</w:t>
      </w:r>
      <w:r w:rsidR="002129CD">
        <w:rPr>
          <w:rFonts w:ascii="Adobe Garamond Pro" w:hAnsi="Adobe Garamond Pro"/>
        </w:rPr>
        <w:t xml:space="preserve"> lösviktsgodis,</w:t>
      </w:r>
      <w:r w:rsidR="00E80C54">
        <w:rPr>
          <w:rFonts w:ascii="Adobe Garamond Pro" w:hAnsi="Adobe Garamond Pro"/>
        </w:rPr>
        <w:t xml:space="preserve"> galetter, unika läsksmaker och </w:t>
      </w:r>
      <w:proofErr w:type="spellStart"/>
      <w:r w:rsidR="00E80C54">
        <w:rPr>
          <w:rFonts w:ascii="Adobe Garamond Pro" w:hAnsi="Adobe Garamond Pro"/>
        </w:rPr>
        <w:t>churros</w:t>
      </w:r>
      <w:proofErr w:type="spellEnd"/>
      <w:r w:rsidR="00E80C54">
        <w:rPr>
          <w:rFonts w:ascii="Adobe Garamond Pro" w:hAnsi="Adobe Garamond Pro"/>
        </w:rPr>
        <w:t>.</w:t>
      </w:r>
    </w:p>
    <w:p w14:paraId="3CD93760" w14:textId="5D55CF62" w:rsidR="00E8277C" w:rsidRDefault="00E8277C" w:rsidP="00CA41CF">
      <w:pPr>
        <w:rPr>
          <w:rFonts w:ascii="Adobe Garamond Pro" w:hAnsi="Adobe Garamond Pro"/>
        </w:rPr>
      </w:pPr>
    </w:p>
    <w:p w14:paraId="26E6FE2B" w14:textId="387F5097" w:rsidR="0061001E" w:rsidRDefault="0061001E" w:rsidP="00CA41CF">
      <w:pPr>
        <w:rPr>
          <w:rFonts w:ascii="Adobe Garamond Pro" w:hAnsi="Adobe Garamond Pro"/>
        </w:rPr>
      </w:pPr>
      <w:r w:rsidRPr="00DF285F">
        <w:rPr>
          <w:rFonts w:ascii="Adobe Garamond Pro" w:hAnsi="Adobe Garamond Pro"/>
          <w:sz w:val="22"/>
          <w:szCs w:val="22"/>
        </w:rPr>
        <w:t>–</w:t>
      </w:r>
      <w:r w:rsidR="00273E99">
        <w:rPr>
          <w:rFonts w:ascii="Adobe Garamond Pro" w:hAnsi="Adobe Garamond Pro"/>
          <w:sz w:val="22"/>
          <w:szCs w:val="22"/>
        </w:rPr>
        <w:t xml:space="preserve"> </w:t>
      </w:r>
      <w:r w:rsidR="00273E99" w:rsidRPr="00273E99">
        <w:rPr>
          <w:rFonts w:ascii="Adobe Garamond Pro" w:hAnsi="Adobe Garamond Pro"/>
        </w:rPr>
        <w:t>Vår ambition är att det man äter på vårt tivoli också</w:t>
      </w:r>
      <w:r w:rsidR="00F67B4B" w:rsidRPr="00273E99">
        <w:rPr>
          <w:rFonts w:ascii="Adobe Garamond Pro" w:hAnsi="Adobe Garamond Pro"/>
        </w:rPr>
        <w:t xml:space="preserve"> </w:t>
      </w:r>
      <w:r w:rsidR="00273E99" w:rsidRPr="00273E99">
        <w:rPr>
          <w:rFonts w:ascii="Adobe Garamond Pro" w:hAnsi="Adobe Garamond Pro"/>
        </w:rPr>
        <w:t xml:space="preserve">ska </w:t>
      </w:r>
      <w:r w:rsidR="00F67B4B" w:rsidRPr="00273E99">
        <w:rPr>
          <w:rFonts w:ascii="Adobe Garamond Pro" w:hAnsi="Adobe Garamond Pro"/>
        </w:rPr>
        <w:t>vara</w:t>
      </w:r>
      <w:r w:rsidR="00F67B4B">
        <w:rPr>
          <w:rFonts w:ascii="Adobe Garamond Pro" w:hAnsi="Adobe Garamond Pro"/>
        </w:rPr>
        <w:t xml:space="preserve"> en del av upplevelsen. Därför fortsätter vi vår matresa som vi inledde för några år sedan, där vi hela tiden utvecklar</w:t>
      </w:r>
      <w:r w:rsidR="009C347C">
        <w:rPr>
          <w:rFonts w:ascii="Adobe Garamond Pro" w:hAnsi="Adobe Garamond Pro"/>
        </w:rPr>
        <w:t xml:space="preserve"> </w:t>
      </w:r>
      <w:r w:rsidR="00273E99">
        <w:rPr>
          <w:rFonts w:ascii="Adobe Garamond Pro" w:hAnsi="Adobe Garamond Pro"/>
        </w:rPr>
        <w:t xml:space="preserve">vårt </w:t>
      </w:r>
      <w:r w:rsidR="009C347C">
        <w:rPr>
          <w:rFonts w:ascii="Adobe Garamond Pro" w:hAnsi="Adobe Garamond Pro"/>
        </w:rPr>
        <w:t>utbud</w:t>
      </w:r>
      <w:r w:rsidR="00F67B4B">
        <w:rPr>
          <w:rFonts w:ascii="Adobe Garamond Pro" w:hAnsi="Adobe Garamond Pro"/>
        </w:rPr>
        <w:t>. I år kommer vi kunna bjuda på både</w:t>
      </w:r>
      <w:r w:rsidR="009C347C">
        <w:rPr>
          <w:rFonts w:ascii="Adobe Garamond Pro" w:hAnsi="Adobe Garamond Pro"/>
        </w:rPr>
        <w:t xml:space="preserve"> bra</w:t>
      </w:r>
      <w:r w:rsidR="00F67B4B">
        <w:rPr>
          <w:rFonts w:ascii="Adobe Garamond Pro" w:hAnsi="Adobe Garamond Pro"/>
        </w:rPr>
        <w:t xml:space="preserve"> cocktailupplevelser, härliga nygräddade läckerheter, unika läsksmaker</w:t>
      </w:r>
      <w:r w:rsidR="00E80C54">
        <w:rPr>
          <w:rFonts w:ascii="Adobe Garamond Pro" w:hAnsi="Adobe Garamond Pro"/>
        </w:rPr>
        <w:t xml:space="preserve">, nygjorda </w:t>
      </w:r>
      <w:proofErr w:type="spellStart"/>
      <w:r w:rsidR="00E80C54">
        <w:rPr>
          <w:rFonts w:ascii="Adobe Garamond Pro" w:hAnsi="Adobe Garamond Pro"/>
        </w:rPr>
        <w:t>churros</w:t>
      </w:r>
      <w:proofErr w:type="spellEnd"/>
      <w:r w:rsidR="00F67B4B">
        <w:rPr>
          <w:rFonts w:ascii="Adobe Garamond Pro" w:hAnsi="Adobe Garamond Pro"/>
        </w:rPr>
        <w:t xml:space="preserve"> och en riktigt häftig godisbutik</w:t>
      </w:r>
      <w:r>
        <w:rPr>
          <w:rFonts w:ascii="Adobe Garamond Pro" w:hAnsi="Adobe Garamond Pro"/>
        </w:rPr>
        <w:t>,</w:t>
      </w:r>
      <w:r w:rsidR="00F67B4B">
        <w:rPr>
          <w:rFonts w:ascii="Adobe Garamond Pro" w:hAnsi="Adobe Garamond Pro"/>
        </w:rPr>
        <w:t xml:space="preserve"> säger Magnus Widell, vd</w:t>
      </w:r>
      <w:r>
        <w:rPr>
          <w:rFonts w:ascii="Adobe Garamond Pro" w:hAnsi="Adobe Garamond Pro"/>
        </w:rPr>
        <w:t xml:space="preserve"> på Gröna Lund</w:t>
      </w:r>
      <w:r w:rsidR="009A5AA5">
        <w:rPr>
          <w:rFonts w:ascii="Adobe Garamond Pro" w:hAnsi="Adobe Garamond Pro"/>
        </w:rPr>
        <w:t>.</w:t>
      </w:r>
    </w:p>
    <w:p w14:paraId="27DDDE91" w14:textId="11E9E63D" w:rsidR="003E22D4" w:rsidRDefault="003E22D4" w:rsidP="00CA41CF">
      <w:pPr>
        <w:rPr>
          <w:rFonts w:ascii="Adobe Garamond Pro" w:hAnsi="Adobe Garamond Pro"/>
        </w:rPr>
      </w:pPr>
      <w:bookmarkStart w:id="0" w:name="_GoBack"/>
      <w:bookmarkEnd w:id="0"/>
    </w:p>
    <w:p w14:paraId="4A710087" w14:textId="6A8EEF21" w:rsidR="003E22D4" w:rsidRDefault="003E22D4" w:rsidP="00CA41CF">
      <w:pPr>
        <w:rPr>
          <w:rFonts w:ascii="Adobe Garamond Pro" w:hAnsi="Adobe Garamond Pro"/>
          <w:b/>
        </w:rPr>
      </w:pPr>
      <w:r w:rsidRPr="003E22D4">
        <w:rPr>
          <w:rFonts w:ascii="Adobe Garamond Pro" w:hAnsi="Adobe Garamond Pro"/>
          <w:b/>
        </w:rPr>
        <w:t>Godisfabriken</w:t>
      </w:r>
    </w:p>
    <w:p w14:paraId="339C785A" w14:textId="73ABACE4" w:rsidR="003E22D4" w:rsidRPr="003E22D4" w:rsidRDefault="003E22D4" w:rsidP="00CA41CF">
      <w:pPr>
        <w:rPr>
          <w:rFonts w:ascii="Adobe Garamond Pro" w:hAnsi="Adobe Garamond Pro"/>
          <w:b/>
        </w:rPr>
      </w:pPr>
      <w:r>
        <w:rPr>
          <w:rFonts w:ascii="Adobe Garamond Pro" w:hAnsi="Adobe Garamond Pro"/>
          <w:noProof/>
        </w:rPr>
        <w:drawing>
          <wp:anchor distT="0" distB="0" distL="114300" distR="114300" simplePos="0" relativeHeight="251657728" behindDoc="1" locked="0" layoutInCell="1" allowOverlap="1" wp14:anchorId="2FEDF421" wp14:editId="2A5B681D">
            <wp:simplePos x="0" y="0"/>
            <wp:positionH relativeFrom="column">
              <wp:posOffset>4445</wp:posOffset>
            </wp:positionH>
            <wp:positionV relativeFrom="paragraph">
              <wp:posOffset>420370</wp:posOffset>
            </wp:positionV>
            <wp:extent cx="5724525" cy="2668430"/>
            <wp:effectExtent l="19050" t="19050" r="9525" b="17780"/>
            <wp:wrapTight wrapText="bothSides">
              <wp:wrapPolygon edited="0">
                <wp:start x="-72" y="-154"/>
                <wp:lineTo x="-72" y="21590"/>
                <wp:lineTo x="21564" y="21590"/>
                <wp:lineTo x="21564" y="-154"/>
                <wp:lineTo x="-72" y="-154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disfabrike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66843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2F7">
        <w:rPr>
          <w:rFonts w:ascii="Adobe Garamond Pro" w:hAnsi="Adobe Garamond Pro"/>
        </w:rPr>
        <w:t xml:space="preserve">I samarbete med </w:t>
      </w:r>
      <w:r w:rsidR="0053664F">
        <w:rPr>
          <w:rFonts w:ascii="Adobe Garamond Pro" w:hAnsi="Adobe Garamond Pro"/>
        </w:rPr>
        <w:t>Karamellkungen</w:t>
      </w:r>
      <w:r w:rsidR="000C52F7">
        <w:rPr>
          <w:rFonts w:ascii="Adobe Garamond Pro" w:hAnsi="Adobe Garamond Pro"/>
        </w:rPr>
        <w:t xml:space="preserve"> öppnas en helt ny godisbutik, tematiserad som en fabrik i Willy </w:t>
      </w:r>
      <w:proofErr w:type="spellStart"/>
      <w:r w:rsidR="000C52F7">
        <w:rPr>
          <w:rFonts w:ascii="Adobe Garamond Pro" w:hAnsi="Adobe Garamond Pro"/>
        </w:rPr>
        <w:t>Wonka</w:t>
      </w:r>
      <w:proofErr w:type="spellEnd"/>
      <w:r w:rsidR="000C52F7">
        <w:rPr>
          <w:rFonts w:ascii="Adobe Garamond Pro" w:hAnsi="Adobe Garamond Pro"/>
        </w:rPr>
        <w:t>-anda, med</w:t>
      </w:r>
      <w:r w:rsidR="008B3E9E">
        <w:rPr>
          <w:rFonts w:ascii="Adobe Garamond Pro" w:hAnsi="Adobe Garamond Pro"/>
        </w:rPr>
        <w:t xml:space="preserve"> mässingsrör på väggarna och LED-</w:t>
      </w:r>
      <w:r w:rsidR="000C52F7">
        <w:rPr>
          <w:rFonts w:ascii="Adobe Garamond Pro" w:hAnsi="Adobe Garamond Pro"/>
        </w:rPr>
        <w:t>skärmar i taket.</w:t>
      </w:r>
    </w:p>
    <w:p w14:paraId="0341E445" w14:textId="439C6410" w:rsidR="0094773C" w:rsidRDefault="0094773C" w:rsidP="0094773C">
      <w:pPr>
        <w:rPr>
          <w:rFonts w:ascii="Adobe Garamond Pro" w:hAnsi="Adobe Garamond Pro"/>
        </w:rPr>
      </w:pPr>
      <w:proofErr w:type="spellStart"/>
      <w:r w:rsidRPr="000C52F7">
        <w:rPr>
          <w:rFonts w:ascii="Adobe Garamond Pro" w:hAnsi="Adobe Garamond Pro"/>
          <w:b/>
        </w:rPr>
        <w:t>Grädderiet</w:t>
      </w:r>
      <w:proofErr w:type="spellEnd"/>
      <w:r w:rsidRPr="000C52F7">
        <w:rPr>
          <w:rFonts w:ascii="Adobe Garamond Pro" w:hAnsi="Adobe Garamond Pro"/>
          <w:b/>
        </w:rPr>
        <w:br/>
      </w:r>
      <w:r w:rsidR="008E343A">
        <w:rPr>
          <w:rFonts w:ascii="Adobe Garamond Pro" w:hAnsi="Adobe Garamond Pro"/>
        </w:rPr>
        <w:t xml:space="preserve">Det gamla </w:t>
      </w:r>
      <w:proofErr w:type="spellStart"/>
      <w:r w:rsidR="008E343A">
        <w:rPr>
          <w:rFonts w:ascii="Adobe Garamond Pro" w:hAnsi="Adobe Garamond Pro"/>
        </w:rPr>
        <w:t>V</w:t>
      </w:r>
      <w:r>
        <w:rPr>
          <w:rFonts w:ascii="Adobe Garamond Pro" w:hAnsi="Adobe Garamond Pro"/>
        </w:rPr>
        <w:t>åffelbruket</w:t>
      </w:r>
      <w:proofErr w:type="spellEnd"/>
      <w:r>
        <w:rPr>
          <w:rFonts w:ascii="Adobe Garamond Pro" w:hAnsi="Adobe Garamond Pro"/>
        </w:rPr>
        <w:t xml:space="preserve"> bakom Lustiga Huset har rivits och ersätts med </w:t>
      </w:r>
      <w:proofErr w:type="spellStart"/>
      <w:r>
        <w:rPr>
          <w:rFonts w:ascii="Adobe Garamond Pro" w:hAnsi="Adobe Garamond Pro"/>
        </w:rPr>
        <w:t>Grädderiet</w:t>
      </w:r>
      <w:proofErr w:type="spellEnd"/>
      <w:r>
        <w:rPr>
          <w:rFonts w:ascii="Adobe Garamond Pro" w:hAnsi="Adobe Garamond Pro"/>
        </w:rPr>
        <w:t xml:space="preserve">, en ny servering som bjuder på olika gräddade läckerheter så som galetter och våfflor samt kaffe och mjukglass.  </w:t>
      </w:r>
      <w:r>
        <w:rPr>
          <w:rFonts w:ascii="Adobe Garamond Pro" w:hAnsi="Adobe Garamond Pro"/>
        </w:rPr>
        <w:br/>
      </w:r>
    </w:p>
    <w:p w14:paraId="1182D9B7" w14:textId="77777777" w:rsidR="0094773C" w:rsidRDefault="0094773C" w:rsidP="0094773C">
      <w:pPr>
        <w:rPr>
          <w:rFonts w:ascii="Adobe Garamond Pro" w:hAnsi="Adobe Garamond Pro"/>
          <w:b/>
        </w:rPr>
      </w:pPr>
      <w:r>
        <w:rPr>
          <w:rFonts w:ascii="Adobe Garamond Pro" w:hAnsi="Adobe Garamond Pro"/>
          <w:b/>
        </w:rPr>
        <w:t xml:space="preserve">Tivolisnacks med </w:t>
      </w:r>
      <w:proofErr w:type="spellStart"/>
      <w:r>
        <w:rPr>
          <w:rFonts w:ascii="Adobe Garamond Pro" w:hAnsi="Adobe Garamond Pro"/>
          <w:b/>
        </w:rPr>
        <w:t>churros</w:t>
      </w:r>
      <w:proofErr w:type="spellEnd"/>
    </w:p>
    <w:p w14:paraId="63E6EB24" w14:textId="77777777" w:rsidR="0094773C" w:rsidRPr="00E80C54" w:rsidRDefault="0094773C" w:rsidP="0094773C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Kiosken ”Tivolisnacks” utanför Gröna Lund får ett efterlängtat tillskott till menyn. I år kommer man äntligen att kunna servera nygjorda </w:t>
      </w:r>
      <w:proofErr w:type="spellStart"/>
      <w:r>
        <w:rPr>
          <w:rFonts w:ascii="Adobe Garamond Pro" w:hAnsi="Adobe Garamond Pro"/>
        </w:rPr>
        <w:t>churros</w:t>
      </w:r>
      <w:proofErr w:type="spellEnd"/>
      <w:r>
        <w:rPr>
          <w:rFonts w:ascii="Adobe Garamond Pro" w:hAnsi="Adobe Garamond Pro"/>
        </w:rPr>
        <w:t xml:space="preserve">, något som länge varit bland de mest efterfrågade </w:t>
      </w:r>
      <w:proofErr w:type="spellStart"/>
      <w:r>
        <w:rPr>
          <w:rFonts w:ascii="Adobe Garamond Pro" w:hAnsi="Adobe Garamond Pro"/>
        </w:rPr>
        <w:t>snacksen</w:t>
      </w:r>
      <w:proofErr w:type="spellEnd"/>
      <w:r>
        <w:rPr>
          <w:rFonts w:ascii="Adobe Garamond Pro" w:hAnsi="Adobe Garamond Pro"/>
        </w:rPr>
        <w:t xml:space="preserve"> bland våra gäster.</w:t>
      </w:r>
    </w:p>
    <w:p w14:paraId="6735AEE1" w14:textId="77777777" w:rsidR="0094773C" w:rsidRDefault="0094773C" w:rsidP="0094773C">
      <w:pPr>
        <w:rPr>
          <w:rFonts w:ascii="Adobe Garamond Pro" w:hAnsi="Adobe Garamond Pro"/>
        </w:rPr>
      </w:pPr>
    </w:p>
    <w:p w14:paraId="6C2E1CAC" w14:textId="77777777" w:rsidR="003E22D4" w:rsidRDefault="003E22D4" w:rsidP="00CA41CF">
      <w:pPr>
        <w:rPr>
          <w:rFonts w:ascii="Adobe Garamond Pro" w:hAnsi="Adobe Garamond Pro"/>
        </w:rPr>
      </w:pPr>
    </w:p>
    <w:p w14:paraId="353EC084" w14:textId="77777777" w:rsidR="0094773C" w:rsidRDefault="0094773C" w:rsidP="00CA41CF">
      <w:pPr>
        <w:rPr>
          <w:rFonts w:ascii="Adobe Garamond Pro" w:hAnsi="Adobe Garamond Pro"/>
          <w:b/>
        </w:rPr>
      </w:pPr>
    </w:p>
    <w:p w14:paraId="1634F617" w14:textId="20249B4E" w:rsidR="000C52F7" w:rsidRPr="000C52F7" w:rsidRDefault="000C52F7" w:rsidP="00CA41CF">
      <w:pPr>
        <w:rPr>
          <w:rFonts w:ascii="Adobe Garamond Pro" w:hAnsi="Adobe Garamond Pro"/>
          <w:b/>
        </w:rPr>
      </w:pPr>
      <w:r w:rsidRPr="000C52F7">
        <w:rPr>
          <w:rFonts w:ascii="Adobe Garamond Pro" w:hAnsi="Adobe Garamond Pro"/>
          <w:b/>
        </w:rPr>
        <w:lastRenderedPageBreak/>
        <w:t>Terrassen</w:t>
      </w:r>
    </w:p>
    <w:p w14:paraId="400EE653" w14:textId="7DD93DB9" w:rsidR="003E22D4" w:rsidRDefault="0094773C" w:rsidP="00CA41CF">
      <w:pPr>
        <w:rPr>
          <w:rFonts w:ascii="Adobe Garamond Pro" w:hAnsi="Adobe Garamond Pro"/>
        </w:rPr>
      </w:pPr>
      <w:r>
        <w:rPr>
          <w:rFonts w:ascii="Adobe Garamond Pro" w:hAnsi="Adobe Garamond Pro"/>
          <w:noProof/>
        </w:rPr>
        <w:drawing>
          <wp:anchor distT="0" distB="0" distL="114300" distR="114300" simplePos="0" relativeHeight="251659776" behindDoc="1" locked="0" layoutInCell="1" allowOverlap="1" wp14:anchorId="22E2751F" wp14:editId="479666E1">
            <wp:simplePos x="0" y="0"/>
            <wp:positionH relativeFrom="column">
              <wp:posOffset>33020</wp:posOffset>
            </wp:positionH>
            <wp:positionV relativeFrom="paragraph">
              <wp:posOffset>668020</wp:posOffset>
            </wp:positionV>
            <wp:extent cx="5676900" cy="2733675"/>
            <wp:effectExtent l="19050" t="19050" r="19050" b="28575"/>
            <wp:wrapTight wrapText="bothSides">
              <wp:wrapPolygon edited="0">
                <wp:start x="-72" y="-151"/>
                <wp:lineTo x="-72" y="21675"/>
                <wp:lineTo x="21600" y="21675"/>
                <wp:lineTo x="21600" y="-151"/>
                <wp:lineTo x="-72" y="-151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rrassen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8" b="5131"/>
                    <a:stretch/>
                  </pic:blipFill>
                  <pic:spPr bwMode="auto">
                    <a:xfrm>
                      <a:off x="0" y="0"/>
                      <a:ext cx="5676900" cy="27336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2F7">
        <w:rPr>
          <w:rFonts w:ascii="Adobe Garamond Pro" w:hAnsi="Adobe Garamond Pro"/>
        </w:rPr>
        <w:t>På den bortglömda balkongen på baksidan av Lustiga Huset, med en av Stockholms absolut finaste utsikter över Saltsjön, bygger vi en ny restaurang</w:t>
      </w:r>
      <w:r w:rsidR="009F47E8">
        <w:rPr>
          <w:rFonts w:ascii="Adobe Garamond Pro" w:hAnsi="Adobe Garamond Pro"/>
        </w:rPr>
        <w:t xml:space="preserve"> där cocktails står i centrum</w:t>
      </w:r>
      <w:r w:rsidR="000C52F7">
        <w:rPr>
          <w:rFonts w:ascii="Adobe Garamond Pro" w:hAnsi="Adobe Garamond Pro"/>
        </w:rPr>
        <w:t>. Här kommer man</w:t>
      </w:r>
      <w:r w:rsidR="009F47E8">
        <w:rPr>
          <w:rFonts w:ascii="Adobe Garamond Pro" w:hAnsi="Adobe Garamond Pro"/>
        </w:rPr>
        <w:t xml:space="preserve"> kunna njuta av </w:t>
      </w:r>
      <w:r w:rsidR="00706138">
        <w:rPr>
          <w:rFonts w:ascii="Adobe Garamond Pro" w:hAnsi="Adobe Garamond Pro"/>
        </w:rPr>
        <w:t xml:space="preserve">olika </w:t>
      </w:r>
      <w:r w:rsidR="000279F9">
        <w:rPr>
          <w:rFonts w:ascii="Adobe Garamond Pro" w:hAnsi="Adobe Garamond Pro"/>
        </w:rPr>
        <w:t>mellan</w:t>
      </w:r>
      <w:r w:rsidR="009F47E8">
        <w:rPr>
          <w:rFonts w:ascii="Adobe Garamond Pro" w:hAnsi="Adobe Garamond Pro"/>
        </w:rPr>
        <w:t xml:space="preserve">rätter och </w:t>
      </w:r>
      <w:r w:rsidR="000C52F7">
        <w:rPr>
          <w:rFonts w:ascii="Adobe Garamond Pro" w:hAnsi="Adobe Garamond Pro"/>
        </w:rPr>
        <w:t>framför allt riktigt goda cocktails.</w:t>
      </w:r>
    </w:p>
    <w:p w14:paraId="3428D838" w14:textId="2091699C" w:rsidR="00C80D54" w:rsidRDefault="00C80D54" w:rsidP="00CA41CF">
      <w:pPr>
        <w:rPr>
          <w:rFonts w:ascii="Adobe Garamond Pro" w:hAnsi="Adobe Garamond Pro"/>
        </w:rPr>
      </w:pPr>
    </w:p>
    <w:p w14:paraId="0EE19777" w14:textId="300A3EAF" w:rsidR="0094773C" w:rsidRDefault="00347F90" w:rsidP="00347F90">
      <w:pPr>
        <w:rPr>
          <w:rFonts w:ascii="Adobe Garamond Pro" w:hAnsi="Adobe Garamond Pro"/>
          <w:b/>
        </w:rPr>
      </w:pPr>
      <w:r w:rsidRPr="00347F90">
        <w:rPr>
          <w:rFonts w:ascii="Adobe Garamond Pro" w:hAnsi="Adobe Garamond Pro"/>
          <w:b/>
        </w:rPr>
        <w:t>Coca-Cola Store</w:t>
      </w:r>
    </w:p>
    <w:p w14:paraId="564F782A" w14:textId="011CD9D0" w:rsidR="00347F90" w:rsidRDefault="0094773C" w:rsidP="00347F90">
      <w:pPr>
        <w:rPr>
          <w:rFonts w:ascii="Adobe Garamond Pro" w:hAnsi="Adobe Garamond Pro"/>
        </w:rPr>
      </w:pPr>
      <w:r>
        <w:rPr>
          <w:rFonts w:ascii="Adobe Garamond Pro" w:hAnsi="Adobe Garamond Pro"/>
          <w:bCs/>
          <w:noProof/>
        </w:rPr>
        <w:drawing>
          <wp:anchor distT="0" distB="0" distL="114300" distR="114300" simplePos="0" relativeHeight="251661824" behindDoc="1" locked="0" layoutInCell="1" allowOverlap="1" wp14:anchorId="6B8BC971" wp14:editId="4E0FDFF4">
            <wp:simplePos x="0" y="0"/>
            <wp:positionH relativeFrom="column">
              <wp:posOffset>13970</wp:posOffset>
            </wp:positionH>
            <wp:positionV relativeFrom="paragraph">
              <wp:posOffset>636905</wp:posOffset>
            </wp:positionV>
            <wp:extent cx="5759450" cy="2800350"/>
            <wp:effectExtent l="19050" t="19050" r="12700" b="19050"/>
            <wp:wrapTight wrapText="bothSides">
              <wp:wrapPolygon edited="0">
                <wp:start x="-71" y="-147"/>
                <wp:lineTo x="-71" y="21600"/>
                <wp:lineTo x="21576" y="21600"/>
                <wp:lineTo x="21576" y="-147"/>
                <wp:lineTo x="-71" y="-147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MG_Coca-Cola STORE_Exterior_Grona Lund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0" b="6213"/>
                    <a:stretch/>
                  </pic:blipFill>
                  <pic:spPr bwMode="auto">
                    <a:xfrm>
                      <a:off x="0" y="0"/>
                      <a:ext cx="5759450" cy="28003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1E6" w:rsidRPr="00065FD4">
        <w:rPr>
          <w:rFonts w:ascii="Adobe Garamond Pro" w:hAnsi="Adobe Garamond Pro"/>
          <w:noProof/>
        </w:rPr>
        <w:t>Nordens</w:t>
      </w:r>
      <w:r w:rsidR="00347F90" w:rsidRPr="00065FD4">
        <w:rPr>
          <w:rFonts w:ascii="Adobe Garamond Pro" w:hAnsi="Adobe Garamond Pro"/>
        </w:rPr>
        <w:t xml:space="preserve"> första Coca-Cola Store öppnar på Gröna Lund. </w:t>
      </w:r>
      <w:r w:rsidR="00A911E6" w:rsidRPr="00065FD4">
        <w:rPr>
          <w:rFonts w:ascii="Adobe Garamond Pro" w:hAnsi="Adobe Garamond Pro"/>
        </w:rPr>
        <w:t xml:space="preserve">Med de nya </w:t>
      </w:r>
      <w:r w:rsidR="00A911E6" w:rsidRPr="00065FD4">
        <w:rPr>
          <w:rFonts w:ascii="Adobe Garamond Pro" w:hAnsi="Adobe Garamond Pro"/>
        </w:rPr>
        <w:t>Freestylemaskinern</w:t>
      </w:r>
      <w:r w:rsidR="00A911E6" w:rsidRPr="00065FD4">
        <w:rPr>
          <w:rFonts w:ascii="Adobe Garamond Pro" w:hAnsi="Adobe Garamond Pro"/>
        </w:rPr>
        <w:t>a kan</w:t>
      </w:r>
      <w:r w:rsidR="00347F90" w:rsidRPr="00065FD4">
        <w:rPr>
          <w:rFonts w:ascii="Adobe Garamond Pro" w:hAnsi="Adobe Garamond Pro"/>
        </w:rPr>
        <w:t xml:space="preserve"> man </w:t>
      </w:r>
      <w:r w:rsidR="00A911E6" w:rsidRPr="00065FD4">
        <w:rPr>
          <w:rFonts w:ascii="Adobe Garamond Pro" w:hAnsi="Adobe Garamond Pro"/>
        </w:rPr>
        <w:t>välja mellan över 100 olika smaker och</w:t>
      </w:r>
      <w:r w:rsidR="00B84F78">
        <w:rPr>
          <w:rFonts w:ascii="Adobe Garamond Pro" w:hAnsi="Adobe Garamond Pro"/>
        </w:rPr>
        <w:t xml:space="preserve"> blanda till sin egen</w:t>
      </w:r>
      <w:r w:rsidR="00347F90" w:rsidRPr="00065FD4">
        <w:rPr>
          <w:rFonts w:ascii="Adobe Garamond Pro" w:hAnsi="Adobe Garamond Pro"/>
        </w:rPr>
        <w:t xml:space="preserve">, unika </w:t>
      </w:r>
      <w:r w:rsidR="00A911E6" w:rsidRPr="00065FD4">
        <w:rPr>
          <w:rFonts w:ascii="Adobe Garamond Pro" w:hAnsi="Adobe Garamond Pro"/>
        </w:rPr>
        <w:t>läsksmak. Här kan man också</w:t>
      </w:r>
      <w:r w:rsidR="00347F90" w:rsidRPr="00065FD4">
        <w:rPr>
          <w:rFonts w:ascii="Adobe Garamond Pro" w:hAnsi="Adobe Garamond Pro"/>
        </w:rPr>
        <w:t xml:space="preserve"> köpa Coca-Cola </w:t>
      </w:r>
      <w:proofErr w:type="spellStart"/>
      <w:r w:rsidR="00347F90" w:rsidRPr="00065FD4">
        <w:rPr>
          <w:rFonts w:ascii="Adobe Garamond Pro" w:hAnsi="Adobe Garamond Pro"/>
        </w:rPr>
        <w:t>merchandise</w:t>
      </w:r>
      <w:proofErr w:type="spellEnd"/>
      <w:r w:rsidR="00347F90" w:rsidRPr="00065FD4">
        <w:rPr>
          <w:rFonts w:ascii="Adobe Garamond Pro" w:hAnsi="Adobe Garamond Pro"/>
        </w:rPr>
        <w:t xml:space="preserve"> och</w:t>
      </w:r>
      <w:r w:rsidR="00245B31" w:rsidRPr="00065FD4">
        <w:rPr>
          <w:rFonts w:ascii="Adobe Garamond Pro" w:hAnsi="Adobe Garamond Pro"/>
        </w:rPr>
        <w:t xml:space="preserve"> Coca-Cola</w:t>
      </w:r>
      <w:r w:rsidR="00347F90" w:rsidRPr="00065FD4">
        <w:rPr>
          <w:rFonts w:ascii="Adobe Garamond Pro" w:hAnsi="Adobe Garamond Pro"/>
        </w:rPr>
        <w:t xml:space="preserve"> </w:t>
      </w:r>
      <w:proofErr w:type="spellStart"/>
      <w:r w:rsidR="00347F90" w:rsidRPr="00065FD4">
        <w:rPr>
          <w:rFonts w:ascii="Adobe Garamond Pro" w:hAnsi="Adobe Garamond Pro"/>
        </w:rPr>
        <w:t>Frozen</w:t>
      </w:r>
      <w:proofErr w:type="spellEnd"/>
      <w:r w:rsidR="00347F90" w:rsidRPr="00065FD4">
        <w:rPr>
          <w:rFonts w:ascii="Adobe Garamond Pro" w:hAnsi="Adobe Garamond Pro"/>
        </w:rPr>
        <w:t>-drycker.</w:t>
      </w:r>
    </w:p>
    <w:p w14:paraId="56BFDB20" w14:textId="1FF46394" w:rsidR="0094773C" w:rsidRDefault="0094773C">
      <w:pPr>
        <w:rPr>
          <w:rStyle w:val="Hyperlnk"/>
          <w:rFonts w:ascii="Adobe Garamond Pro" w:hAnsi="Adobe Garamond Pro"/>
        </w:rPr>
      </w:pPr>
      <w:r>
        <w:rPr>
          <w:rFonts w:ascii="Adobe Garamond Pro" w:hAnsi="Adobe Garamond Pro"/>
          <w:iCs/>
        </w:rPr>
        <w:br/>
      </w:r>
      <w:r w:rsidR="00E84068" w:rsidRPr="0061001E">
        <w:rPr>
          <w:rFonts w:ascii="Adobe Garamond Pro" w:hAnsi="Adobe Garamond Pro"/>
          <w:iCs/>
        </w:rPr>
        <w:t>F</w:t>
      </w:r>
      <w:r w:rsidR="00A77FBC" w:rsidRPr="0061001E">
        <w:rPr>
          <w:rFonts w:ascii="Adobe Garamond Pro" w:hAnsi="Adobe Garamond Pro"/>
          <w:iCs/>
        </w:rPr>
        <w:t>ör mer information</w:t>
      </w:r>
      <w:r w:rsidR="00A77FBC" w:rsidRPr="0061001E">
        <w:rPr>
          <w:rFonts w:ascii="Adobe Garamond Pro" w:hAnsi="Adobe Garamond Pro"/>
          <w:i/>
          <w:iCs/>
        </w:rPr>
        <w:t> </w:t>
      </w:r>
      <w:r w:rsidR="00A77FBC" w:rsidRPr="0061001E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12" w:history="1">
        <w:r w:rsidR="00A77FBC"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61001E">
        <w:rPr>
          <w:rStyle w:val="Hyperlnk"/>
          <w:rFonts w:ascii="Adobe Garamond Pro" w:hAnsi="Adobe Garamond Pro"/>
        </w:rPr>
        <w:t>.</w:t>
      </w:r>
      <w:r w:rsidR="00A77FBC" w:rsidRPr="0061001E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="00A77FBC" w:rsidRPr="0061001E">
        <w:rPr>
          <w:rFonts w:ascii="Adobe Garamond Pro" w:hAnsi="Adobe Garamond Pro"/>
        </w:rPr>
        <w:t>bildbank</w:t>
      </w:r>
      <w:proofErr w:type="spellEnd"/>
      <w:r w:rsidR="00A77FBC" w:rsidRPr="0061001E">
        <w:rPr>
          <w:rFonts w:ascii="Adobe Garamond Pro" w:hAnsi="Adobe Garamond Pro"/>
        </w:rPr>
        <w:t xml:space="preserve"> </w:t>
      </w:r>
      <w:hyperlink r:id="rId13" w:history="1">
        <w:r w:rsidR="00A77FBC"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p w14:paraId="19463FA2" w14:textId="77777777" w:rsidR="0094773C" w:rsidRDefault="0094773C">
      <w:pPr>
        <w:rPr>
          <w:rStyle w:val="Hyperlnk"/>
          <w:rFonts w:ascii="Adobe Garamond Pro" w:hAnsi="Adobe Garamond Pro"/>
        </w:rPr>
      </w:pPr>
    </w:p>
    <w:p w14:paraId="29743B05" w14:textId="77777777" w:rsidR="0094773C" w:rsidRPr="00E74E4F" w:rsidRDefault="0094773C" w:rsidP="0094773C">
      <w:pPr>
        <w:ind w:right="-540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_____________________________________________________________________________________________</w:t>
      </w:r>
    </w:p>
    <w:p w14:paraId="3703D7A2" w14:textId="1D426B14" w:rsidR="0094773C" w:rsidRPr="0061001E" w:rsidRDefault="0094773C" w:rsidP="0094773C">
      <w:pPr>
        <w:pStyle w:val="Sidfot"/>
        <w:rPr>
          <w:rFonts w:ascii="Adobe Garamond Pro" w:hAnsi="Adobe Garamond Pro"/>
          <w:iCs/>
        </w:rPr>
      </w:pPr>
      <w:r w:rsidRPr="00505EB1">
        <w:rPr>
          <w:rStyle w:val="Betoning"/>
          <w:rFonts w:ascii="Adobe Garamond Pro" w:hAnsi="Adobe Garamond Pro"/>
          <w:sz w:val="18"/>
          <w:szCs w:val="18"/>
        </w:rPr>
        <w:t xml:space="preserve">Gröna Lund är Sveriges äldsta tivoli och ingår i temaparkskoncernen Parks and </w:t>
      </w:r>
      <w:proofErr w:type="spellStart"/>
      <w:r w:rsidRPr="00505EB1">
        <w:rPr>
          <w:rStyle w:val="Betoning"/>
          <w:rFonts w:ascii="Adobe Garamond Pro" w:hAnsi="Adobe Garamond Pro"/>
          <w:sz w:val="18"/>
          <w:szCs w:val="18"/>
        </w:rPr>
        <w:t>Resorts</w:t>
      </w:r>
      <w:proofErr w:type="spellEnd"/>
      <w:r w:rsidRPr="00505EB1">
        <w:rPr>
          <w:rStyle w:val="Betoning"/>
          <w:rFonts w:ascii="Adobe Garamond Pro" w:hAnsi="Adobe Garamond Pro"/>
          <w:sz w:val="18"/>
          <w:szCs w:val="18"/>
        </w:rPr>
        <w:t xml:space="preserve">, Nordens ledande aktör inom upplevelseindustrin, tillsammans med Kolmården, </w:t>
      </w:r>
      <w:proofErr w:type="spellStart"/>
      <w:r w:rsidRPr="00505EB1">
        <w:rPr>
          <w:rStyle w:val="Betoning"/>
          <w:rFonts w:ascii="Adobe Garamond Pro" w:hAnsi="Adobe Garamond Pro"/>
          <w:sz w:val="18"/>
          <w:szCs w:val="18"/>
        </w:rPr>
        <w:t>Aquaria</w:t>
      </w:r>
      <w:proofErr w:type="spellEnd"/>
      <w:r w:rsidRPr="00505EB1">
        <w:rPr>
          <w:rStyle w:val="Betoning"/>
          <w:rFonts w:ascii="Adobe Garamond Pro" w:hAnsi="Adobe Garamond Pro"/>
          <w:sz w:val="18"/>
          <w:szCs w:val="18"/>
        </w:rPr>
  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  </w:r>
      <w:r>
        <w:rPr>
          <w:rStyle w:val="Betoning"/>
          <w:rFonts w:ascii="Adobe Garamond Pro" w:hAnsi="Adobe Garamond Pro"/>
          <w:sz w:val="18"/>
          <w:szCs w:val="18"/>
        </w:rPr>
        <w:t>5 hade tivolit ca 13</w:t>
      </w:r>
      <w:r w:rsidRPr="00505EB1">
        <w:rPr>
          <w:rStyle w:val="Betoning"/>
          <w:rFonts w:ascii="Adobe Garamond Pro" w:hAnsi="Adobe Garamond Pro"/>
          <w:sz w:val="18"/>
          <w:szCs w:val="18"/>
        </w:rPr>
        <w:t>00 an</w:t>
      </w:r>
      <w:r>
        <w:rPr>
          <w:rStyle w:val="Betoning"/>
          <w:rFonts w:ascii="Adobe Garamond Pro" w:hAnsi="Adobe Garamond Pro"/>
          <w:sz w:val="18"/>
          <w:szCs w:val="18"/>
        </w:rPr>
        <w:t>ställda under säsongen och över 1,4</w:t>
      </w:r>
      <w:r w:rsidRPr="00505EB1">
        <w:rPr>
          <w:rStyle w:val="Betoning"/>
          <w:rFonts w:ascii="Adobe Garamond Pro" w:hAnsi="Adobe Garamond Pro"/>
          <w:sz w:val="18"/>
          <w:szCs w:val="18"/>
        </w:rPr>
        <w:t xml:space="preserve"> miljoner besökare</w:t>
      </w:r>
      <w:r>
        <w:rPr>
          <w:rStyle w:val="Betoning"/>
          <w:rFonts w:ascii="Adobe Garamond Pro" w:hAnsi="Adobe Garamond Pro"/>
          <w:sz w:val="18"/>
          <w:szCs w:val="18"/>
        </w:rPr>
        <w:t>,</w:t>
      </w:r>
      <w:r w:rsidRPr="00505EB1">
        <w:rPr>
          <w:rStyle w:val="Betoning"/>
          <w:rFonts w:ascii="Adobe Garamond Pro" w:hAnsi="Adobe Garamond Pro"/>
          <w:sz w:val="18"/>
          <w:szCs w:val="18"/>
        </w:rPr>
        <w:t xml:space="preserve"> vilket gör tivolit till en av landets ledande besöksattraktioner.</w:t>
      </w:r>
    </w:p>
    <w:sectPr w:rsidR="0094773C" w:rsidRPr="0061001E" w:rsidSect="00685333">
      <w:headerReference w:type="default" r:id="rId14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2E1B68" w14:textId="77777777" w:rsidR="00DB6AA6" w:rsidRDefault="00DB6AA6">
      <w:r>
        <w:separator/>
      </w:r>
    </w:p>
  </w:endnote>
  <w:endnote w:type="continuationSeparator" w:id="0">
    <w:p w14:paraId="03E3F69E" w14:textId="77777777" w:rsidR="00DB6AA6" w:rsidRDefault="00DB6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283454" w14:textId="77777777" w:rsidR="00DB6AA6" w:rsidRDefault="00DB6AA6">
      <w:r>
        <w:separator/>
      </w:r>
    </w:p>
  </w:footnote>
  <w:footnote w:type="continuationSeparator" w:id="0">
    <w:p w14:paraId="0309B771" w14:textId="77777777" w:rsidR="00DB6AA6" w:rsidRDefault="00DB6A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8"/>
  </w:num>
  <w:num w:numId="4">
    <w:abstractNumId w:val="8"/>
  </w:num>
  <w:num w:numId="5">
    <w:abstractNumId w:val="5"/>
  </w:num>
  <w:num w:numId="6">
    <w:abstractNumId w:val="14"/>
  </w:num>
  <w:num w:numId="7">
    <w:abstractNumId w:val="16"/>
  </w:num>
  <w:num w:numId="8">
    <w:abstractNumId w:val="17"/>
  </w:num>
  <w:num w:numId="9">
    <w:abstractNumId w:val="7"/>
  </w:num>
  <w:num w:numId="10">
    <w:abstractNumId w:val="2"/>
  </w:num>
  <w:num w:numId="11">
    <w:abstractNumId w:val="15"/>
  </w:num>
  <w:num w:numId="12">
    <w:abstractNumId w:val="1"/>
  </w:num>
  <w:num w:numId="13">
    <w:abstractNumId w:val="3"/>
  </w:num>
  <w:num w:numId="14">
    <w:abstractNumId w:val="0"/>
  </w:num>
  <w:num w:numId="15">
    <w:abstractNumId w:val="10"/>
  </w:num>
  <w:num w:numId="16">
    <w:abstractNumId w:val="9"/>
  </w:num>
  <w:num w:numId="17">
    <w:abstractNumId w:val="9"/>
  </w:num>
  <w:num w:numId="18">
    <w:abstractNumId w:val="12"/>
  </w:num>
  <w:num w:numId="19">
    <w:abstractNumId w:val="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12BA6"/>
    <w:rsid w:val="00013E5F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47CF"/>
    <w:rsid w:val="00025930"/>
    <w:rsid w:val="000279F9"/>
    <w:rsid w:val="0003049C"/>
    <w:rsid w:val="0003105B"/>
    <w:rsid w:val="00031B8D"/>
    <w:rsid w:val="00031D54"/>
    <w:rsid w:val="00031D79"/>
    <w:rsid w:val="00031DA7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34B4"/>
    <w:rsid w:val="0006546B"/>
    <w:rsid w:val="00065974"/>
    <w:rsid w:val="00065FD4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F71"/>
    <w:rsid w:val="000967B2"/>
    <w:rsid w:val="00096E56"/>
    <w:rsid w:val="0009780A"/>
    <w:rsid w:val="000A2290"/>
    <w:rsid w:val="000A2971"/>
    <w:rsid w:val="000A3C70"/>
    <w:rsid w:val="000A3CA0"/>
    <w:rsid w:val="000A431D"/>
    <w:rsid w:val="000A54F6"/>
    <w:rsid w:val="000A66FD"/>
    <w:rsid w:val="000B01A8"/>
    <w:rsid w:val="000B0DB1"/>
    <w:rsid w:val="000B1D00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80D"/>
    <w:rsid w:val="000C52F7"/>
    <w:rsid w:val="000C550D"/>
    <w:rsid w:val="000C765C"/>
    <w:rsid w:val="000C7CF4"/>
    <w:rsid w:val="000D12EE"/>
    <w:rsid w:val="000D1515"/>
    <w:rsid w:val="000D21A4"/>
    <w:rsid w:val="000D4D27"/>
    <w:rsid w:val="000D52D1"/>
    <w:rsid w:val="000D607B"/>
    <w:rsid w:val="000D659B"/>
    <w:rsid w:val="000D7079"/>
    <w:rsid w:val="000D7151"/>
    <w:rsid w:val="000D75EC"/>
    <w:rsid w:val="000E04AE"/>
    <w:rsid w:val="000E119D"/>
    <w:rsid w:val="000E2781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0FB6"/>
    <w:rsid w:val="00132E95"/>
    <w:rsid w:val="00133716"/>
    <w:rsid w:val="00133E42"/>
    <w:rsid w:val="00135769"/>
    <w:rsid w:val="001366C0"/>
    <w:rsid w:val="001368E6"/>
    <w:rsid w:val="00136AEA"/>
    <w:rsid w:val="0013713A"/>
    <w:rsid w:val="00140B14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1902"/>
    <w:rsid w:val="001A4AE2"/>
    <w:rsid w:val="001A4B22"/>
    <w:rsid w:val="001A7C93"/>
    <w:rsid w:val="001B0165"/>
    <w:rsid w:val="001B0311"/>
    <w:rsid w:val="001B0E86"/>
    <w:rsid w:val="001B291C"/>
    <w:rsid w:val="001B5520"/>
    <w:rsid w:val="001B6101"/>
    <w:rsid w:val="001B6BBB"/>
    <w:rsid w:val="001C0DCC"/>
    <w:rsid w:val="001C2D0A"/>
    <w:rsid w:val="001C3587"/>
    <w:rsid w:val="001C4967"/>
    <w:rsid w:val="001C5225"/>
    <w:rsid w:val="001C5418"/>
    <w:rsid w:val="001C7BD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14B1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8D6"/>
    <w:rsid w:val="002129CD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2E05"/>
    <w:rsid w:val="00223B4D"/>
    <w:rsid w:val="00223DC5"/>
    <w:rsid w:val="00224E45"/>
    <w:rsid w:val="002264B3"/>
    <w:rsid w:val="00230FE9"/>
    <w:rsid w:val="002314F8"/>
    <w:rsid w:val="002334AD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B31"/>
    <w:rsid w:val="00245F0A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3E99"/>
    <w:rsid w:val="0027412C"/>
    <w:rsid w:val="0027644E"/>
    <w:rsid w:val="00276CE6"/>
    <w:rsid w:val="002779BB"/>
    <w:rsid w:val="0028099F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3B68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59AF"/>
    <w:rsid w:val="002C680B"/>
    <w:rsid w:val="002C7780"/>
    <w:rsid w:val="002D0B48"/>
    <w:rsid w:val="002D1883"/>
    <w:rsid w:val="002D27EE"/>
    <w:rsid w:val="002D3C2D"/>
    <w:rsid w:val="002D3E9E"/>
    <w:rsid w:val="002D4E6E"/>
    <w:rsid w:val="002D6295"/>
    <w:rsid w:val="002D680F"/>
    <w:rsid w:val="002E1DB6"/>
    <w:rsid w:val="002E244C"/>
    <w:rsid w:val="002E5CF6"/>
    <w:rsid w:val="002E6161"/>
    <w:rsid w:val="002F1F1D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3C0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47F90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58A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C12"/>
    <w:rsid w:val="003B7525"/>
    <w:rsid w:val="003C1A4B"/>
    <w:rsid w:val="003C2429"/>
    <w:rsid w:val="003C47B4"/>
    <w:rsid w:val="003C6C8B"/>
    <w:rsid w:val="003D2858"/>
    <w:rsid w:val="003D2B7C"/>
    <w:rsid w:val="003D3C75"/>
    <w:rsid w:val="003D4F80"/>
    <w:rsid w:val="003D525A"/>
    <w:rsid w:val="003D6176"/>
    <w:rsid w:val="003D73BA"/>
    <w:rsid w:val="003E0540"/>
    <w:rsid w:val="003E0F44"/>
    <w:rsid w:val="003E0F6E"/>
    <w:rsid w:val="003E1A1A"/>
    <w:rsid w:val="003E1FF1"/>
    <w:rsid w:val="003E22D4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454"/>
    <w:rsid w:val="00400585"/>
    <w:rsid w:val="004014ED"/>
    <w:rsid w:val="0040543F"/>
    <w:rsid w:val="0040557F"/>
    <w:rsid w:val="00411352"/>
    <w:rsid w:val="00411C0B"/>
    <w:rsid w:val="00414A17"/>
    <w:rsid w:val="004174DB"/>
    <w:rsid w:val="004203C7"/>
    <w:rsid w:val="004214F3"/>
    <w:rsid w:val="00422A86"/>
    <w:rsid w:val="004231C3"/>
    <w:rsid w:val="004232B4"/>
    <w:rsid w:val="00425AED"/>
    <w:rsid w:val="00425DEC"/>
    <w:rsid w:val="00427B41"/>
    <w:rsid w:val="00430D4F"/>
    <w:rsid w:val="00430F6F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47EE4"/>
    <w:rsid w:val="00450262"/>
    <w:rsid w:val="004525F2"/>
    <w:rsid w:val="00455620"/>
    <w:rsid w:val="00455ECC"/>
    <w:rsid w:val="00456821"/>
    <w:rsid w:val="00456F31"/>
    <w:rsid w:val="00460D0C"/>
    <w:rsid w:val="00462629"/>
    <w:rsid w:val="004631EB"/>
    <w:rsid w:val="00463E21"/>
    <w:rsid w:val="00470142"/>
    <w:rsid w:val="00470448"/>
    <w:rsid w:val="004720ED"/>
    <w:rsid w:val="0047234D"/>
    <w:rsid w:val="00472B56"/>
    <w:rsid w:val="00472C5C"/>
    <w:rsid w:val="00473182"/>
    <w:rsid w:val="004750C6"/>
    <w:rsid w:val="00481A12"/>
    <w:rsid w:val="00481D05"/>
    <w:rsid w:val="004822AA"/>
    <w:rsid w:val="004827B7"/>
    <w:rsid w:val="00484122"/>
    <w:rsid w:val="0048497A"/>
    <w:rsid w:val="00484BE5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A6CD5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6E59"/>
    <w:rsid w:val="004C6FB8"/>
    <w:rsid w:val="004D242D"/>
    <w:rsid w:val="004D2F3D"/>
    <w:rsid w:val="004D30DE"/>
    <w:rsid w:val="004D30E4"/>
    <w:rsid w:val="004D479C"/>
    <w:rsid w:val="004D4D58"/>
    <w:rsid w:val="004D57B9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07F6D"/>
    <w:rsid w:val="00513F9A"/>
    <w:rsid w:val="00514D12"/>
    <w:rsid w:val="005155FE"/>
    <w:rsid w:val="00515ABF"/>
    <w:rsid w:val="00515D4C"/>
    <w:rsid w:val="00516ED5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664F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B49"/>
    <w:rsid w:val="00562EC0"/>
    <w:rsid w:val="00563EE2"/>
    <w:rsid w:val="00564680"/>
    <w:rsid w:val="005665C6"/>
    <w:rsid w:val="00566F78"/>
    <w:rsid w:val="00567D09"/>
    <w:rsid w:val="00570883"/>
    <w:rsid w:val="005708F0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77CD4"/>
    <w:rsid w:val="0058052E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2A20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0B26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4D57"/>
    <w:rsid w:val="005E4EAC"/>
    <w:rsid w:val="005E5A45"/>
    <w:rsid w:val="005E61AF"/>
    <w:rsid w:val="005E6FB8"/>
    <w:rsid w:val="005E7FD9"/>
    <w:rsid w:val="005F0BC2"/>
    <w:rsid w:val="005F11E4"/>
    <w:rsid w:val="005F2D7A"/>
    <w:rsid w:val="005F386B"/>
    <w:rsid w:val="005F44F3"/>
    <w:rsid w:val="005F54C6"/>
    <w:rsid w:val="005F631E"/>
    <w:rsid w:val="005F686C"/>
    <w:rsid w:val="005F72A4"/>
    <w:rsid w:val="005F75F9"/>
    <w:rsid w:val="005F76A1"/>
    <w:rsid w:val="00601443"/>
    <w:rsid w:val="00603EFF"/>
    <w:rsid w:val="00604EA4"/>
    <w:rsid w:val="006058BB"/>
    <w:rsid w:val="0061001E"/>
    <w:rsid w:val="00610551"/>
    <w:rsid w:val="006108FF"/>
    <w:rsid w:val="00610C6D"/>
    <w:rsid w:val="006128C3"/>
    <w:rsid w:val="006131AC"/>
    <w:rsid w:val="00613C67"/>
    <w:rsid w:val="00615CD9"/>
    <w:rsid w:val="006201B3"/>
    <w:rsid w:val="0062092C"/>
    <w:rsid w:val="006223F0"/>
    <w:rsid w:val="00624FFF"/>
    <w:rsid w:val="00625290"/>
    <w:rsid w:val="00625930"/>
    <w:rsid w:val="00630C52"/>
    <w:rsid w:val="00632CF2"/>
    <w:rsid w:val="0063370E"/>
    <w:rsid w:val="006337AC"/>
    <w:rsid w:val="006341B9"/>
    <w:rsid w:val="00634779"/>
    <w:rsid w:val="00637CC6"/>
    <w:rsid w:val="00637F87"/>
    <w:rsid w:val="006424C8"/>
    <w:rsid w:val="00642D23"/>
    <w:rsid w:val="00644E47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0EC8"/>
    <w:rsid w:val="0067240F"/>
    <w:rsid w:val="0067397D"/>
    <w:rsid w:val="0067423C"/>
    <w:rsid w:val="006746DE"/>
    <w:rsid w:val="00680066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27A3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E6D7D"/>
    <w:rsid w:val="006E77D4"/>
    <w:rsid w:val="006F0451"/>
    <w:rsid w:val="006F2D19"/>
    <w:rsid w:val="006F5194"/>
    <w:rsid w:val="006F5D81"/>
    <w:rsid w:val="006F71BE"/>
    <w:rsid w:val="007000DF"/>
    <w:rsid w:val="00700D66"/>
    <w:rsid w:val="00700E6E"/>
    <w:rsid w:val="0070110D"/>
    <w:rsid w:val="007013E4"/>
    <w:rsid w:val="00702738"/>
    <w:rsid w:val="00705E09"/>
    <w:rsid w:val="00706138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708D"/>
    <w:rsid w:val="007445B3"/>
    <w:rsid w:val="00745D95"/>
    <w:rsid w:val="0074698F"/>
    <w:rsid w:val="0075283E"/>
    <w:rsid w:val="00753DDA"/>
    <w:rsid w:val="00754291"/>
    <w:rsid w:val="00754486"/>
    <w:rsid w:val="00756287"/>
    <w:rsid w:val="00757FA7"/>
    <w:rsid w:val="00760CF3"/>
    <w:rsid w:val="0076184C"/>
    <w:rsid w:val="0076312E"/>
    <w:rsid w:val="007633E9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3561"/>
    <w:rsid w:val="007A4DBB"/>
    <w:rsid w:val="007A5E49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3246"/>
    <w:rsid w:val="007C42B1"/>
    <w:rsid w:val="007C49D8"/>
    <w:rsid w:val="007C7059"/>
    <w:rsid w:val="007D23CB"/>
    <w:rsid w:val="007D3D8F"/>
    <w:rsid w:val="007D422D"/>
    <w:rsid w:val="007D4824"/>
    <w:rsid w:val="007D4DFD"/>
    <w:rsid w:val="007D4E00"/>
    <w:rsid w:val="007D6EE1"/>
    <w:rsid w:val="007E17B2"/>
    <w:rsid w:val="007E2B64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32CE"/>
    <w:rsid w:val="00813DF7"/>
    <w:rsid w:val="00813E5C"/>
    <w:rsid w:val="00813E8B"/>
    <w:rsid w:val="0081419D"/>
    <w:rsid w:val="00814F44"/>
    <w:rsid w:val="0081718F"/>
    <w:rsid w:val="0081793E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35EF4"/>
    <w:rsid w:val="00840106"/>
    <w:rsid w:val="008412D3"/>
    <w:rsid w:val="00841351"/>
    <w:rsid w:val="00841C6D"/>
    <w:rsid w:val="00842213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980"/>
    <w:rsid w:val="008652CE"/>
    <w:rsid w:val="00865930"/>
    <w:rsid w:val="008664F1"/>
    <w:rsid w:val="0086727F"/>
    <w:rsid w:val="00867773"/>
    <w:rsid w:val="00870873"/>
    <w:rsid w:val="00873086"/>
    <w:rsid w:val="00874B00"/>
    <w:rsid w:val="00874D4D"/>
    <w:rsid w:val="00875CC7"/>
    <w:rsid w:val="00876583"/>
    <w:rsid w:val="00876657"/>
    <w:rsid w:val="008778C3"/>
    <w:rsid w:val="00877D9E"/>
    <w:rsid w:val="0088045A"/>
    <w:rsid w:val="00881629"/>
    <w:rsid w:val="0088341A"/>
    <w:rsid w:val="00884C97"/>
    <w:rsid w:val="0088562A"/>
    <w:rsid w:val="008859C6"/>
    <w:rsid w:val="00887EA6"/>
    <w:rsid w:val="00890385"/>
    <w:rsid w:val="0089134A"/>
    <w:rsid w:val="00891D80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97EF4"/>
    <w:rsid w:val="008A0506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3E9E"/>
    <w:rsid w:val="008B516D"/>
    <w:rsid w:val="008B6B0F"/>
    <w:rsid w:val="008B707F"/>
    <w:rsid w:val="008C0456"/>
    <w:rsid w:val="008C3946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D76AD"/>
    <w:rsid w:val="008E0410"/>
    <w:rsid w:val="008E0458"/>
    <w:rsid w:val="008E1D65"/>
    <w:rsid w:val="008E343A"/>
    <w:rsid w:val="008E51BE"/>
    <w:rsid w:val="008E5E09"/>
    <w:rsid w:val="008E6062"/>
    <w:rsid w:val="008E6B49"/>
    <w:rsid w:val="008E79AC"/>
    <w:rsid w:val="008F2764"/>
    <w:rsid w:val="008F321A"/>
    <w:rsid w:val="008F4F2E"/>
    <w:rsid w:val="00900A94"/>
    <w:rsid w:val="00901736"/>
    <w:rsid w:val="0090235C"/>
    <w:rsid w:val="00902E2C"/>
    <w:rsid w:val="009049F5"/>
    <w:rsid w:val="00904A67"/>
    <w:rsid w:val="00904DB6"/>
    <w:rsid w:val="00905603"/>
    <w:rsid w:val="0090630B"/>
    <w:rsid w:val="0090658A"/>
    <w:rsid w:val="00906754"/>
    <w:rsid w:val="00907400"/>
    <w:rsid w:val="0090767D"/>
    <w:rsid w:val="00913784"/>
    <w:rsid w:val="00913CB8"/>
    <w:rsid w:val="00913D77"/>
    <w:rsid w:val="00914502"/>
    <w:rsid w:val="00915E41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512D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3C"/>
    <w:rsid w:val="00947744"/>
    <w:rsid w:val="0094775B"/>
    <w:rsid w:val="009479F4"/>
    <w:rsid w:val="00947B98"/>
    <w:rsid w:val="00947FE4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3D30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87CB9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5AA5"/>
    <w:rsid w:val="009A6E7A"/>
    <w:rsid w:val="009B0A1F"/>
    <w:rsid w:val="009B17CC"/>
    <w:rsid w:val="009B205D"/>
    <w:rsid w:val="009B2F66"/>
    <w:rsid w:val="009B4D43"/>
    <w:rsid w:val="009B52ED"/>
    <w:rsid w:val="009C0B96"/>
    <w:rsid w:val="009C10CB"/>
    <w:rsid w:val="009C347C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E0F93"/>
    <w:rsid w:val="009E1830"/>
    <w:rsid w:val="009E3AA6"/>
    <w:rsid w:val="009E41F1"/>
    <w:rsid w:val="009E479D"/>
    <w:rsid w:val="009E5792"/>
    <w:rsid w:val="009F1641"/>
    <w:rsid w:val="009F375F"/>
    <w:rsid w:val="009F3A71"/>
    <w:rsid w:val="009F4747"/>
    <w:rsid w:val="009F47E8"/>
    <w:rsid w:val="00A012CC"/>
    <w:rsid w:val="00A02257"/>
    <w:rsid w:val="00A0381B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7DC"/>
    <w:rsid w:val="00A232BB"/>
    <w:rsid w:val="00A23355"/>
    <w:rsid w:val="00A235E7"/>
    <w:rsid w:val="00A2682F"/>
    <w:rsid w:val="00A27781"/>
    <w:rsid w:val="00A345F1"/>
    <w:rsid w:val="00A346D8"/>
    <w:rsid w:val="00A34E27"/>
    <w:rsid w:val="00A34FED"/>
    <w:rsid w:val="00A36644"/>
    <w:rsid w:val="00A40097"/>
    <w:rsid w:val="00A40F2F"/>
    <w:rsid w:val="00A42A82"/>
    <w:rsid w:val="00A42D33"/>
    <w:rsid w:val="00A43C5E"/>
    <w:rsid w:val="00A441CD"/>
    <w:rsid w:val="00A443F8"/>
    <w:rsid w:val="00A449EE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32A2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1E6"/>
    <w:rsid w:val="00A916EC"/>
    <w:rsid w:val="00A91D42"/>
    <w:rsid w:val="00A93C26"/>
    <w:rsid w:val="00A953E3"/>
    <w:rsid w:val="00A964A1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47E7"/>
    <w:rsid w:val="00AC5415"/>
    <w:rsid w:val="00AC58E1"/>
    <w:rsid w:val="00AC6264"/>
    <w:rsid w:val="00AD07BD"/>
    <w:rsid w:val="00AD3A57"/>
    <w:rsid w:val="00AD3C46"/>
    <w:rsid w:val="00AD4393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52C3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13A"/>
    <w:rsid w:val="00B11A45"/>
    <w:rsid w:val="00B13444"/>
    <w:rsid w:val="00B1435E"/>
    <w:rsid w:val="00B14E7A"/>
    <w:rsid w:val="00B15177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1684"/>
    <w:rsid w:val="00B51D06"/>
    <w:rsid w:val="00B51D25"/>
    <w:rsid w:val="00B53221"/>
    <w:rsid w:val="00B5351E"/>
    <w:rsid w:val="00B54B26"/>
    <w:rsid w:val="00B54FF5"/>
    <w:rsid w:val="00B560DB"/>
    <w:rsid w:val="00B56C17"/>
    <w:rsid w:val="00B571F5"/>
    <w:rsid w:val="00B57F18"/>
    <w:rsid w:val="00B612B7"/>
    <w:rsid w:val="00B620FE"/>
    <w:rsid w:val="00B637DF"/>
    <w:rsid w:val="00B719C2"/>
    <w:rsid w:val="00B731DE"/>
    <w:rsid w:val="00B74E22"/>
    <w:rsid w:val="00B76637"/>
    <w:rsid w:val="00B7718C"/>
    <w:rsid w:val="00B83CDD"/>
    <w:rsid w:val="00B83E16"/>
    <w:rsid w:val="00B84B7A"/>
    <w:rsid w:val="00B84F78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24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0F49"/>
    <w:rsid w:val="00BD1DA1"/>
    <w:rsid w:val="00BD1F65"/>
    <w:rsid w:val="00BD25B0"/>
    <w:rsid w:val="00BD2C16"/>
    <w:rsid w:val="00BD346B"/>
    <w:rsid w:val="00BD34FA"/>
    <w:rsid w:val="00BD4A7F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EE0"/>
    <w:rsid w:val="00BF45F7"/>
    <w:rsid w:val="00BF5DDF"/>
    <w:rsid w:val="00BF690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00E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EEF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0482"/>
    <w:rsid w:val="00C5287F"/>
    <w:rsid w:val="00C53651"/>
    <w:rsid w:val="00C555EA"/>
    <w:rsid w:val="00C55AB5"/>
    <w:rsid w:val="00C55F97"/>
    <w:rsid w:val="00C5606D"/>
    <w:rsid w:val="00C56CD6"/>
    <w:rsid w:val="00C6182A"/>
    <w:rsid w:val="00C61C94"/>
    <w:rsid w:val="00C61CA3"/>
    <w:rsid w:val="00C62D2D"/>
    <w:rsid w:val="00C63012"/>
    <w:rsid w:val="00C6304C"/>
    <w:rsid w:val="00C63523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5BD4"/>
    <w:rsid w:val="00C77A0B"/>
    <w:rsid w:val="00C80CFF"/>
    <w:rsid w:val="00C80D54"/>
    <w:rsid w:val="00C813AB"/>
    <w:rsid w:val="00C813DB"/>
    <w:rsid w:val="00C84636"/>
    <w:rsid w:val="00C84E19"/>
    <w:rsid w:val="00C85DA4"/>
    <w:rsid w:val="00C85DF7"/>
    <w:rsid w:val="00C878D1"/>
    <w:rsid w:val="00C87EEB"/>
    <w:rsid w:val="00C905C6"/>
    <w:rsid w:val="00C92B62"/>
    <w:rsid w:val="00C93F13"/>
    <w:rsid w:val="00C94D49"/>
    <w:rsid w:val="00C95373"/>
    <w:rsid w:val="00C97E67"/>
    <w:rsid w:val="00CA163A"/>
    <w:rsid w:val="00CA1937"/>
    <w:rsid w:val="00CA2652"/>
    <w:rsid w:val="00CA287D"/>
    <w:rsid w:val="00CA312B"/>
    <w:rsid w:val="00CA34C6"/>
    <w:rsid w:val="00CA36FC"/>
    <w:rsid w:val="00CA3BD1"/>
    <w:rsid w:val="00CA41CF"/>
    <w:rsid w:val="00CA5270"/>
    <w:rsid w:val="00CB05A5"/>
    <w:rsid w:val="00CB0994"/>
    <w:rsid w:val="00CB22D8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21A6"/>
    <w:rsid w:val="00CE4371"/>
    <w:rsid w:val="00CE5CDD"/>
    <w:rsid w:val="00CE7038"/>
    <w:rsid w:val="00CE77B4"/>
    <w:rsid w:val="00CE79FB"/>
    <w:rsid w:val="00CF24F4"/>
    <w:rsid w:val="00CF3E2A"/>
    <w:rsid w:val="00CF42E6"/>
    <w:rsid w:val="00CF44E6"/>
    <w:rsid w:val="00CF4518"/>
    <w:rsid w:val="00CF5867"/>
    <w:rsid w:val="00CF5E21"/>
    <w:rsid w:val="00CF641C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A89"/>
    <w:rsid w:val="00D079B8"/>
    <w:rsid w:val="00D07A82"/>
    <w:rsid w:val="00D1420E"/>
    <w:rsid w:val="00D15DD2"/>
    <w:rsid w:val="00D16746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8C6"/>
    <w:rsid w:val="00D42304"/>
    <w:rsid w:val="00D42EA2"/>
    <w:rsid w:val="00D43FD4"/>
    <w:rsid w:val="00D46578"/>
    <w:rsid w:val="00D469CB"/>
    <w:rsid w:val="00D46C93"/>
    <w:rsid w:val="00D50768"/>
    <w:rsid w:val="00D507F1"/>
    <w:rsid w:val="00D5097A"/>
    <w:rsid w:val="00D50A7C"/>
    <w:rsid w:val="00D5190B"/>
    <w:rsid w:val="00D521C9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4C20"/>
    <w:rsid w:val="00D752A2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62F5"/>
    <w:rsid w:val="00DB2C09"/>
    <w:rsid w:val="00DB4632"/>
    <w:rsid w:val="00DB4B03"/>
    <w:rsid w:val="00DB5A9F"/>
    <w:rsid w:val="00DB6A2B"/>
    <w:rsid w:val="00DB6AA6"/>
    <w:rsid w:val="00DB7248"/>
    <w:rsid w:val="00DC1B82"/>
    <w:rsid w:val="00DC2827"/>
    <w:rsid w:val="00DC34D4"/>
    <w:rsid w:val="00DC65B6"/>
    <w:rsid w:val="00DD15DD"/>
    <w:rsid w:val="00DD1604"/>
    <w:rsid w:val="00DD2DC4"/>
    <w:rsid w:val="00DD51AE"/>
    <w:rsid w:val="00DD542E"/>
    <w:rsid w:val="00DD5C5C"/>
    <w:rsid w:val="00DD64E1"/>
    <w:rsid w:val="00DD66BE"/>
    <w:rsid w:val="00DD6E10"/>
    <w:rsid w:val="00DD7514"/>
    <w:rsid w:val="00DE0397"/>
    <w:rsid w:val="00DE11F5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1A3D"/>
    <w:rsid w:val="00E03664"/>
    <w:rsid w:val="00E04164"/>
    <w:rsid w:val="00E1087F"/>
    <w:rsid w:val="00E110F3"/>
    <w:rsid w:val="00E12316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6DB4"/>
    <w:rsid w:val="00E57BE8"/>
    <w:rsid w:val="00E6154D"/>
    <w:rsid w:val="00E66D29"/>
    <w:rsid w:val="00E67298"/>
    <w:rsid w:val="00E70121"/>
    <w:rsid w:val="00E70D84"/>
    <w:rsid w:val="00E72544"/>
    <w:rsid w:val="00E74D13"/>
    <w:rsid w:val="00E755B0"/>
    <w:rsid w:val="00E800A2"/>
    <w:rsid w:val="00E80C54"/>
    <w:rsid w:val="00E811AB"/>
    <w:rsid w:val="00E8277C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46A"/>
    <w:rsid w:val="00E87EDF"/>
    <w:rsid w:val="00E9038D"/>
    <w:rsid w:val="00E90BEA"/>
    <w:rsid w:val="00E90E58"/>
    <w:rsid w:val="00E9121C"/>
    <w:rsid w:val="00E92C0D"/>
    <w:rsid w:val="00E95302"/>
    <w:rsid w:val="00E96179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2CC0"/>
    <w:rsid w:val="00ED3439"/>
    <w:rsid w:val="00ED36AB"/>
    <w:rsid w:val="00ED511A"/>
    <w:rsid w:val="00ED5A42"/>
    <w:rsid w:val="00ED5B52"/>
    <w:rsid w:val="00ED6419"/>
    <w:rsid w:val="00ED6E91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135D"/>
    <w:rsid w:val="00F21B51"/>
    <w:rsid w:val="00F22271"/>
    <w:rsid w:val="00F2294E"/>
    <w:rsid w:val="00F230F1"/>
    <w:rsid w:val="00F233F1"/>
    <w:rsid w:val="00F24B27"/>
    <w:rsid w:val="00F24FD4"/>
    <w:rsid w:val="00F25F92"/>
    <w:rsid w:val="00F27818"/>
    <w:rsid w:val="00F30539"/>
    <w:rsid w:val="00F31FAA"/>
    <w:rsid w:val="00F33907"/>
    <w:rsid w:val="00F35951"/>
    <w:rsid w:val="00F35F16"/>
    <w:rsid w:val="00F36C15"/>
    <w:rsid w:val="00F36F85"/>
    <w:rsid w:val="00F37D56"/>
    <w:rsid w:val="00F42303"/>
    <w:rsid w:val="00F43DB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A14"/>
    <w:rsid w:val="00F54E9F"/>
    <w:rsid w:val="00F564DE"/>
    <w:rsid w:val="00F5703C"/>
    <w:rsid w:val="00F617E3"/>
    <w:rsid w:val="00F63866"/>
    <w:rsid w:val="00F6533C"/>
    <w:rsid w:val="00F65880"/>
    <w:rsid w:val="00F661E0"/>
    <w:rsid w:val="00F67B4B"/>
    <w:rsid w:val="00F67BCD"/>
    <w:rsid w:val="00F719A5"/>
    <w:rsid w:val="00F719E1"/>
    <w:rsid w:val="00F728C2"/>
    <w:rsid w:val="00F73561"/>
    <w:rsid w:val="00F7456A"/>
    <w:rsid w:val="00F74706"/>
    <w:rsid w:val="00F837C1"/>
    <w:rsid w:val="00F83CC1"/>
    <w:rsid w:val="00F84385"/>
    <w:rsid w:val="00F845E5"/>
    <w:rsid w:val="00F84867"/>
    <w:rsid w:val="00F84AFD"/>
    <w:rsid w:val="00F85016"/>
    <w:rsid w:val="00F8531F"/>
    <w:rsid w:val="00F85937"/>
    <w:rsid w:val="00F85B09"/>
    <w:rsid w:val="00F869D6"/>
    <w:rsid w:val="00F9095C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72A1"/>
    <w:rsid w:val="00FA7B00"/>
    <w:rsid w:val="00FB01D1"/>
    <w:rsid w:val="00FB1895"/>
    <w:rsid w:val="00FB256E"/>
    <w:rsid w:val="00FB538D"/>
    <w:rsid w:val="00FB70F5"/>
    <w:rsid w:val="00FB7137"/>
    <w:rsid w:val="00FC138E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10CF"/>
    <w:rsid w:val="00FE18ED"/>
    <w:rsid w:val="00FE2221"/>
    <w:rsid w:val="00FE282E"/>
    <w:rsid w:val="00FE42ED"/>
    <w:rsid w:val="00FE43A3"/>
    <w:rsid w:val="00FE5195"/>
    <w:rsid w:val="00FE53DC"/>
    <w:rsid w:val="00FE65D0"/>
    <w:rsid w:val="00FE68EA"/>
    <w:rsid w:val="00FE6A0C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5D29EECE"/>
  <w15:docId w15:val="{D9D18815-9B05-4FA8-97E6-62E9D8C9A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4723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1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4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bilder.gronalund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nika.troselius@gronalund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B94A8-B784-43EC-972E-05E3DB6E5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2</Pages>
  <Words>459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3356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34</cp:revision>
  <cp:lastPrinted>2017-04-25T13:03:00Z</cp:lastPrinted>
  <dcterms:created xsi:type="dcterms:W3CDTF">2017-04-24T20:27:00Z</dcterms:created>
  <dcterms:modified xsi:type="dcterms:W3CDTF">2017-04-25T13:03:00Z</dcterms:modified>
</cp:coreProperties>
</file>