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A1" w:rsidRDefault="00A618A1" w:rsidP="008D06B6">
      <w:pPr>
        <w:spacing w:before="100" w:beforeAutospacing="1" w:after="100" w:afterAutospacing="1" w:line="240" w:lineRule="auto"/>
        <w:ind w:left="3912" w:firstLine="1304"/>
        <w:jc w:val="right"/>
        <w:outlineLvl w:val="2"/>
        <w:rPr>
          <w:rFonts w:ascii="Arial" w:eastAsia="Times New Roman" w:hAnsi="Arial" w:cs="Arial"/>
          <w:b/>
          <w:bCs/>
          <w:color w:val="3D3D3D"/>
          <w:sz w:val="27"/>
          <w:szCs w:val="27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2162175" cy="619125"/>
            <wp:effectExtent l="0" t="0" r="9525" b="9525"/>
            <wp:docPr id="1" name="Bildobjekt 1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31" w:rsidRPr="00555A30" w:rsidRDefault="00D44E35" w:rsidP="00BC1500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8"/>
          <w:szCs w:val="38"/>
          <w:lang w:eastAsia="sv-SE"/>
        </w:rPr>
      </w:pPr>
      <w:r w:rsidRPr="00555A30">
        <w:rPr>
          <w:rFonts w:eastAsia="Times New Roman" w:cs="Arial"/>
          <w:b/>
          <w:bCs/>
          <w:sz w:val="38"/>
          <w:szCs w:val="38"/>
          <w:lang w:eastAsia="sv-SE"/>
        </w:rPr>
        <w:br/>
      </w:r>
      <w:r w:rsidR="00E45545" w:rsidRPr="00555A30">
        <w:rPr>
          <w:rFonts w:eastAsia="Times New Roman" w:cs="Arial"/>
          <w:b/>
          <w:bCs/>
          <w:sz w:val="38"/>
          <w:szCs w:val="38"/>
          <w:lang w:eastAsia="sv-SE"/>
        </w:rPr>
        <w:t xml:space="preserve">Nio av tio anlitar fastighetsmäklare </w:t>
      </w:r>
      <w:r w:rsidR="0011173F" w:rsidRPr="00555A30">
        <w:rPr>
          <w:rFonts w:eastAsia="Times New Roman" w:cs="Arial"/>
          <w:b/>
          <w:bCs/>
          <w:sz w:val="38"/>
          <w:szCs w:val="38"/>
          <w:lang w:eastAsia="sv-SE"/>
        </w:rPr>
        <w:t>när villan ska säljas</w:t>
      </w:r>
    </w:p>
    <w:p w:rsidR="00085C77" w:rsidRPr="00E91169" w:rsidRDefault="00E501F9" w:rsidP="001106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</w:pPr>
      <w:r w:rsidRPr="00E91169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Pressmeddelande den </w:t>
      </w:r>
      <w:r w:rsidR="00E91169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23 februari</w:t>
      </w:r>
      <w:r w:rsidR="008D05C3" w:rsidRPr="00E91169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 xml:space="preserve"> </w:t>
      </w:r>
      <w:r w:rsidR="008D06B6" w:rsidRPr="00E91169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201</w:t>
      </w:r>
      <w:r w:rsidRPr="00E91169">
        <w:rPr>
          <w:rFonts w:ascii="Arial" w:eastAsia="Times New Roman" w:hAnsi="Arial" w:cs="Arial"/>
          <w:color w:val="595959" w:themeColor="text1" w:themeTint="A6"/>
          <w:sz w:val="20"/>
          <w:szCs w:val="20"/>
          <w:lang w:eastAsia="sv-SE"/>
        </w:rPr>
        <w:t>4</w:t>
      </w:r>
    </w:p>
    <w:p w:rsidR="00E91169" w:rsidRPr="00E91169" w:rsidRDefault="00E45545" w:rsidP="00E91169">
      <w:pPr>
        <w:rPr>
          <w:rFonts w:ascii="Helvetica" w:hAnsi="Helvetica" w:cs="Helvetica"/>
          <w:color w:val="595959" w:themeColor="text1" w:themeTint="A6"/>
          <w:sz w:val="20"/>
        </w:rPr>
      </w:pPr>
      <w:r>
        <w:rPr>
          <w:rFonts w:ascii="Helvetica" w:hAnsi="Helvetica" w:cs="Helvetica"/>
          <w:color w:val="595959" w:themeColor="text1" w:themeTint="A6"/>
          <w:sz w:val="20"/>
        </w:rPr>
        <w:t>Aktuella</w:t>
      </w:r>
      <w:r w:rsidR="00E91169" w:rsidRPr="00E91169">
        <w:rPr>
          <w:rFonts w:ascii="Helvetica" w:hAnsi="Helvetica" w:cs="Helvetica"/>
          <w:color w:val="595959" w:themeColor="text1" w:themeTint="A6"/>
          <w:sz w:val="20"/>
        </w:rPr>
        <w:t xml:space="preserve"> siffror från Värderingsdata visar att andelen villaförsäljningar som förmedlas av fastighetsmäklare </w:t>
      </w:r>
      <w:r>
        <w:rPr>
          <w:rFonts w:ascii="Helvetica" w:hAnsi="Helvetica" w:cs="Helvetica"/>
          <w:color w:val="595959" w:themeColor="text1" w:themeTint="A6"/>
          <w:sz w:val="20"/>
        </w:rPr>
        <w:t>uppgår till 91 procent 2013, vilket är samma nivå som 2012. Det är en ökning med 14 procentenheter sedan 2001.</w:t>
      </w:r>
      <w:r w:rsidR="00E91169" w:rsidRPr="00E91169">
        <w:rPr>
          <w:rFonts w:ascii="Helvetica" w:hAnsi="Helvetica" w:cs="Helvetica"/>
          <w:color w:val="595959" w:themeColor="text1" w:themeTint="A6"/>
          <w:sz w:val="20"/>
        </w:rPr>
        <w:t xml:space="preserve"> Priserna var i genomsnitt 7 procent högre vid mäklade försäljningar än vid privata försäljningar, vilket är något mer än 2012. </w:t>
      </w:r>
    </w:p>
    <w:p w:rsidR="00E91169" w:rsidRDefault="00E91169" w:rsidP="00E91169">
      <w:pPr>
        <w:pStyle w:val="Liststycke"/>
        <w:numPr>
          <w:ilvl w:val="0"/>
          <w:numId w:val="17"/>
        </w:numPr>
        <w:rPr>
          <w:rFonts w:ascii="Helvetica" w:hAnsi="Helvetica" w:cs="Helvetica"/>
          <w:color w:val="595959" w:themeColor="text1" w:themeTint="A6"/>
          <w:sz w:val="20"/>
        </w:rPr>
      </w:pPr>
      <w:r w:rsidRPr="00E91169">
        <w:rPr>
          <w:rFonts w:ascii="Helvetica" w:hAnsi="Helvetica" w:cs="Helvetica"/>
          <w:color w:val="595959" w:themeColor="text1" w:themeTint="A6"/>
          <w:sz w:val="20"/>
        </w:rPr>
        <w:t>Värderingsdata</w:t>
      </w:r>
      <w:r w:rsidR="00E45545">
        <w:rPr>
          <w:rFonts w:ascii="Helvetica" w:hAnsi="Helvetica" w:cs="Helvetica"/>
          <w:color w:val="595959" w:themeColor="text1" w:themeTint="A6"/>
          <w:sz w:val="20"/>
        </w:rPr>
        <w:t>s analys</w:t>
      </w:r>
      <w:r w:rsidRPr="00E91169">
        <w:rPr>
          <w:rFonts w:ascii="Helvetica" w:hAnsi="Helvetica" w:cs="Helvetica"/>
          <w:color w:val="595959" w:themeColor="text1" w:themeTint="A6"/>
          <w:sz w:val="20"/>
        </w:rPr>
        <w:t xml:space="preserve"> bekräftar att </w:t>
      </w:r>
      <w:r w:rsidR="00E45545">
        <w:rPr>
          <w:rFonts w:ascii="Helvetica" w:hAnsi="Helvetica" w:cs="Helvetica"/>
          <w:color w:val="595959" w:themeColor="text1" w:themeTint="A6"/>
          <w:sz w:val="20"/>
        </w:rPr>
        <w:t>det naturliga valet för hushåll är att anlita en fastighetsmäklare</w:t>
      </w:r>
      <w:r w:rsidR="00B762E1">
        <w:rPr>
          <w:rFonts w:ascii="Helvetica" w:hAnsi="Helvetica" w:cs="Helvetica"/>
          <w:color w:val="595959" w:themeColor="text1" w:themeTint="A6"/>
          <w:sz w:val="20"/>
        </w:rPr>
        <w:t xml:space="preserve"> när bostaden ska säljas</w:t>
      </w:r>
      <w:r w:rsidR="00E45545">
        <w:rPr>
          <w:rFonts w:ascii="Helvetica" w:hAnsi="Helvetica" w:cs="Helvetica"/>
          <w:color w:val="595959" w:themeColor="text1" w:themeTint="A6"/>
          <w:sz w:val="20"/>
        </w:rPr>
        <w:t>. Vi märker att intresset har ökat med åren</w:t>
      </w:r>
      <w:r>
        <w:rPr>
          <w:rFonts w:ascii="Helvetica" w:hAnsi="Helvetica" w:cs="Helvetica"/>
          <w:color w:val="595959" w:themeColor="text1" w:themeTint="A6"/>
          <w:sz w:val="20"/>
        </w:rPr>
        <w:t xml:space="preserve">, säger Ingrid Eiken, VD för Mäklarsamfundet. </w:t>
      </w:r>
    </w:p>
    <w:p w:rsidR="00E91169" w:rsidRPr="00E91169" w:rsidRDefault="00E91169" w:rsidP="00E91169">
      <w:pPr>
        <w:pStyle w:val="Liststycke"/>
        <w:rPr>
          <w:rFonts w:ascii="Helvetica" w:hAnsi="Helvetica" w:cs="Helvetica"/>
          <w:color w:val="595959" w:themeColor="text1" w:themeTint="A6"/>
          <w:sz w:val="20"/>
        </w:rPr>
      </w:pPr>
    </w:p>
    <w:p w:rsidR="00E91169" w:rsidRPr="00E91169" w:rsidRDefault="00E91169" w:rsidP="00E91169">
      <w:pPr>
        <w:pStyle w:val="Liststycke"/>
        <w:numPr>
          <w:ilvl w:val="0"/>
          <w:numId w:val="17"/>
        </w:numPr>
        <w:rPr>
          <w:rFonts w:ascii="Helvetica" w:hAnsi="Helvetica" w:cs="Helvetica"/>
          <w:color w:val="595959" w:themeColor="text1" w:themeTint="A6"/>
          <w:sz w:val="20"/>
        </w:rPr>
      </w:pPr>
      <w:r w:rsidRPr="00E91169">
        <w:rPr>
          <w:rFonts w:ascii="Helvetica" w:hAnsi="Helvetica" w:cs="Helvetica"/>
          <w:color w:val="595959" w:themeColor="text1" w:themeTint="A6"/>
          <w:sz w:val="20"/>
        </w:rPr>
        <w:t>Fastighetsmäklare är experten som håller ihop processen, ger råd och vägledning samt sköter en rad prakti</w:t>
      </w:r>
      <w:r w:rsidR="001B3D85">
        <w:rPr>
          <w:rFonts w:ascii="Helvetica" w:hAnsi="Helvetica" w:cs="Helvetica"/>
          <w:color w:val="595959" w:themeColor="text1" w:themeTint="A6"/>
          <w:sz w:val="20"/>
        </w:rPr>
        <w:t xml:space="preserve">ska saker vid en bostadsaffär. </w:t>
      </w:r>
      <w:r w:rsidRPr="00E91169">
        <w:rPr>
          <w:rFonts w:ascii="Helvetica" w:hAnsi="Helvetica" w:cs="Helvetica"/>
          <w:color w:val="595959" w:themeColor="text1" w:themeTint="A6"/>
          <w:sz w:val="20"/>
        </w:rPr>
        <w:t>Det ökar tryggheten och minskar riskerna för både säljare oc</w:t>
      </w:r>
      <w:r>
        <w:rPr>
          <w:rFonts w:ascii="Helvetica" w:hAnsi="Helvetica" w:cs="Helvetica"/>
          <w:color w:val="595959" w:themeColor="text1" w:themeTint="A6"/>
          <w:sz w:val="20"/>
        </w:rPr>
        <w:t>h köpare, avslutar Ingrid Eiken.</w:t>
      </w:r>
      <w:r w:rsidR="00B762E1">
        <w:rPr>
          <w:rFonts w:ascii="Helvetica" w:hAnsi="Helvetica" w:cs="Helvetica"/>
          <w:color w:val="595959" w:themeColor="text1" w:themeTint="A6"/>
          <w:sz w:val="20"/>
        </w:rPr>
        <w:br/>
      </w:r>
      <w:bookmarkStart w:id="0" w:name="_GoBack"/>
      <w:bookmarkEnd w:id="0"/>
    </w:p>
    <w:p w:rsidR="00B91A46" w:rsidRDefault="00B762E1" w:rsidP="00E91169">
      <w:pPr>
        <w:rPr>
          <w:rFonts w:ascii="Arial" w:hAnsi="Arial" w:cs="Arial"/>
          <w:color w:val="595959" w:themeColor="text1" w:themeTint="A6"/>
          <w:sz w:val="20"/>
          <w:u w:val="single"/>
          <w:lang w:eastAsia="sv-SE"/>
        </w:rPr>
      </w:pPr>
      <w:r>
        <w:rPr>
          <w:rFonts w:ascii="Arial" w:hAnsi="Arial" w:cs="Arial"/>
          <w:noProof/>
          <w:color w:val="000000" w:themeColor="text1"/>
          <w:sz w:val="20"/>
          <w:lang w:eastAsia="sv-SE"/>
        </w:rPr>
        <w:drawing>
          <wp:inline distT="0" distB="0" distL="0" distR="0" wp14:anchorId="1AA0FF1E" wp14:editId="2D67E88F">
            <wp:extent cx="1231200" cy="1800000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id Eiken_pressbild_2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EA7" w:rsidRPr="00E91169" w:rsidRDefault="000E2700" w:rsidP="00E91169">
      <w:pPr>
        <w:rPr>
          <w:rFonts w:ascii="Arial" w:hAnsi="Arial" w:cs="Arial"/>
          <w:color w:val="595959" w:themeColor="text1" w:themeTint="A6"/>
          <w:sz w:val="20"/>
          <w:lang w:eastAsia="sv-SE"/>
        </w:rPr>
      </w:pPr>
      <w:r w:rsidRPr="00E91169">
        <w:rPr>
          <w:rFonts w:ascii="Arial" w:hAnsi="Arial" w:cs="Arial"/>
          <w:color w:val="595959" w:themeColor="text1" w:themeTint="A6"/>
          <w:sz w:val="20"/>
          <w:u w:val="single"/>
          <w:lang w:eastAsia="sv-SE"/>
        </w:rPr>
        <w:t>F</w:t>
      </w:r>
      <w:r w:rsidR="00085C77" w:rsidRPr="00E91169">
        <w:rPr>
          <w:rFonts w:ascii="Arial" w:hAnsi="Arial" w:cs="Arial"/>
          <w:color w:val="595959" w:themeColor="text1" w:themeTint="A6"/>
          <w:sz w:val="20"/>
          <w:u w:val="single"/>
          <w:lang w:eastAsia="sv-SE"/>
        </w:rPr>
        <w:t>ör ytterligare information kontakta:</w:t>
      </w:r>
      <w:r w:rsidR="008D06B6" w:rsidRPr="00E91169">
        <w:rPr>
          <w:rFonts w:ascii="Arial" w:hAnsi="Arial" w:cs="Arial"/>
          <w:color w:val="595959" w:themeColor="text1" w:themeTint="A6"/>
          <w:sz w:val="20"/>
          <w:lang w:eastAsia="sv-SE"/>
        </w:rPr>
        <w:br/>
      </w:r>
      <w:r w:rsidR="00085C77" w:rsidRPr="00E91169">
        <w:rPr>
          <w:rFonts w:ascii="Arial" w:hAnsi="Arial" w:cs="Arial"/>
          <w:color w:val="595959" w:themeColor="text1" w:themeTint="A6"/>
          <w:sz w:val="20"/>
          <w:lang w:eastAsia="sv-SE"/>
        </w:rPr>
        <w:br/>
        <w:t xml:space="preserve">Ingrid Eiken, VD </w:t>
      </w:r>
      <w:r w:rsidR="00E945DA" w:rsidRPr="00E91169">
        <w:rPr>
          <w:rFonts w:ascii="Arial" w:hAnsi="Arial" w:cs="Arial"/>
          <w:color w:val="595959" w:themeColor="text1" w:themeTint="A6"/>
          <w:sz w:val="20"/>
          <w:lang w:eastAsia="sv-SE"/>
        </w:rPr>
        <w:t>Mäklarsamfundet, 070-</w:t>
      </w:r>
      <w:r w:rsidR="008D05C3" w:rsidRPr="00E91169">
        <w:rPr>
          <w:rFonts w:ascii="Arial" w:hAnsi="Arial" w:cs="Arial"/>
          <w:color w:val="595959" w:themeColor="text1" w:themeTint="A6"/>
          <w:sz w:val="20"/>
          <w:lang w:eastAsia="sv-SE"/>
        </w:rPr>
        <w:t>669 34 34.</w:t>
      </w:r>
      <w:r w:rsidR="00D816C5">
        <w:rPr>
          <w:rFonts w:ascii="Arial" w:hAnsi="Arial" w:cs="Arial"/>
          <w:color w:val="595959" w:themeColor="text1" w:themeTint="A6"/>
          <w:sz w:val="20"/>
          <w:lang w:eastAsia="sv-SE"/>
        </w:rPr>
        <w:br/>
      </w:r>
      <w:r w:rsidR="00D816C5">
        <w:rPr>
          <w:rFonts w:ascii="Arial" w:hAnsi="Arial" w:cs="Arial"/>
          <w:color w:val="595959" w:themeColor="text1" w:themeTint="A6"/>
          <w:sz w:val="20"/>
          <w:lang w:eastAsia="sv-SE"/>
        </w:rPr>
        <w:br/>
      </w:r>
    </w:p>
    <w:sectPr w:rsidR="00172EA7" w:rsidRPr="00E91169" w:rsidSect="00107AC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0A" w:rsidRDefault="0012280A" w:rsidP="0012280A">
      <w:pPr>
        <w:spacing w:after="0" w:line="240" w:lineRule="auto"/>
      </w:pPr>
      <w:r>
        <w:separator/>
      </w:r>
    </w:p>
  </w:endnote>
  <w:endnote w:type="continuationSeparator" w:id="0">
    <w:p w:rsidR="0012280A" w:rsidRDefault="0012280A" w:rsidP="0012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0A" w:rsidRDefault="0012280A" w:rsidP="0012280A">
      <w:pPr>
        <w:spacing w:after="0" w:line="240" w:lineRule="auto"/>
      </w:pPr>
      <w:r>
        <w:separator/>
      </w:r>
    </w:p>
  </w:footnote>
  <w:footnote w:type="continuationSeparator" w:id="0">
    <w:p w:rsidR="0012280A" w:rsidRDefault="0012280A" w:rsidP="00122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D36"/>
    <w:multiLevelType w:val="hybridMultilevel"/>
    <w:tmpl w:val="910C0970"/>
    <w:lvl w:ilvl="0" w:tplc="16ECB1C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66C3"/>
    <w:multiLevelType w:val="hybridMultilevel"/>
    <w:tmpl w:val="880CC6C0"/>
    <w:lvl w:ilvl="0" w:tplc="F4F64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55D73"/>
    <w:multiLevelType w:val="hybridMultilevel"/>
    <w:tmpl w:val="060EC876"/>
    <w:lvl w:ilvl="0" w:tplc="45D0AFCE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3E8F"/>
    <w:multiLevelType w:val="hybridMultilevel"/>
    <w:tmpl w:val="67C8C188"/>
    <w:lvl w:ilvl="0" w:tplc="5F48BCD2">
      <w:numFmt w:val="bullet"/>
      <w:lvlText w:val="–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4267F"/>
    <w:multiLevelType w:val="multilevel"/>
    <w:tmpl w:val="3DA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16986"/>
    <w:multiLevelType w:val="hybridMultilevel"/>
    <w:tmpl w:val="8416BF68"/>
    <w:lvl w:ilvl="0" w:tplc="4ED0E0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D69C5"/>
    <w:multiLevelType w:val="hybridMultilevel"/>
    <w:tmpl w:val="12546E8A"/>
    <w:lvl w:ilvl="0" w:tplc="85CAFDD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47CCF"/>
    <w:multiLevelType w:val="hybridMultilevel"/>
    <w:tmpl w:val="A52AAC3E"/>
    <w:lvl w:ilvl="0" w:tplc="078284E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91C37"/>
    <w:multiLevelType w:val="hybridMultilevel"/>
    <w:tmpl w:val="4A86802C"/>
    <w:lvl w:ilvl="0" w:tplc="FE66207A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FA526C"/>
    <w:multiLevelType w:val="hybridMultilevel"/>
    <w:tmpl w:val="024EDE64"/>
    <w:lvl w:ilvl="0" w:tplc="663CA560"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70F"/>
    <w:multiLevelType w:val="hybridMultilevel"/>
    <w:tmpl w:val="1BCE2876"/>
    <w:lvl w:ilvl="0" w:tplc="84E610CE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B41A7"/>
    <w:multiLevelType w:val="hybridMultilevel"/>
    <w:tmpl w:val="DD9A03D6"/>
    <w:lvl w:ilvl="0" w:tplc="B0F4086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F043D"/>
    <w:multiLevelType w:val="multilevel"/>
    <w:tmpl w:val="6F0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F9291A"/>
    <w:multiLevelType w:val="hybridMultilevel"/>
    <w:tmpl w:val="D7740312"/>
    <w:lvl w:ilvl="0" w:tplc="2ADCA5C4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421C2"/>
    <w:multiLevelType w:val="multilevel"/>
    <w:tmpl w:val="6F0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EE0999"/>
    <w:multiLevelType w:val="hybridMultilevel"/>
    <w:tmpl w:val="5A42F0C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67813"/>
    <w:multiLevelType w:val="hybridMultilevel"/>
    <w:tmpl w:val="7A4C4E58"/>
    <w:lvl w:ilvl="0" w:tplc="506489E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16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77"/>
    <w:rsid w:val="00001305"/>
    <w:rsid w:val="00021B40"/>
    <w:rsid w:val="0003250A"/>
    <w:rsid w:val="00051891"/>
    <w:rsid w:val="00057487"/>
    <w:rsid w:val="00085024"/>
    <w:rsid w:val="00085C77"/>
    <w:rsid w:val="000A45CF"/>
    <w:rsid w:val="000C6D98"/>
    <w:rsid w:val="000E2700"/>
    <w:rsid w:val="000F0BFB"/>
    <w:rsid w:val="0010326C"/>
    <w:rsid w:val="00107AC1"/>
    <w:rsid w:val="001106F7"/>
    <w:rsid w:val="0011173F"/>
    <w:rsid w:val="0011426A"/>
    <w:rsid w:val="0012280A"/>
    <w:rsid w:val="0012338A"/>
    <w:rsid w:val="00145024"/>
    <w:rsid w:val="001457D3"/>
    <w:rsid w:val="00155986"/>
    <w:rsid w:val="00172EA7"/>
    <w:rsid w:val="001B3D85"/>
    <w:rsid w:val="00216C77"/>
    <w:rsid w:val="00217EBC"/>
    <w:rsid w:val="00264E17"/>
    <w:rsid w:val="00275058"/>
    <w:rsid w:val="002940F4"/>
    <w:rsid w:val="002A5600"/>
    <w:rsid w:val="002B32AA"/>
    <w:rsid w:val="002B46F5"/>
    <w:rsid w:val="002B6110"/>
    <w:rsid w:val="002D0EE2"/>
    <w:rsid w:val="002D1C33"/>
    <w:rsid w:val="002D5BB6"/>
    <w:rsid w:val="002E04F4"/>
    <w:rsid w:val="00332692"/>
    <w:rsid w:val="00376686"/>
    <w:rsid w:val="00391BC8"/>
    <w:rsid w:val="003C20AA"/>
    <w:rsid w:val="003C245A"/>
    <w:rsid w:val="003C7409"/>
    <w:rsid w:val="003E76B9"/>
    <w:rsid w:val="003F7B0B"/>
    <w:rsid w:val="004253AF"/>
    <w:rsid w:val="00437E12"/>
    <w:rsid w:val="00463736"/>
    <w:rsid w:val="00483C31"/>
    <w:rsid w:val="004869B0"/>
    <w:rsid w:val="004D2A13"/>
    <w:rsid w:val="005008E7"/>
    <w:rsid w:val="00524977"/>
    <w:rsid w:val="00555A30"/>
    <w:rsid w:val="005644FE"/>
    <w:rsid w:val="005809AD"/>
    <w:rsid w:val="00586C83"/>
    <w:rsid w:val="005D30BB"/>
    <w:rsid w:val="005E0812"/>
    <w:rsid w:val="005F0631"/>
    <w:rsid w:val="005F5C97"/>
    <w:rsid w:val="00613C07"/>
    <w:rsid w:val="00616682"/>
    <w:rsid w:val="00623A90"/>
    <w:rsid w:val="00626084"/>
    <w:rsid w:val="00657F29"/>
    <w:rsid w:val="006679F4"/>
    <w:rsid w:val="006A420E"/>
    <w:rsid w:val="006A74B1"/>
    <w:rsid w:val="006D2CA8"/>
    <w:rsid w:val="006E0C4C"/>
    <w:rsid w:val="00774E5E"/>
    <w:rsid w:val="00776CE6"/>
    <w:rsid w:val="00782640"/>
    <w:rsid w:val="00795930"/>
    <w:rsid w:val="007C4913"/>
    <w:rsid w:val="00815420"/>
    <w:rsid w:val="008164BA"/>
    <w:rsid w:val="00834EB9"/>
    <w:rsid w:val="00856F82"/>
    <w:rsid w:val="00865362"/>
    <w:rsid w:val="00893EF2"/>
    <w:rsid w:val="008960DD"/>
    <w:rsid w:val="008B35B8"/>
    <w:rsid w:val="008C39FD"/>
    <w:rsid w:val="008C3F3C"/>
    <w:rsid w:val="008D05C3"/>
    <w:rsid w:val="008D06B6"/>
    <w:rsid w:val="008D4B8A"/>
    <w:rsid w:val="008E28F2"/>
    <w:rsid w:val="0091276D"/>
    <w:rsid w:val="009277BF"/>
    <w:rsid w:val="009403BA"/>
    <w:rsid w:val="00945F4F"/>
    <w:rsid w:val="0095039C"/>
    <w:rsid w:val="00953024"/>
    <w:rsid w:val="0095742B"/>
    <w:rsid w:val="00964BB1"/>
    <w:rsid w:val="009C153E"/>
    <w:rsid w:val="009E6F77"/>
    <w:rsid w:val="00A029DC"/>
    <w:rsid w:val="00A05822"/>
    <w:rsid w:val="00A259D8"/>
    <w:rsid w:val="00A618A1"/>
    <w:rsid w:val="00AC4F27"/>
    <w:rsid w:val="00AD2EC3"/>
    <w:rsid w:val="00B07482"/>
    <w:rsid w:val="00B156F2"/>
    <w:rsid w:val="00B17562"/>
    <w:rsid w:val="00B275D5"/>
    <w:rsid w:val="00B762E1"/>
    <w:rsid w:val="00B846DC"/>
    <w:rsid w:val="00B91A46"/>
    <w:rsid w:val="00B96B24"/>
    <w:rsid w:val="00BC0AE5"/>
    <w:rsid w:val="00BC1500"/>
    <w:rsid w:val="00BE75DC"/>
    <w:rsid w:val="00C05EDB"/>
    <w:rsid w:val="00C12EDA"/>
    <w:rsid w:val="00C23669"/>
    <w:rsid w:val="00C718CB"/>
    <w:rsid w:val="00C76EE1"/>
    <w:rsid w:val="00C94C1D"/>
    <w:rsid w:val="00C9520C"/>
    <w:rsid w:val="00C9532F"/>
    <w:rsid w:val="00CB0806"/>
    <w:rsid w:val="00CC3237"/>
    <w:rsid w:val="00D01FF7"/>
    <w:rsid w:val="00D032F8"/>
    <w:rsid w:val="00D27D91"/>
    <w:rsid w:val="00D30171"/>
    <w:rsid w:val="00D44E35"/>
    <w:rsid w:val="00D816C5"/>
    <w:rsid w:val="00D85857"/>
    <w:rsid w:val="00D92162"/>
    <w:rsid w:val="00E13E0B"/>
    <w:rsid w:val="00E40149"/>
    <w:rsid w:val="00E45545"/>
    <w:rsid w:val="00E501F9"/>
    <w:rsid w:val="00E5066F"/>
    <w:rsid w:val="00E61347"/>
    <w:rsid w:val="00E738E3"/>
    <w:rsid w:val="00E75713"/>
    <w:rsid w:val="00E75ECC"/>
    <w:rsid w:val="00E91169"/>
    <w:rsid w:val="00E945DA"/>
    <w:rsid w:val="00E949C5"/>
    <w:rsid w:val="00EA2BA8"/>
    <w:rsid w:val="00ED45FD"/>
    <w:rsid w:val="00EE5D8D"/>
    <w:rsid w:val="00EE6528"/>
    <w:rsid w:val="00F15EC9"/>
    <w:rsid w:val="00F32073"/>
    <w:rsid w:val="00F341C5"/>
    <w:rsid w:val="00F46E7D"/>
    <w:rsid w:val="00F4722E"/>
    <w:rsid w:val="00F8219F"/>
    <w:rsid w:val="00F83624"/>
    <w:rsid w:val="00F93823"/>
    <w:rsid w:val="00F94933"/>
    <w:rsid w:val="00FB3D68"/>
    <w:rsid w:val="00FB4378"/>
    <w:rsid w:val="00FE038E"/>
    <w:rsid w:val="00FE22FD"/>
    <w:rsid w:val="00FE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085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85C7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85C77"/>
    <w:rPr>
      <w:strike w:val="0"/>
      <w:dstrike w:val="0"/>
      <w:color w:val="5C96CA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85C77"/>
    <w:rPr>
      <w:i/>
      <w:iCs/>
    </w:rPr>
  </w:style>
  <w:style w:type="character" w:styleId="Stark">
    <w:name w:val="Strong"/>
    <w:basedOn w:val="Standardstycketeckensnitt"/>
    <w:uiPriority w:val="22"/>
    <w:qFormat/>
    <w:rsid w:val="00085C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85C7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ewsdeskdate2">
    <w:name w:val="newsdesk_date2"/>
    <w:basedOn w:val="Standardstycketeckensnitt"/>
    <w:rsid w:val="00085C77"/>
  </w:style>
  <w:style w:type="paragraph" w:styleId="Ballongtext">
    <w:name w:val="Balloon Text"/>
    <w:basedOn w:val="Normal"/>
    <w:link w:val="BallongtextChar"/>
    <w:uiPriority w:val="99"/>
    <w:semiHidden/>
    <w:unhideWhenUsed/>
    <w:rsid w:val="000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5C77"/>
    <w:rPr>
      <w:rFonts w:ascii="Tahoma" w:hAnsi="Tahoma" w:cs="Tahoma"/>
      <w:sz w:val="16"/>
      <w:szCs w:val="16"/>
    </w:rPr>
  </w:style>
  <w:style w:type="table" w:styleId="Ljusskuggning-dekorfrg2">
    <w:name w:val="Light Shading Accent 2"/>
    <w:basedOn w:val="Normaltabell"/>
    <w:uiPriority w:val="60"/>
    <w:rsid w:val="00A61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stycke">
    <w:name w:val="List Paragraph"/>
    <w:basedOn w:val="Normal"/>
    <w:uiPriority w:val="34"/>
    <w:qFormat/>
    <w:rsid w:val="00E949C5"/>
    <w:pPr>
      <w:ind w:left="720"/>
      <w:contextualSpacing/>
    </w:pPr>
  </w:style>
  <w:style w:type="paragraph" w:customStyle="1" w:styleId="Default">
    <w:name w:val="Default"/>
    <w:rsid w:val="00F15EC9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5EC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15EC9"/>
    <w:rPr>
      <w:rFonts w:cs="Trade Gothic LT St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F15EC9"/>
    <w:rPr>
      <w:rFonts w:ascii="Trade Gothic LT Std Light" w:hAnsi="Trade Gothic LT Std Light" w:cs="Trade Gothic LT Std Light"/>
      <w:i/>
      <w:iCs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2280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280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228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085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085C7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85C77"/>
    <w:rPr>
      <w:strike w:val="0"/>
      <w:dstrike w:val="0"/>
      <w:color w:val="5C96CA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85C77"/>
    <w:rPr>
      <w:i/>
      <w:iCs/>
    </w:rPr>
  </w:style>
  <w:style w:type="character" w:styleId="Stark">
    <w:name w:val="Strong"/>
    <w:basedOn w:val="Standardstycketeckensnitt"/>
    <w:uiPriority w:val="22"/>
    <w:qFormat/>
    <w:rsid w:val="00085C7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85C7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ewsdeskdate2">
    <w:name w:val="newsdesk_date2"/>
    <w:basedOn w:val="Standardstycketeckensnitt"/>
    <w:rsid w:val="00085C77"/>
  </w:style>
  <w:style w:type="paragraph" w:styleId="Ballongtext">
    <w:name w:val="Balloon Text"/>
    <w:basedOn w:val="Normal"/>
    <w:link w:val="BallongtextChar"/>
    <w:uiPriority w:val="99"/>
    <w:semiHidden/>
    <w:unhideWhenUsed/>
    <w:rsid w:val="000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5C77"/>
    <w:rPr>
      <w:rFonts w:ascii="Tahoma" w:hAnsi="Tahoma" w:cs="Tahoma"/>
      <w:sz w:val="16"/>
      <w:szCs w:val="16"/>
    </w:rPr>
  </w:style>
  <w:style w:type="table" w:styleId="Ljusskuggning-dekorfrg2">
    <w:name w:val="Light Shading Accent 2"/>
    <w:basedOn w:val="Normaltabell"/>
    <w:uiPriority w:val="60"/>
    <w:rsid w:val="00A618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stycke">
    <w:name w:val="List Paragraph"/>
    <w:basedOn w:val="Normal"/>
    <w:uiPriority w:val="34"/>
    <w:qFormat/>
    <w:rsid w:val="00E949C5"/>
    <w:pPr>
      <w:ind w:left="720"/>
      <w:contextualSpacing/>
    </w:pPr>
  </w:style>
  <w:style w:type="paragraph" w:customStyle="1" w:styleId="Default">
    <w:name w:val="Default"/>
    <w:rsid w:val="00F15EC9"/>
    <w:pPr>
      <w:autoSpaceDE w:val="0"/>
      <w:autoSpaceDN w:val="0"/>
      <w:adjustRightInd w:val="0"/>
      <w:spacing w:after="0" w:line="240" w:lineRule="auto"/>
    </w:pPr>
    <w:rPr>
      <w:rFonts w:ascii="Trade Gothic LT Std" w:hAnsi="Trade Gothic LT Std" w:cs="Trade Gothic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15EC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F15EC9"/>
    <w:rPr>
      <w:rFonts w:cs="Trade Gothic LT St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F15EC9"/>
    <w:rPr>
      <w:rFonts w:ascii="Trade Gothic LT Std Light" w:hAnsi="Trade Gothic LT Std Light" w:cs="Trade Gothic LT Std Light"/>
      <w:i/>
      <w:iCs/>
      <w:color w:val="000000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2280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280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22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0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6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37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Berg</dc:creator>
  <cp:lastModifiedBy>Caroline Berg</cp:lastModifiedBy>
  <cp:revision>62</cp:revision>
  <cp:lastPrinted>2014-02-20T09:47:00Z</cp:lastPrinted>
  <dcterms:created xsi:type="dcterms:W3CDTF">2014-01-22T08:18:00Z</dcterms:created>
  <dcterms:modified xsi:type="dcterms:W3CDTF">2014-02-20T09:47:00Z</dcterms:modified>
</cp:coreProperties>
</file>