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F4A63" w14:textId="0E0C1911" w:rsidR="008810AB" w:rsidRDefault="00C66FE9">
      <w:pPr>
        <w:pStyle w:val="Frval"/>
        <w:spacing w:line="312" w:lineRule="auto"/>
        <w:rPr>
          <w:rFonts w:ascii="Arial" w:hAnsi="Arial" w:cs="Arial"/>
          <w:b/>
          <w:bCs/>
          <w:color w:val="222222"/>
          <w:sz w:val="28"/>
          <w:szCs w:val="28"/>
        </w:rPr>
      </w:pPr>
      <w:r w:rsidRPr="00C8058F">
        <w:rPr>
          <w:rFonts w:ascii="Arial" w:hAnsi="Arial" w:cs="Arial"/>
          <w:b/>
          <w:bCs/>
          <w:color w:val="222222"/>
          <w:sz w:val="28"/>
          <w:szCs w:val="28"/>
        </w:rPr>
        <w:t>Clowner utan Gränser</w:t>
      </w:r>
      <w:r w:rsidR="00CD0767" w:rsidRPr="00C8058F">
        <w:rPr>
          <w:rFonts w:ascii="Arial" w:hAnsi="Arial" w:cs="Arial"/>
          <w:b/>
          <w:bCs/>
          <w:color w:val="222222"/>
          <w:sz w:val="28"/>
          <w:szCs w:val="28"/>
        </w:rPr>
        <w:t xml:space="preserve"> får stöd av</w:t>
      </w:r>
      <w:r w:rsidR="00C8058F" w:rsidRPr="00C8058F">
        <w:rPr>
          <w:rFonts w:ascii="Arial" w:hAnsi="Arial" w:cs="Arial"/>
          <w:b/>
          <w:bCs/>
          <w:color w:val="222222"/>
          <w:sz w:val="28"/>
          <w:szCs w:val="28"/>
        </w:rPr>
        <w:t xml:space="preserve"> </w:t>
      </w:r>
      <w:r w:rsidRPr="00C8058F">
        <w:rPr>
          <w:rFonts w:ascii="Arial" w:hAnsi="Arial" w:cs="Arial"/>
          <w:b/>
          <w:bCs/>
          <w:color w:val="222222"/>
          <w:sz w:val="28"/>
          <w:szCs w:val="28"/>
        </w:rPr>
        <w:t>Radiohjälpen</w:t>
      </w:r>
      <w:r w:rsidR="00CD0767" w:rsidRPr="00C8058F">
        <w:rPr>
          <w:rFonts w:ascii="Arial" w:hAnsi="Arial" w:cs="Arial"/>
          <w:b/>
          <w:bCs/>
          <w:color w:val="222222"/>
          <w:sz w:val="28"/>
          <w:szCs w:val="28"/>
        </w:rPr>
        <w:t xml:space="preserve"> för </w:t>
      </w:r>
      <w:r w:rsidR="00A021C9">
        <w:rPr>
          <w:rFonts w:ascii="Arial" w:hAnsi="Arial" w:cs="Arial"/>
          <w:b/>
          <w:bCs/>
          <w:color w:val="222222"/>
          <w:sz w:val="28"/>
          <w:szCs w:val="28"/>
        </w:rPr>
        <w:t>att arbeta med barn som ska utvisas från Sverige</w:t>
      </w:r>
    </w:p>
    <w:p w14:paraId="16F58020" w14:textId="1CC38DB6" w:rsidR="008810AB" w:rsidRPr="00DD45C6" w:rsidRDefault="00DD45C6" w:rsidP="00DD45C6">
      <w:pPr>
        <w:pStyle w:val="Frval"/>
        <w:spacing w:line="312" w:lineRule="auto"/>
        <w:rPr>
          <w:rFonts w:ascii="Arial" w:hAnsi="Arial" w:cs="Arial"/>
          <w:color w:val="222222"/>
          <w:sz w:val="20"/>
          <w:szCs w:val="20"/>
        </w:rPr>
      </w:pPr>
      <w:r>
        <w:rPr>
          <w:rFonts w:ascii="Arial" w:hAnsi="Arial" w:cs="Arial"/>
          <w:b/>
          <w:bCs/>
          <w:noProof/>
          <w:color w:val="222222"/>
          <w:sz w:val="28"/>
          <w:szCs w:val="28"/>
          <w14:textOutline w14:w="0" w14:cap="rnd" w14:cmpd="sng" w14:algn="ctr">
            <w14:noFill/>
            <w14:prstDash w14:val="solid"/>
            <w14:bevel/>
          </w14:textOutline>
        </w:rPr>
        <w:drawing>
          <wp:inline distT="0" distB="0" distL="0" distR="0" wp14:anchorId="45C1312A" wp14:editId="228B814D">
            <wp:extent cx="2847975" cy="1760241"/>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UG_Halleforsnas2018_B88A0411.jpg"/>
                    <pic:cNvPicPr/>
                  </pic:nvPicPr>
                  <pic:blipFill rotWithShape="1">
                    <a:blip r:embed="rId7" cstate="print">
                      <a:extLst>
                        <a:ext uri="{28A0092B-C50C-407E-A947-70E740481C1C}">
                          <a14:useLocalDpi xmlns:a14="http://schemas.microsoft.com/office/drawing/2010/main" val="0"/>
                        </a:ext>
                      </a:extLst>
                    </a:blip>
                    <a:srcRect t="7285"/>
                    <a:stretch/>
                  </pic:blipFill>
                  <pic:spPr bwMode="auto">
                    <a:xfrm>
                      <a:off x="0" y="0"/>
                      <a:ext cx="2868947" cy="1773203"/>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bCs/>
          <w:noProof/>
          <w:color w:val="222222"/>
          <w:sz w:val="28"/>
          <w:szCs w:val="28"/>
          <w14:textOutline w14:w="0" w14:cap="rnd" w14:cmpd="sng" w14:algn="ctr">
            <w14:noFill/>
            <w14:prstDash w14:val="solid"/>
            <w14:bevel/>
          </w14:textOutline>
        </w:rPr>
        <w:t xml:space="preserve"> </w:t>
      </w:r>
      <w:r>
        <w:rPr>
          <w:rFonts w:ascii="Arial" w:hAnsi="Arial" w:cs="Arial"/>
          <w:b/>
          <w:bCs/>
          <w:noProof/>
          <w:color w:val="222222"/>
          <w:sz w:val="28"/>
          <w:szCs w:val="28"/>
          <w14:textOutline w14:w="0" w14:cap="rnd" w14:cmpd="sng" w14:algn="ctr">
            <w14:noFill/>
            <w14:prstDash w14:val="solid"/>
            <w14:bevel/>
          </w14:textOutline>
        </w:rPr>
        <w:drawing>
          <wp:inline distT="0" distB="0" distL="0" distR="0" wp14:anchorId="3BBA6EC2" wp14:editId="1EA04130">
            <wp:extent cx="2828567" cy="1881505"/>
            <wp:effectExtent l="0" t="0" r="0" b="444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dingo20.jpg"/>
                    <pic:cNvPicPr/>
                  </pic:nvPicPr>
                  <pic:blipFill rotWithShape="1">
                    <a:blip r:embed="rId8" cstate="print">
                      <a:extLst>
                        <a:ext uri="{28A0092B-C50C-407E-A947-70E740481C1C}">
                          <a14:useLocalDpi xmlns:a14="http://schemas.microsoft.com/office/drawing/2010/main" val="0"/>
                        </a:ext>
                      </a:extLst>
                    </a:blip>
                    <a:srcRect t="-7859" b="-1"/>
                    <a:stretch/>
                  </pic:blipFill>
                  <pic:spPr>
                    <a:xfrm>
                      <a:off x="0" y="0"/>
                      <a:ext cx="2840839" cy="1889668"/>
                    </a:xfrm>
                    <a:prstGeom prst="rect">
                      <a:avLst/>
                    </a:prstGeom>
                  </pic:spPr>
                </pic:pic>
              </a:graphicData>
            </a:graphic>
          </wp:inline>
        </w:drawing>
      </w:r>
      <w:r>
        <w:rPr>
          <w:rFonts w:ascii="Arial" w:hAnsi="Arial" w:cs="Arial"/>
          <w:b/>
          <w:bCs/>
          <w:noProof/>
          <w:color w:val="222222"/>
          <w:sz w:val="28"/>
          <w:szCs w:val="28"/>
          <w14:textOutline w14:w="0" w14:cap="rnd" w14:cmpd="sng" w14:algn="ctr">
            <w14:noFill/>
            <w14:prstDash w14:val="solid"/>
            <w14:bevel/>
          </w14:textOutline>
        </w:rPr>
        <w:br/>
      </w:r>
      <w:r>
        <w:rPr>
          <w:rFonts w:ascii="Arial" w:hAnsi="Arial" w:cs="Arial"/>
          <w:noProof/>
          <w:color w:val="222222"/>
          <w:sz w:val="20"/>
          <w:szCs w:val="20"/>
          <w14:textOutline w14:w="0" w14:cap="rnd" w14:cmpd="sng" w14:algn="ctr">
            <w14:noFill/>
            <w14:prstDash w14:val="solid"/>
            <w14:bevel/>
          </w14:textOutline>
        </w:rPr>
        <w:t>Foto: Elin Bryngelsson Lidstedt och Cecilia Nordstrand</w:t>
      </w:r>
    </w:p>
    <w:p w14:paraId="4F117F6B" w14:textId="437B985D" w:rsidR="008810AB" w:rsidRPr="00DD45C6" w:rsidRDefault="00DD45C6" w:rsidP="00C8058F">
      <w:pPr>
        <w:pStyle w:val="Frval"/>
        <w:spacing w:line="360" w:lineRule="auto"/>
        <w:rPr>
          <w:rFonts w:ascii="Arial" w:hAnsi="Arial" w:cs="Arial"/>
          <w:b/>
          <w:bCs/>
          <w:color w:val="222222"/>
          <w:sz w:val="20"/>
          <w:szCs w:val="20"/>
          <w:shd w:val="clear" w:color="auto" w:fill="FFFFFF"/>
        </w:rPr>
      </w:pPr>
      <w:r>
        <w:rPr>
          <w:rFonts w:ascii="Arial" w:hAnsi="Arial" w:cs="Arial"/>
          <w:b/>
          <w:bCs/>
          <w:color w:val="222222"/>
          <w:shd w:val="clear" w:color="auto" w:fill="FFFFFF"/>
        </w:rPr>
        <w:br/>
      </w:r>
      <w:r w:rsidR="00C8058F" w:rsidRPr="00DD45C6">
        <w:rPr>
          <w:rFonts w:ascii="Arial" w:hAnsi="Arial" w:cs="Arial"/>
          <w:b/>
          <w:bCs/>
          <w:color w:val="222222"/>
          <w:sz w:val="20"/>
          <w:szCs w:val="20"/>
          <w:shd w:val="clear" w:color="auto" w:fill="FFFFFF"/>
        </w:rPr>
        <w:t>H</w:t>
      </w:r>
      <w:r w:rsidR="00C66FE9" w:rsidRPr="00DD45C6">
        <w:rPr>
          <w:rFonts w:ascii="Arial" w:hAnsi="Arial" w:cs="Arial"/>
          <w:b/>
          <w:bCs/>
          <w:color w:val="222222"/>
          <w:sz w:val="20"/>
          <w:szCs w:val="20"/>
          <w:shd w:val="clear" w:color="auto" w:fill="FFFFFF"/>
        </w:rPr>
        <w:t>östen</w:t>
      </w:r>
      <w:r w:rsidR="00C8058F" w:rsidRPr="00DD45C6">
        <w:rPr>
          <w:rFonts w:ascii="Arial" w:hAnsi="Arial" w:cs="Arial"/>
          <w:b/>
          <w:bCs/>
          <w:color w:val="222222"/>
          <w:sz w:val="20"/>
          <w:szCs w:val="20"/>
          <w:shd w:val="clear" w:color="auto" w:fill="FFFFFF"/>
        </w:rPr>
        <w:t xml:space="preserve"> 2019</w:t>
      </w:r>
      <w:r w:rsidR="00C66FE9" w:rsidRPr="00DD45C6">
        <w:rPr>
          <w:rFonts w:ascii="Arial" w:hAnsi="Arial" w:cs="Arial"/>
          <w:b/>
          <w:bCs/>
          <w:color w:val="222222"/>
          <w:sz w:val="20"/>
          <w:szCs w:val="20"/>
          <w:shd w:val="clear" w:color="auto" w:fill="FFFFFF"/>
        </w:rPr>
        <w:t xml:space="preserve"> </w:t>
      </w:r>
      <w:r w:rsidR="00C8058F" w:rsidRPr="00DD45C6">
        <w:rPr>
          <w:rFonts w:ascii="Arial" w:hAnsi="Arial" w:cs="Arial"/>
          <w:b/>
          <w:bCs/>
          <w:color w:val="222222"/>
          <w:sz w:val="20"/>
          <w:szCs w:val="20"/>
          <w:shd w:val="clear" w:color="auto" w:fill="FFFFFF"/>
        </w:rPr>
        <w:t>startar</w:t>
      </w:r>
      <w:r w:rsidR="00C66FE9" w:rsidRPr="00DD45C6">
        <w:rPr>
          <w:rFonts w:ascii="Arial" w:hAnsi="Arial" w:cs="Arial"/>
          <w:b/>
          <w:bCs/>
          <w:color w:val="222222"/>
          <w:sz w:val="20"/>
          <w:szCs w:val="20"/>
          <w:shd w:val="clear" w:color="auto" w:fill="FFFFFF"/>
        </w:rPr>
        <w:t xml:space="preserve"> Clowner utan Gränsers </w:t>
      </w:r>
      <w:r w:rsidR="00C8058F" w:rsidRPr="00DD45C6">
        <w:rPr>
          <w:rFonts w:ascii="Arial" w:hAnsi="Arial" w:cs="Arial"/>
          <w:b/>
          <w:bCs/>
          <w:color w:val="222222"/>
          <w:sz w:val="20"/>
          <w:szCs w:val="20"/>
          <w:shd w:val="clear" w:color="auto" w:fill="FFFFFF"/>
        </w:rPr>
        <w:t xml:space="preserve">ett </w:t>
      </w:r>
      <w:r w:rsidR="00C66FE9" w:rsidRPr="00DD45C6">
        <w:rPr>
          <w:rFonts w:ascii="Arial" w:hAnsi="Arial" w:cs="Arial"/>
          <w:b/>
          <w:bCs/>
          <w:color w:val="222222"/>
          <w:sz w:val="20"/>
          <w:szCs w:val="20"/>
          <w:shd w:val="clear" w:color="auto" w:fill="FFFFFF"/>
        </w:rPr>
        <w:t>ny</w:t>
      </w:r>
      <w:r w:rsidR="00C8058F" w:rsidRPr="00DD45C6">
        <w:rPr>
          <w:rFonts w:ascii="Arial" w:hAnsi="Arial" w:cs="Arial"/>
          <w:b/>
          <w:bCs/>
          <w:color w:val="222222"/>
          <w:sz w:val="20"/>
          <w:szCs w:val="20"/>
          <w:shd w:val="clear" w:color="auto" w:fill="FFFFFF"/>
        </w:rPr>
        <w:t>tt</w:t>
      </w:r>
      <w:r w:rsidR="00C66FE9" w:rsidRPr="00DD45C6">
        <w:rPr>
          <w:rFonts w:ascii="Arial" w:hAnsi="Arial" w:cs="Arial"/>
          <w:b/>
          <w:bCs/>
          <w:color w:val="222222"/>
          <w:sz w:val="20"/>
          <w:szCs w:val="20"/>
          <w:shd w:val="clear" w:color="auto" w:fill="FFFFFF"/>
        </w:rPr>
        <w:t xml:space="preserve"> projekt med målet att stärka den psykosociala hälsan hos barn och </w:t>
      </w:r>
      <w:r w:rsidR="00C8058F" w:rsidRPr="00DD45C6">
        <w:rPr>
          <w:rFonts w:ascii="Arial" w:hAnsi="Arial" w:cs="Arial"/>
          <w:b/>
          <w:bCs/>
          <w:color w:val="222222"/>
          <w:sz w:val="20"/>
          <w:szCs w:val="20"/>
          <w:shd w:val="clear" w:color="auto" w:fill="FFFFFF"/>
        </w:rPr>
        <w:t>ungdomar</w:t>
      </w:r>
      <w:r w:rsidR="00C66FE9" w:rsidRPr="00DD45C6">
        <w:rPr>
          <w:rFonts w:ascii="Arial" w:hAnsi="Arial" w:cs="Arial"/>
          <w:b/>
          <w:bCs/>
          <w:color w:val="222222"/>
          <w:sz w:val="20"/>
          <w:szCs w:val="20"/>
          <w:shd w:val="clear" w:color="auto" w:fill="FFFFFF"/>
        </w:rPr>
        <w:t xml:space="preserve"> som </w:t>
      </w:r>
      <w:r w:rsidR="00C8058F" w:rsidRPr="00DD45C6">
        <w:rPr>
          <w:rFonts w:ascii="Arial" w:hAnsi="Arial" w:cs="Arial"/>
          <w:b/>
          <w:bCs/>
          <w:color w:val="222222"/>
          <w:sz w:val="20"/>
          <w:szCs w:val="20"/>
          <w:shd w:val="clear" w:color="auto" w:fill="FFFFFF"/>
        </w:rPr>
        <w:t>ska</w:t>
      </w:r>
      <w:r w:rsidR="00C66FE9" w:rsidRPr="00DD45C6">
        <w:rPr>
          <w:rFonts w:ascii="Arial" w:hAnsi="Arial" w:cs="Arial"/>
          <w:b/>
          <w:bCs/>
          <w:color w:val="222222"/>
          <w:sz w:val="20"/>
          <w:szCs w:val="20"/>
          <w:shd w:val="clear" w:color="auto" w:fill="FFFFFF"/>
        </w:rPr>
        <w:t xml:space="preserve"> utvisas från Sverige. </w:t>
      </w:r>
      <w:r w:rsidR="00C8058F" w:rsidRPr="00DD45C6">
        <w:rPr>
          <w:rFonts w:ascii="Arial" w:hAnsi="Arial" w:cs="Arial"/>
          <w:b/>
          <w:bCs/>
          <w:color w:val="222222"/>
          <w:sz w:val="20"/>
          <w:szCs w:val="20"/>
          <w:shd w:val="clear" w:color="auto" w:fill="FFFFFF"/>
        </w:rPr>
        <w:t>På ett av Migrationsverkets utreseboenden</w:t>
      </w:r>
      <w:r w:rsidR="00A021C9" w:rsidRPr="00DD45C6">
        <w:rPr>
          <w:rFonts w:ascii="Arial" w:hAnsi="Arial" w:cs="Arial"/>
          <w:b/>
          <w:bCs/>
          <w:color w:val="222222"/>
          <w:sz w:val="20"/>
          <w:szCs w:val="20"/>
          <w:shd w:val="clear" w:color="auto" w:fill="FFFFFF"/>
        </w:rPr>
        <w:t xml:space="preserve"> utanför Uppsala</w:t>
      </w:r>
      <w:r w:rsidR="00C8058F" w:rsidRPr="00DD45C6">
        <w:rPr>
          <w:rFonts w:ascii="Arial" w:hAnsi="Arial" w:cs="Arial"/>
          <w:b/>
          <w:bCs/>
          <w:color w:val="222222"/>
          <w:sz w:val="20"/>
          <w:szCs w:val="20"/>
          <w:shd w:val="clear" w:color="auto" w:fill="FFFFFF"/>
        </w:rPr>
        <w:t xml:space="preserve"> kommer vi anordna lekfyllda fritidsaktiviteter för att ge barn och unga en paus från all oro och skapa ny energi.</w:t>
      </w:r>
    </w:p>
    <w:p w14:paraId="724CFD1E" w14:textId="0E975E4A" w:rsidR="00A021C9" w:rsidRPr="00DD45C6" w:rsidRDefault="00A021C9" w:rsidP="00C8058F">
      <w:pPr>
        <w:pStyle w:val="Frval"/>
        <w:spacing w:line="360" w:lineRule="auto"/>
        <w:rPr>
          <w:rFonts w:ascii="Arial" w:hAnsi="Arial" w:cs="Arial"/>
          <w:color w:val="222222"/>
          <w:sz w:val="20"/>
          <w:szCs w:val="20"/>
          <w:shd w:val="clear" w:color="auto" w:fill="FFFFFF"/>
        </w:rPr>
      </w:pPr>
    </w:p>
    <w:p w14:paraId="20A37A58" w14:textId="27E502A8" w:rsidR="00C8058F" w:rsidRPr="00DD45C6" w:rsidRDefault="00A021C9" w:rsidP="00C8058F">
      <w:pPr>
        <w:pStyle w:val="Frval"/>
        <w:numPr>
          <w:ilvl w:val="0"/>
          <w:numId w:val="1"/>
        </w:numPr>
        <w:spacing w:line="360" w:lineRule="auto"/>
        <w:rPr>
          <w:rFonts w:ascii="Arial" w:hAnsi="Arial" w:cs="Arial"/>
          <w:color w:val="222222"/>
          <w:sz w:val="20"/>
          <w:szCs w:val="20"/>
          <w:shd w:val="clear" w:color="auto" w:fill="FFFFFF"/>
        </w:rPr>
      </w:pPr>
      <w:r w:rsidRPr="00DD45C6">
        <w:rPr>
          <w:rFonts w:ascii="Arial" w:hAnsi="Arial" w:cs="Arial"/>
          <w:color w:val="222222"/>
          <w:sz w:val="20"/>
          <w:szCs w:val="20"/>
          <w:shd w:val="clear" w:color="auto" w:fill="FFFFFF"/>
        </w:rPr>
        <w:t xml:space="preserve">Clowner utan Gränser har arbetat med barn och unga som kommit till Sverige på flykt sedan 2013. På just detta utreseboende har vi varit tidigare och då uttrycktes en stor önskan om att vi skulle komma tillbaka. Under hösten 2019 och våren 2020 kommer vi därför arbeta här en gång i veckan. In i det sista vill vi visa barnen hur viktiga de är och förhoppningsvis se till att de lämnar Sverige med en lite bättre känsla i kroppen och med en tro på att framtiden ändå kan bli bra, säger </w:t>
      </w:r>
      <w:r w:rsidR="00F16F48">
        <w:rPr>
          <w:rFonts w:ascii="Arial" w:hAnsi="Arial" w:cs="Arial"/>
          <w:color w:val="222222"/>
          <w:sz w:val="20"/>
          <w:szCs w:val="20"/>
          <w:shd w:val="clear" w:color="auto" w:fill="FFFFFF"/>
        </w:rPr>
        <w:t xml:space="preserve">Karin Tennemar, kommunikatör Clowner utan Gränser. </w:t>
      </w:r>
      <w:bookmarkStart w:id="0" w:name="_GoBack"/>
      <w:bookmarkEnd w:id="0"/>
    </w:p>
    <w:p w14:paraId="4787D579" w14:textId="41155621" w:rsidR="00A021C9" w:rsidRPr="00DD45C6" w:rsidRDefault="00A021C9" w:rsidP="00A021C9">
      <w:pPr>
        <w:pStyle w:val="Frval"/>
        <w:spacing w:line="360" w:lineRule="auto"/>
        <w:rPr>
          <w:rFonts w:ascii="Arial" w:hAnsi="Arial" w:cs="Arial"/>
          <w:color w:val="222222"/>
          <w:sz w:val="20"/>
          <w:szCs w:val="20"/>
          <w:shd w:val="clear" w:color="auto" w:fill="FFFFFF"/>
        </w:rPr>
      </w:pPr>
    </w:p>
    <w:p w14:paraId="6A95FB4A" w14:textId="569F5A4A" w:rsidR="00A021C9" w:rsidRPr="00DD45C6" w:rsidRDefault="00A021C9" w:rsidP="00A021C9">
      <w:pPr>
        <w:pStyle w:val="Frval"/>
        <w:spacing w:line="360" w:lineRule="auto"/>
        <w:rPr>
          <w:rFonts w:ascii="Arial" w:hAnsi="Arial" w:cs="Arial"/>
          <w:color w:val="222222"/>
          <w:sz w:val="20"/>
          <w:szCs w:val="20"/>
          <w:shd w:val="clear" w:color="auto" w:fill="FFFFFF"/>
        </w:rPr>
      </w:pPr>
      <w:r w:rsidRPr="00DD45C6">
        <w:rPr>
          <w:rFonts w:ascii="Arial" w:hAnsi="Arial" w:cs="Arial"/>
          <w:color w:val="222222"/>
          <w:sz w:val="20"/>
          <w:szCs w:val="20"/>
          <w:shd w:val="clear" w:color="auto" w:fill="FFFFFF"/>
        </w:rPr>
        <w:t>För både barn och vuxna präglas livet på utreseboendet ofta av stress och oro inför framtiden. Några stannar en vecka medan andra kan bli kvar i flera månader innan de skickas tillbaka till landet de flytt från. Livssituationen skapar psykisk stress vilken Clowner utan Gränser har som mål att motverka genom skratt, glädje, lek och rörelse.</w:t>
      </w:r>
    </w:p>
    <w:p w14:paraId="3DFE0D5C" w14:textId="56536986" w:rsidR="00A021C9" w:rsidRPr="00DD45C6" w:rsidRDefault="00A021C9" w:rsidP="00A021C9">
      <w:pPr>
        <w:pStyle w:val="Frval"/>
        <w:spacing w:line="360" w:lineRule="auto"/>
        <w:rPr>
          <w:rFonts w:ascii="Arial" w:hAnsi="Arial" w:cs="Arial"/>
          <w:color w:val="222222"/>
          <w:sz w:val="20"/>
          <w:szCs w:val="20"/>
          <w:shd w:val="clear" w:color="auto" w:fill="FFFFFF"/>
        </w:rPr>
      </w:pPr>
    </w:p>
    <w:p w14:paraId="0C11AB21" w14:textId="77777777" w:rsidR="00A021C9" w:rsidRPr="00DD45C6" w:rsidRDefault="00A021C9" w:rsidP="00A021C9">
      <w:pPr>
        <w:pStyle w:val="Brdtext"/>
        <w:numPr>
          <w:ilvl w:val="0"/>
          <w:numId w:val="2"/>
        </w:numPr>
        <w:spacing w:line="360" w:lineRule="auto"/>
        <w:rPr>
          <w:rFonts w:ascii="Arial" w:eastAsia="Times" w:hAnsi="Arial" w:cs="Arial"/>
          <w:sz w:val="20"/>
          <w:szCs w:val="20"/>
        </w:rPr>
      </w:pPr>
      <w:r w:rsidRPr="00DD45C6">
        <w:rPr>
          <w:rFonts w:ascii="Arial" w:hAnsi="Arial" w:cs="Arial"/>
          <w:sz w:val="20"/>
          <w:szCs w:val="20"/>
        </w:rPr>
        <w:t xml:space="preserve">Det är nästan roligast att se de vuxna skratta, </w:t>
      </w:r>
      <w:r w:rsidRPr="00DD45C6">
        <w:rPr>
          <w:rFonts w:ascii="Arial" w:hAnsi="Arial" w:cs="Arial"/>
          <w:sz w:val="20"/>
          <w:szCs w:val="20"/>
          <w:lang w:val="nl-NL"/>
        </w:rPr>
        <w:t xml:space="preserve">de </w:t>
      </w:r>
      <w:r w:rsidRPr="00DD45C6">
        <w:rPr>
          <w:rFonts w:ascii="Arial" w:hAnsi="Arial" w:cs="Arial"/>
          <w:sz w:val="20"/>
          <w:szCs w:val="20"/>
        </w:rPr>
        <w:t>är så isolerade annars. De till</w:t>
      </w:r>
      <w:r w:rsidRPr="00DD45C6">
        <w:rPr>
          <w:rFonts w:ascii="Arial" w:hAnsi="Arial" w:cs="Arial"/>
          <w:sz w:val="20"/>
          <w:szCs w:val="20"/>
          <w:lang w:val="da-DK"/>
        </w:rPr>
        <w:t>å</w:t>
      </w:r>
      <w:r w:rsidRPr="00DD45C6">
        <w:rPr>
          <w:rFonts w:ascii="Arial" w:hAnsi="Arial" w:cs="Arial"/>
          <w:sz w:val="20"/>
          <w:szCs w:val="20"/>
        </w:rPr>
        <w:t xml:space="preserve">ter sig att skratta när barnen gör det, sa personal från Röda korset vid ett besök på boendet från Clowner utan Gränser. </w:t>
      </w:r>
    </w:p>
    <w:p w14:paraId="5904111F" w14:textId="77777777" w:rsidR="00A021C9" w:rsidRPr="00DD45C6" w:rsidRDefault="00A021C9" w:rsidP="00A021C9">
      <w:pPr>
        <w:pStyle w:val="Frval"/>
        <w:spacing w:line="360" w:lineRule="auto"/>
        <w:rPr>
          <w:rFonts w:ascii="Arial" w:hAnsi="Arial" w:cs="Arial"/>
          <w:color w:val="222222"/>
          <w:sz w:val="20"/>
          <w:szCs w:val="20"/>
          <w:shd w:val="clear" w:color="auto" w:fill="FFFFFF"/>
        </w:rPr>
      </w:pPr>
    </w:p>
    <w:p w14:paraId="77F220F9" w14:textId="1BF4E8DD" w:rsidR="00DD45C6" w:rsidRPr="00DD45C6" w:rsidRDefault="00A021C9" w:rsidP="00CF21C0">
      <w:pPr>
        <w:pStyle w:val="Frval"/>
        <w:spacing w:line="360" w:lineRule="auto"/>
        <w:rPr>
          <w:rFonts w:ascii="Arial" w:hAnsi="Arial" w:cs="Arial"/>
          <w:b/>
          <w:bCs/>
          <w:color w:val="222222"/>
          <w:sz w:val="20"/>
          <w:szCs w:val="20"/>
          <w:shd w:val="clear" w:color="auto" w:fill="FFFFFF"/>
        </w:rPr>
      </w:pPr>
      <w:r w:rsidRPr="00DD45C6">
        <w:rPr>
          <w:rFonts w:ascii="Arial" w:hAnsi="Arial" w:cs="Arial"/>
          <w:color w:val="222222"/>
          <w:sz w:val="20"/>
          <w:szCs w:val="20"/>
          <w:shd w:val="clear" w:color="auto" w:fill="FFFFFF"/>
        </w:rPr>
        <w:t xml:space="preserve">Stödet från Radiohjälpen sträcker sig under två år och under andra halvan av projektet kommer Clowner utan Gränser fortsätta arbetet med att ge psykosocialt stöd men istället i introduktionsklasser för ungdomar som sökt eller fått asyl i Sverige. </w:t>
      </w:r>
      <w:r w:rsidR="00DD45C6">
        <w:rPr>
          <w:rFonts w:ascii="Arial" w:hAnsi="Arial" w:cs="Arial"/>
          <w:b/>
          <w:bCs/>
          <w:color w:val="222222"/>
          <w:sz w:val="20"/>
          <w:szCs w:val="20"/>
          <w:shd w:val="clear" w:color="auto" w:fill="FFFFFF"/>
        </w:rPr>
        <w:br/>
      </w:r>
    </w:p>
    <w:sectPr w:rsidR="00DD45C6" w:rsidRPr="00DD45C6" w:rsidSect="00CF21C0">
      <w:headerReference w:type="default" r:id="rId9"/>
      <w:footerReference w:type="default" r:id="rId10"/>
      <w:pgSz w:w="11906" w:h="16838"/>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9BFB6" w14:textId="77777777" w:rsidR="00F92EE8" w:rsidRDefault="00F92EE8">
      <w:r>
        <w:separator/>
      </w:r>
    </w:p>
  </w:endnote>
  <w:endnote w:type="continuationSeparator" w:id="0">
    <w:p w14:paraId="1054A9BC" w14:textId="77777777" w:rsidR="00F92EE8" w:rsidRDefault="00F9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D7E0C" w14:textId="77777777" w:rsidR="00CF21C0" w:rsidRPr="00CF21C0" w:rsidRDefault="00CF21C0" w:rsidP="00CF21C0">
    <w:pPr>
      <w:pStyle w:val="Frval"/>
      <w:spacing w:line="360" w:lineRule="auto"/>
      <w:jc w:val="center"/>
      <w:rPr>
        <w:rFonts w:ascii="Arial" w:hAnsi="Arial" w:cs="Arial"/>
        <w:color w:val="222222"/>
        <w:sz w:val="20"/>
        <w:szCs w:val="20"/>
        <w:shd w:val="clear" w:color="auto" w:fill="FFFFFF"/>
      </w:rPr>
    </w:pPr>
  </w:p>
  <w:p w14:paraId="11AB47D3" w14:textId="31295CFD" w:rsidR="00CF21C0" w:rsidRPr="00CF21C0" w:rsidRDefault="00CF21C0" w:rsidP="00CF21C0">
    <w:pPr>
      <w:pStyle w:val="Sidfot"/>
      <w:jc w:val="center"/>
      <w:rPr>
        <w:lang w:val="sv-SE"/>
      </w:rPr>
    </w:pPr>
    <w:r w:rsidRPr="00CF21C0">
      <w:rPr>
        <w:rFonts w:ascii="Arial" w:hAnsi="Arial" w:cs="Arial"/>
        <w:b/>
        <w:bCs/>
        <w:color w:val="222222"/>
        <w:sz w:val="20"/>
        <w:szCs w:val="20"/>
        <w:shd w:val="clear" w:color="auto" w:fill="FFFFFF"/>
        <w:lang w:val="sv-SE"/>
      </w:rPr>
      <w:t>Kontakt</w:t>
    </w:r>
    <w:r w:rsidRPr="00CF21C0">
      <w:rPr>
        <w:rFonts w:ascii="Arial" w:hAnsi="Arial" w:cs="Arial"/>
        <w:b/>
        <w:bCs/>
        <w:color w:val="222222"/>
        <w:sz w:val="20"/>
        <w:szCs w:val="20"/>
        <w:shd w:val="clear" w:color="auto" w:fill="FFFFFF"/>
        <w:lang w:val="sv-SE"/>
      </w:rPr>
      <w:br/>
    </w:r>
    <w:r w:rsidRPr="00CF21C0">
      <w:rPr>
        <w:rFonts w:ascii="Arial" w:hAnsi="Arial" w:cs="Arial"/>
        <w:color w:val="222222"/>
        <w:sz w:val="20"/>
        <w:szCs w:val="20"/>
        <w:shd w:val="clear" w:color="auto" w:fill="FFFFFF"/>
        <w:lang w:val="sv-SE"/>
      </w:rPr>
      <w:t>Karin Tennemar, kommunikatör Clowner utan Gränser</w:t>
    </w:r>
    <w:r w:rsidRPr="00CF21C0">
      <w:rPr>
        <w:rFonts w:ascii="Arial" w:hAnsi="Arial" w:cs="Arial"/>
        <w:color w:val="222222"/>
        <w:sz w:val="20"/>
        <w:szCs w:val="20"/>
        <w:shd w:val="clear" w:color="auto" w:fill="FFFFFF"/>
        <w:lang w:val="sv-SE"/>
      </w:rPr>
      <w:br/>
    </w:r>
    <w:hyperlink r:id="rId1" w:history="1">
      <w:r w:rsidRPr="00CF21C0">
        <w:rPr>
          <w:rStyle w:val="Hyperlnk"/>
          <w:rFonts w:ascii="Arial" w:hAnsi="Arial" w:cs="Arial"/>
          <w:sz w:val="20"/>
          <w:szCs w:val="20"/>
          <w:shd w:val="clear" w:color="auto" w:fill="FFFFFF"/>
          <w:lang w:val="sv-SE"/>
        </w:rPr>
        <w:t>karin.tennemar@skratt.nu</w:t>
      </w:r>
    </w:hyperlink>
    <w:r w:rsidRPr="00CF21C0">
      <w:rPr>
        <w:rFonts w:ascii="Arial" w:hAnsi="Arial" w:cs="Arial"/>
        <w:color w:val="222222"/>
        <w:sz w:val="20"/>
        <w:szCs w:val="20"/>
        <w:shd w:val="clear" w:color="auto" w:fill="FFFFFF"/>
        <w:lang w:val="sv-SE"/>
      </w:rPr>
      <w:t>, 076-038 82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33799" w14:textId="77777777" w:rsidR="00F92EE8" w:rsidRDefault="00F92EE8">
      <w:r>
        <w:separator/>
      </w:r>
    </w:p>
  </w:footnote>
  <w:footnote w:type="continuationSeparator" w:id="0">
    <w:p w14:paraId="4D441441" w14:textId="77777777" w:rsidR="00F92EE8" w:rsidRDefault="00F92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5ACB" w14:textId="7F330836" w:rsidR="008810AB" w:rsidRPr="00CF21C0" w:rsidRDefault="00CF21C0">
    <w:pPr>
      <w:rPr>
        <w:rFonts w:ascii="Arial" w:hAnsi="Arial" w:cs="Arial"/>
        <w:sz w:val="22"/>
        <w:szCs w:val="22"/>
      </w:rPr>
    </w:pPr>
    <w:r w:rsidRPr="00CF21C0">
      <w:rPr>
        <w:rFonts w:ascii="Arial" w:hAnsi="Arial" w:cs="Arial"/>
        <w:noProof/>
        <w:sz w:val="22"/>
        <w:szCs w:val="22"/>
      </w:rPr>
      <w:drawing>
        <wp:inline distT="0" distB="0" distL="0" distR="0" wp14:anchorId="2D2DFD16" wp14:editId="3EF9AE36">
          <wp:extent cx="646491" cy="647700"/>
          <wp:effectExtent l="0" t="0" r="127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är logotyp.jpg"/>
                  <pic:cNvPicPr/>
                </pic:nvPicPr>
                <pic:blipFill>
                  <a:blip r:embed="rId1">
                    <a:extLst>
                      <a:ext uri="{28A0092B-C50C-407E-A947-70E740481C1C}">
                        <a14:useLocalDpi xmlns:a14="http://schemas.microsoft.com/office/drawing/2010/main" val="0"/>
                      </a:ext>
                    </a:extLst>
                  </a:blip>
                  <a:stretch>
                    <a:fillRect/>
                  </a:stretch>
                </pic:blipFill>
                <pic:spPr>
                  <a:xfrm>
                    <a:off x="0" y="0"/>
                    <a:ext cx="652138" cy="653357"/>
                  </a:xfrm>
                  <a:prstGeom prst="rect">
                    <a:avLst/>
                  </a:prstGeom>
                </pic:spPr>
              </pic:pic>
            </a:graphicData>
          </a:graphic>
        </wp:inline>
      </w:drawing>
    </w:r>
    <w:r w:rsidRPr="00CF21C0">
      <w:rPr>
        <w:rFonts w:ascii="Arial" w:hAnsi="Arial" w:cs="Arial"/>
        <w:sz w:val="22"/>
        <w:szCs w:val="22"/>
      </w:rPr>
      <w:tab/>
    </w:r>
    <w:r w:rsidRPr="00CF21C0">
      <w:rPr>
        <w:rFonts w:ascii="Arial" w:hAnsi="Arial" w:cs="Arial"/>
        <w:sz w:val="22"/>
        <w:szCs w:val="22"/>
      </w:rPr>
      <w:tab/>
    </w:r>
    <w:r w:rsidRPr="00CF21C0">
      <w:rPr>
        <w:rFonts w:ascii="Arial" w:hAnsi="Arial" w:cs="Arial"/>
        <w:sz w:val="22"/>
        <w:szCs w:val="22"/>
      </w:rPr>
      <w:tab/>
    </w:r>
    <w:r w:rsidRPr="00CF21C0">
      <w:rPr>
        <w:rFonts w:ascii="Arial" w:hAnsi="Arial" w:cs="Arial"/>
        <w:sz w:val="22"/>
        <w:szCs w:val="22"/>
      </w:rPr>
      <w:tab/>
    </w:r>
    <w:r w:rsidRPr="00CF21C0">
      <w:rPr>
        <w:rFonts w:ascii="Arial" w:hAnsi="Arial" w:cs="Arial"/>
        <w:sz w:val="18"/>
        <w:szCs w:val="18"/>
      </w:rPr>
      <w:t>Pressmeddelande 2019-08-21</w:t>
    </w:r>
    <w:r w:rsidRPr="00CF21C0">
      <w:rPr>
        <w:rFonts w:ascii="Arial" w:hAnsi="Arial" w:cs="Arial"/>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37221"/>
    <w:multiLevelType w:val="hybridMultilevel"/>
    <w:tmpl w:val="BCD48226"/>
    <w:lvl w:ilvl="0" w:tplc="A5E83E84">
      <w:start w:val="18"/>
      <w:numFmt w:val="bullet"/>
      <w:lvlText w:val="-"/>
      <w:lvlJc w:val="left"/>
      <w:pPr>
        <w:ind w:left="720" w:hanging="360"/>
      </w:pPr>
      <w:rPr>
        <w:rFonts w:ascii="Arial" w:eastAsia="Helvetica Neue"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F516F14"/>
    <w:multiLevelType w:val="hybridMultilevel"/>
    <w:tmpl w:val="3B26AD70"/>
    <w:lvl w:ilvl="0" w:tplc="6204A9F8">
      <w:start w:val="18"/>
      <w:numFmt w:val="bullet"/>
      <w:lvlText w:val="-"/>
      <w:lvlJc w:val="left"/>
      <w:pPr>
        <w:ind w:left="720" w:hanging="360"/>
      </w:pPr>
      <w:rPr>
        <w:rFonts w:ascii="Arial" w:eastAsia="Arial Unicode MS"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AB"/>
    <w:rsid w:val="000F4EFE"/>
    <w:rsid w:val="00347F43"/>
    <w:rsid w:val="008810AB"/>
    <w:rsid w:val="00A021C9"/>
    <w:rsid w:val="00AC0D31"/>
    <w:rsid w:val="00C66FE9"/>
    <w:rsid w:val="00C71424"/>
    <w:rsid w:val="00C8058F"/>
    <w:rsid w:val="00CD0767"/>
    <w:rsid w:val="00CF21C0"/>
    <w:rsid w:val="00DC48D7"/>
    <w:rsid w:val="00DD45C6"/>
    <w:rsid w:val="00E50B41"/>
    <w:rsid w:val="00EA2058"/>
    <w:rsid w:val="00F16F48"/>
    <w:rsid w:val="00F92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0F67C"/>
  <w15:docId w15:val="{CFD41BEE-9AA9-A342-B99D-F2D6587F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Frval">
    <w:name w:val="Förval"/>
    <w:rPr>
      <w:rFonts w:ascii="Helvetica Neue" w:hAnsi="Helvetica Neue" w:cs="Arial Unicode MS"/>
      <w:color w:val="000000"/>
      <w:sz w:val="22"/>
      <w:szCs w:val="22"/>
      <w14:textOutline w14:w="0" w14:cap="flat" w14:cmpd="sng" w14:algn="ctr">
        <w14:noFill/>
        <w14:prstDash w14:val="solid"/>
        <w14:bevel/>
      </w14:textOutline>
    </w:rPr>
  </w:style>
  <w:style w:type="paragraph" w:styleId="Brdtext">
    <w:name w:val="Body 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styleId="Olstomnmnande">
    <w:name w:val="Unresolved Mention"/>
    <w:basedOn w:val="Standardstycketeckensnitt"/>
    <w:uiPriority w:val="99"/>
    <w:semiHidden/>
    <w:unhideWhenUsed/>
    <w:rsid w:val="00DD45C6"/>
    <w:rPr>
      <w:color w:val="605E5C"/>
      <w:shd w:val="clear" w:color="auto" w:fill="E1DFDD"/>
    </w:rPr>
  </w:style>
  <w:style w:type="paragraph" w:styleId="Sidhuvud">
    <w:name w:val="header"/>
    <w:basedOn w:val="Normal"/>
    <w:link w:val="SidhuvudChar"/>
    <w:uiPriority w:val="99"/>
    <w:unhideWhenUsed/>
    <w:rsid w:val="00CF21C0"/>
    <w:pPr>
      <w:tabs>
        <w:tab w:val="center" w:pos="4536"/>
        <w:tab w:val="right" w:pos="9072"/>
      </w:tabs>
    </w:pPr>
  </w:style>
  <w:style w:type="character" w:customStyle="1" w:styleId="SidhuvudChar">
    <w:name w:val="Sidhuvud Char"/>
    <w:basedOn w:val="Standardstycketeckensnitt"/>
    <w:link w:val="Sidhuvud"/>
    <w:uiPriority w:val="99"/>
    <w:rsid w:val="00CF21C0"/>
    <w:rPr>
      <w:sz w:val="24"/>
      <w:szCs w:val="24"/>
      <w:lang w:val="en-US" w:eastAsia="en-US"/>
    </w:rPr>
  </w:style>
  <w:style w:type="paragraph" w:styleId="Sidfot">
    <w:name w:val="footer"/>
    <w:basedOn w:val="Normal"/>
    <w:link w:val="SidfotChar"/>
    <w:uiPriority w:val="99"/>
    <w:unhideWhenUsed/>
    <w:rsid w:val="00CF21C0"/>
    <w:pPr>
      <w:tabs>
        <w:tab w:val="center" w:pos="4536"/>
        <w:tab w:val="right" w:pos="9072"/>
      </w:tabs>
    </w:pPr>
  </w:style>
  <w:style w:type="character" w:customStyle="1" w:styleId="SidfotChar">
    <w:name w:val="Sidfot Char"/>
    <w:basedOn w:val="Standardstycketeckensnitt"/>
    <w:link w:val="Sidfot"/>
    <w:uiPriority w:val="99"/>
    <w:rsid w:val="00CF21C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karin.tennemar@skratt.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289</Words>
  <Characters>1535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Karin Tennemar</cp:lastModifiedBy>
  <cp:revision>3</cp:revision>
  <dcterms:created xsi:type="dcterms:W3CDTF">2019-08-20T08:42:00Z</dcterms:created>
  <dcterms:modified xsi:type="dcterms:W3CDTF">2019-08-20T08:55:00Z</dcterms:modified>
</cp:coreProperties>
</file>