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D363B9" w14:textId="47C00D42" w:rsidR="003A1CFC" w:rsidRPr="00EB2522" w:rsidRDefault="00F721AB" w:rsidP="00B93877">
      <w:pPr>
        <w:ind w:right="-240"/>
        <w:rPr>
          <w:rFonts w:ascii="Arial" w:hAnsi="Arial" w:cs="Arial"/>
          <w:b/>
          <w:bCs/>
          <w:sz w:val="32"/>
          <w:szCs w:val="32"/>
        </w:rPr>
      </w:pPr>
      <w:r>
        <w:rPr>
          <w:rFonts w:ascii="Arial" w:eastAsia="Arial" w:hAnsi="Arial" w:cs="Arial"/>
          <w:b/>
          <w:sz w:val="32"/>
          <w:lang w:bidi="ro-RO"/>
        </w:rPr>
        <w:t xml:space="preserve">Cu noul E-Transit, </w:t>
      </w:r>
      <w:r w:rsidR="003A1CFC" w:rsidRPr="00EB2522">
        <w:rPr>
          <w:rFonts w:ascii="Arial" w:eastAsia="Arial" w:hAnsi="Arial" w:cs="Arial"/>
          <w:b/>
          <w:sz w:val="32"/>
          <w:lang w:bidi="ro-RO"/>
        </w:rPr>
        <w:t>Ford</w:t>
      </w:r>
      <w:r w:rsidR="007A51BE">
        <w:rPr>
          <w:rFonts w:ascii="Arial" w:eastAsia="Arial" w:hAnsi="Arial" w:cs="Arial"/>
          <w:b/>
          <w:sz w:val="32"/>
          <w:lang w:bidi="ro-RO"/>
        </w:rPr>
        <w:t xml:space="preserve"> Pro</w:t>
      </w:r>
      <w:r w:rsidR="003A1CFC" w:rsidRPr="00EB2522">
        <w:rPr>
          <w:rFonts w:ascii="Arial" w:eastAsia="Arial" w:hAnsi="Arial" w:cs="Arial"/>
          <w:b/>
          <w:sz w:val="32"/>
          <w:lang w:bidi="ro-RO"/>
        </w:rPr>
        <w:t xml:space="preserve"> </w:t>
      </w:r>
      <w:r w:rsidR="00612C50">
        <w:rPr>
          <w:rFonts w:ascii="Arial" w:eastAsia="Arial" w:hAnsi="Arial" w:cs="Arial"/>
          <w:b/>
          <w:sz w:val="32"/>
          <w:lang w:bidi="ro-RO"/>
        </w:rPr>
        <w:t>este pregătit să electrifice productivitatea afacerii tale în Europa. Primele unități au ieșit de pe linia de producție.</w:t>
      </w:r>
    </w:p>
    <w:p w14:paraId="56DE637A" w14:textId="24C1A6EA" w:rsidR="00B00BC8" w:rsidRPr="00EB2522" w:rsidRDefault="00B00BC8" w:rsidP="00B00BC8">
      <w:pPr>
        <w:pStyle w:val="BodyText2"/>
        <w:spacing w:line="240" w:lineRule="auto"/>
        <w:rPr>
          <w:rFonts w:ascii="Arial" w:hAnsi="Arial" w:cs="Arial"/>
          <w:b/>
          <w:bCs/>
          <w:sz w:val="32"/>
          <w:szCs w:val="32"/>
        </w:rPr>
      </w:pPr>
    </w:p>
    <w:p w14:paraId="12048AEF" w14:textId="56443402" w:rsidR="00901FAC" w:rsidRPr="00EB2522" w:rsidRDefault="001D7AAF" w:rsidP="00901FAC">
      <w:pPr>
        <w:numPr>
          <w:ilvl w:val="0"/>
          <w:numId w:val="2"/>
        </w:numPr>
        <w:ind w:right="720"/>
        <w:rPr>
          <w:rFonts w:ascii="Arial" w:hAnsi="Arial" w:cs="Arial"/>
          <w:sz w:val="22"/>
          <w:szCs w:val="22"/>
        </w:rPr>
      </w:pPr>
      <w:r w:rsidRPr="00EB2522">
        <w:rPr>
          <w:rFonts w:ascii="Arial" w:eastAsia="Arial" w:hAnsi="Arial" w:cs="Arial"/>
          <w:sz w:val="22"/>
          <w:lang w:bidi="ro-RO"/>
        </w:rPr>
        <w:t>Primele modele E-Transit</w:t>
      </w:r>
      <w:r w:rsidR="00612C50">
        <w:rPr>
          <w:rFonts w:ascii="Arial" w:eastAsia="Arial" w:hAnsi="Arial" w:cs="Arial"/>
          <w:sz w:val="22"/>
          <w:lang w:bidi="ro-RO"/>
        </w:rPr>
        <w:t xml:space="preserve"> sunt</w:t>
      </w:r>
      <w:r w:rsidRPr="00EB2522">
        <w:rPr>
          <w:rFonts w:ascii="Arial" w:eastAsia="Arial" w:hAnsi="Arial" w:cs="Arial"/>
          <w:sz w:val="22"/>
          <w:lang w:bidi="ro-RO"/>
        </w:rPr>
        <w:t xml:space="preserve"> pregătite pentru a fi livrate din unitatea de producție Ford Otosan Gölcük din Kocaeli, Turcia</w:t>
      </w:r>
      <w:r w:rsidR="00612C50">
        <w:rPr>
          <w:rFonts w:ascii="Arial" w:eastAsia="Arial" w:hAnsi="Arial" w:cs="Arial"/>
          <w:sz w:val="22"/>
          <w:lang w:bidi="ro-RO"/>
        </w:rPr>
        <w:t>. Acestea vor ajuta</w:t>
      </w:r>
      <w:r w:rsidRPr="00EB2522">
        <w:rPr>
          <w:rFonts w:ascii="Arial" w:eastAsia="Arial" w:hAnsi="Arial" w:cs="Arial"/>
          <w:sz w:val="22"/>
          <w:lang w:bidi="ro-RO"/>
        </w:rPr>
        <w:t xml:space="preserve"> </w:t>
      </w:r>
      <w:r w:rsidR="00F721AB">
        <w:rPr>
          <w:rFonts w:ascii="Arial" w:eastAsia="Arial" w:hAnsi="Arial" w:cs="Arial"/>
          <w:sz w:val="22"/>
          <w:lang w:bidi="ro-RO"/>
        </w:rPr>
        <w:t>Ford Pro să</w:t>
      </w:r>
      <w:r w:rsidRPr="00EB2522">
        <w:rPr>
          <w:rFonts w:ascii="Arial" w:eastAsia="Arial" w:hAnsi="Arial" w:cs="Arial"/>
          <w:sz w:val="22"/>
          <w:lang w:bidi="ro-RO"/>
        </w:rPr>
        <w:t xml:space="preserve"> satisfac</w:t>
      </w:r>
      <w:r w:rsidR="00F721AB">
        <w:rPr>
          <w:rFonts w:ascii="Arial" w:eastAsia="Arial" w:hAnsi="Arial" w:cs="Arial"/>
          <w:sz w:val="22"/>
          <w:lang w:bidi="ro-RO"/>
        </w:rPr>
        <w:t>ă</w:t>
      </w:r>
      <w:r w:rsidRPr="00EB2522">
        <w:rPr>
          <w:rFonts w:ascii="Arial" w:eastAsia="Arial" w:hAnsi="Arial" w:cs="Arial"/>
          <w:sz w:val="22"/>
          <w:lang w:bidi="ro-RO"/>
        </w:rPr>
        <w:t xml:space="preserve"> </w:t>
      </w:r>
      <w:r w:rsidR="00F721AB">
        <w:rPr>
          <w:rFonts w:ascii="Arial" w:eastAsia="Arial" w:hAnsi="Arial" w:cs="Arial"/>
          <w:sz w:val="22"/>
          <w:lang w:bidi="ro-RO"/>
        </w:rPr>
        <w:t>cererea</w:t>
      </w:r>
      <w:r w:rsidRPr="00EB2522">
        <w:rPr>
          <w:rFonts w:ascii="Arial" w:eastAsia="Arial" w:hAnsi="Arial" w:cs="Arial"/>
          <w:sz w:val="22"/>
          <w:lang w:bidi="ro-RO"/>
        </w:rPr>
        <w:t xml:space="preserve"> mar</w:t>
      </w:r>
      <w:r w:rsidR="00F721AB">
        <w:rPr>
          <w:rFonts w:ascii="Arial" w:eastAsia="Arial" w:hAnsi="Arial" w:cs="Arial"/>
          <w:sz w:val="22"/>
          <w:lang w:bidi="ro-RO"/>
        </w:rPr>
        <w:t>e</w:t>
      </w:r>
      <w:r w:rsidRPr="00EB2522">
        <w:rPr>
          <w:rFonts w:ascii="Arial" w:eastAsia="Arial" w:hAnsi="Arial" w:cs="Arial"/>
          <w:sz w:val="22"/>
          <w:lang w:bidi="ro-RO"/>
        </w:rPr>
        <w:t xml:space="preserve"> </w:t>
      </w:r>
      <w:r w:rsidR="00F721AB">
        <w:rPr>
          <w:rFonts w:ascii="Arial" w:eastAsia="Arial" w:hAnsi="Arial" w:cs="Arial"/>
          <w:sz w:val="22"/>
          <w:lang w:bidi="ro-RO"/>
        </w:rPr>
        <w:t>venită de la</w:t>
      </w:r>
      <w:r w:rsidRPr="00EB2522">
        <w:rPr>
          <w:rFonts w:ascii="Arial" w:eastAsia="Arial" w:hAnsi="Arial" w:cs="Arial"/>
          <w:sz w:val="22"/>
          <w:lang w:bidi="ro-RO"/>
        </w:rPr>
        <w:t xml:space="preserve"> clienți pentru electrificarea flotelor europene</w:t>
      </w:r>
    </w:p>
    <w:p w14:paraId="5352AE04" w14:textId="77777777" w:rsidR="00901FAC" w:rsidRPr="00EB2522" w:rsidRDefault="00901FAC" w:rsidP="00901FAC">
      <w:pPr>
        <w:ind w:right="720"/>
        <w:rPr>
          <w:rFonts w:ascii="Arial" w:hAnsi="Arial" w:cs="Arial"/>
          <w:b/>
          <w:sz w:val="22"/>
          <w:szCs w:val="22"/>
        </w:rPr>
      </w:pPr>
    </w:p>
    <w:p w14:paraId="0A9E826D" w14:textId="35E37021" w:rsidR="00491072" w:rsidRPr="00EB2522" w:rsidRDefault="001742B5" w:rsidP="00901FAC">
      <w:pPr>
        <w:numPr>
          <w:ilvl w:val="0"/>
          <w:numId w:val="2"/>
        </w:numPr>
        <w:ind w:right="720"/>
        <w:rPr>
          <w:rFonts w:ascii="Arial" w:hAnsi="Arial" w:cs="Arial"/>
          <w:sz w:val="22"/>
          <w:szCs w:val="22"/>
        </w:rPr>
      </w:pPr>
      <w:bookmarkStart w:id="0" w:name="city"/>
      <w:bookmarkEnd w:id="0"/>
      <w:r w:rsidRPr="00EB2522">
        <w:rPr>
          <w:rFonts w:ascii="Arial" w:eastAsia="Arial" w:hAnsi="Arial" w:cs="Arial"/>
          <w:sz w:val="22"/>
          <w:lang w:bidi="ro-RO"/>
        </w:rPr>
        <w:t>Fabrica Ford Otosan sărbătorește un moment memorabil</w:t>
      </w:r>
      <w:r w:rsidR="00612C50">
        <w:rPr>
          <w:rFonts w:ascii="Arial" w:eastAsia="Arial" w:hAnsi="Arial" w:cs="Arial"/>
          <w:sz w:val="22"/>
          <w:lang w:bidi="ro-RO"/>
        </w:rPr>
        <w:t>,</w:t>
      </w:r>
      <w:r w:rsidRPr="00EB2522">
        <w:rPr>
          <w:rFonts w:ascii="Arial" w:eastAsia="Arial" w:hAnsi="Arial" w:cs="Arial"/>
          <w:sz w:val="22"/>
          <w:lang w:bidi="ro-RO"/>
        </w:rPr>
        <w:t xml:space="preserve"> întrucât E-Transit atinge </w:t>
      </w:r>
      <w:r w:rsidR="00612C50">
        <w:rPr>
          <w:rFonts w:ascii="Arial" w:eastAsia="Arial" w:hAnsi="Arial" w:cs="Arial"/>
          <w:sz w:val="22"/>
          <w:lang w:bidi="ro-RO"/>
        </w:rPr>
        <w:t>pragul istoric de</w:t>
      </w:r>
      <w:r w:rsidRPr="00EB2522">
        <w:rPr>
          <w:rFonts w:ascii="Arial" w:eastAsia="Arial" w:hAnsi="Arial" w:cs="Arial"/>
          <w:sz w:val="22"/>
          <w:lang w:bidi="ro-RO"/>
        </w:rPr>
        <w:t xml:space="preserve"> producție</w:t>
      </w:r>
      <w:r w:rsidR="00612C50">
        <w:rPr>
          <w:rFonts w:ascii="Arial" w:eastAsia="Arial" w:hAnsi="Arial" w:cs="Arial"/>
          <w:sz w:val="22"/>
          <w:lang w:bidi="ro-RO"/>
        </w:rPr>
        <w:t xml:space="preserve"> în serie</w:t>
      </w:r>
      <w:r w:rsidRPr="00EB2522">
        <w:rPr>
          <w:rFonts w:ascii="Arial" w:eastAsia="Arial" w:hAnsi="Arial" w:cs="Arial"/>
          <w:sz w:val="22"/>
          <w:lang w:bidi="ro-RO"/>
        </w:rPr>
        <w:t xml:space="preserve">; comenzile clienților depășesc deja 5.000 de </w:t>
      </w:r>
      <w:r w:rsidR="00612C50">
        <w:rPr>
          <w:rFonts w:ascii="Arial" w:eastAsia="Arial" w:hAnsi="Arial" w:cs="Arial"/>
          <w:sz w:val="22"/>
          <w:lang w:bidi="ro-RO"/>
        </w:rPr>
        <w:t>unități</w:t>
      </w:r>
    </w:p>
    <w:p w14:paraId="01C6E544" w14:textId="46616F85" w:rsidR="00E752AC" w:rsidRPr="00EB2522" w:rsidRDefault="00E752AC" w:rsidP="00BA6EF6">
      <w:pPr>
        <w:ind w:right="720"/>
        <w:rPr>
          <w:rFonts w:ascii="Arial" w:hAnsi="Arial" w:cs="Arial"/>
          <w:sz w:val="22"/>
          <w:szCs w:val="22"/>
        </w:rPr>
      </w:pPr>
    </w:p>
    <w:p w14:paraId="5B786F31" w14:textId="6AAFCDBD" w:rsidR="00E752AC" w:rsidRPr="00EB2522" w:rsidRDefault="00612C50" w:rsidP="00901FAC">
      <w:pPr>
        <w:numPr>
          <w:ilvl w:val="0"/>
          <w:numId w:val="2"/>
        </w:numPr>
        <w:ind w:right="720"/>
        <w:rPr>
          <w:rFonts w:ascii="Arial" w:hAnsi="Arial" w:cs="Arial"/>
          <w:sz w:val="22"/>
          <w:szCs w:val="22"/>
        </w:rPr>
      </w:pPr>
      <w:r>
        <w:rPr>
          <w:rFonts w:ascii="Arial" w:eastAsia="Arial" w:hAnsi="Arial" w:cs="Arial"/>
          <w:sz w:val="22"/>
          <w:lang w:bidi="ro-RO"/>
        </w:rPr>
        <w:t xml:space="preserve">E-Transit – un vehicul comercial electric de top poziționează </w:t>
      </w:r>
      <w:r w:rsidR="00840267" w:rsidRPr="00EB2522">
        <w:rPr>
          <w:rFonts w:ascii="Arial" w:eastAsia="Arial" w:hAnsi="Arial" w:cs="Arial"/>
          <w:sz w:val="22"/>
          <w:lang w:bidi="ro-RO"/>
        </w:rPr>
        <w:t>lansarea Ford Pro</w:t>
      </w:r>
      <w:r>
        <w:rPr>
          <w:rFonts w:ascii="Arial" w:eastAsia="Arial" w:hAnsi="Arial" w:cs="Arial"/>
          <w:sz w:val="22"/>
          <w:lang w:bidi="ro-RO"/>
        </w:rPr>
        <w:t xml:space="preserve"> (gama de vehicule comerciale)</w:t>
      </w:r>
      <w:r w:rsidR="00840267" w:rsidRPr="00EB2522">
        <w:rPr>
          <w:rFonts w:ascii="Arial" w:eastAsia="Arial" w:hAnsi="Arial" w:cs="Arial"/>
          <w:sz w:val="22"/>
          <w:lang w:bidi="ro-RO"/>
        </w:rPr>
        <w:t xml:space="preserve"> în topul preferințelor clienților europeni, </w:t>
      </w:r>
      <w:r w:rsidR="00D86EE4">
        <w:rPr>
          <w:rFonts w:ascii="Arial" w:eastAsia="Arial" w:hAnsi="Arial" w:cs="Arial"/>
          <w:sz w:val="22"/>
          <w:lang w:bidi="ro-RO"/>
        </w:rPr>
        <w:t xml:space="preserve">cu o ofertă integrată </w:t>
      </w:r>
      <w:r w:rsidR="00840267" w:rsidRPr="00EB2522">
        <w:rPr>
          <w:rFonts w:ascii="Arial" w:eastAsia="Arial" w:hAnsi="Arial" w:cs="Arial"/>
          <w:sz w:val="22"/>
          <w:lang w:bidi="ro-RO"/>
        </w:rPr>
        <w:t>de vehicule, software și servicii conexe.</w:t>
      </w:r>
    </w:p>
    <w:p w14:paraId="464CC5B4" w14:textId="77777777" w:rsidR="00B00BC8" w:rsidRPr="00EB2522" w:rsidRDefault="00B00BC8" w:rsidP="00B00BC8"/>
    <w:p w14:paraId="0A495193" w14:textId="77777777" w:rsidR="00B00BC8" w:rsidRPr="00EB2522" w:rsidRDefault="00B00BC8" w:rsidP="00B00BC8"/>
    <w:p w14:paraId="578814E5" w14:textId="407C76E5" w:rsidR="00DD2666" w:rsidRPr="00EB2522" w:rsidRDefault="00376E55" w:rsidP="00B93877">
      <w:pPr>
        <w:pStyle w:val="BodyText2"/>
        <w:spacing w:line="240" w:lineRule="auto"/>
        <w:rPr>
          <w:rFonts w:ascii="Arial" w:hAnsi="Arial" w:cs="Arial"/>
          <w:sz w:val="22"/>
          <w:szCs w:val="22"/>
        </w:rPr>
      </w:pPr>
      <w:r w:rsidRPr="00EB2522">
        <w:rPr>
          <w:rFonts w:ascii="Arial" w:eastAsia="Arial" w:hAnsi="Arial" w:cs="Arial"/>
          <w:b/>
          <w:sz w:val="22"/>
          <w:lang w:bidi="ro-RO"/>
        </w:rPr>
        <w:t xml:space="preserve">KOCAELI, TURCIA, 7 aprilie 2022 </w:t>
      </w:r>
      <w:r w:rsidRPr="00EB2522">
        <w:rPr>
          <w:rFonts w:ascii="Arial" w:eastAsia="Arial" w:hAnsi="Arial" w:cs="Arial"/>
          <w:sz w:val="22"/>
          <w:lang w:bidi="ro-RO"/>
        </w:rPr>
        <w:t>– Ford</w:t>
      </w:r>
      <w:r w:rsidR="007A51BE">
        <w:rPr>
          <w:rFonts w:ascii="Arial" w:eastAsia="Arial" w:hAnsi="Arial" w:cs="Arial"/>
          <w:sz w:val="22"/>
          <w:lang w:bidi="ro-RO"/>
        </w:rPr>
        <w:t xml:space="preserve"> Pro</w:t>
      </w:r>
      <w:r w:rsidRPr="00EB2522">
        <w:rPr>
          <w:rFonts w:ascii="Arial" w:eastAsia="Arial" w:hAnsi="Arial" w:cs="Arial"/>
          <w:sz w:val="22"/>
          <w:lang w:bidi="ro-RO"/>
        </w:rPr>
        <w:t xml:space="preserve"> livrează primele unități</w:t>
      </w:r>
      <w:r w:rsidR="000E3039">
        <w:rPr>
          <w:rFonts w:ascii="Arial" w:eastAsia="Arial" w:hAnsi="Arial" w:cs="Arial"/>
          <w:sz w:val="22"/>
          <w:lang w:bidi="ro-RO"/>
        </w:rPr>
        <w:t xml:space="preserve"> ale vehiculului său comercial complet electric</w:t>
      </w:r>
      <w:r w:rsidRPr="00EB2522">
        <w:rPr>
          <w:rFonts w:ascii="Arial" w:eastAsia="Arial" w:hAnsi="Arial" w:cs="Arial"/>
          <w:sz w:val="22"/>
          <w:lang w:bidi="ro-RO"/>
        </w:rPr>
        <w:t xml:space="preserve"> E-Transit pentru clienții săi din Europa, </w:t>
      </w:r>
      <w:r w:rsidR="000E3039">
        <w:rPr>
          <w:rFonts w:ascii="Arial" w:eastAsia="Arial" w:hAnsi="Arial" w:cs="Arial"/>
          <w:sz w:val="22"/>
          <w:lang w:bidi="ro-RO"/>
        </w:rPr>
        <w:t xml:space="preserve">de la </w:t>
      </w:r>
      <w:r w:rsidRPr="00EB2522">
        <w:rPr>
          <w:rFonts w:ascii="Arial" w:eastAsia="Arial" w:hAnsi="Arial" w:cs="Arial"/>
          <w:sz w:val="22"/>
          <w:lang w:bidi="ro-RO"/>
        </w:rPr>
        <w:t>fabrica Ford Otosan din Kocaeli, Turcia.</w:t>
      </w:r>
    </w:p>
    <w:p w14:paraId="20C95FA9" w14:textId="2F3EF940" w:rsidR="00DD2666" w:rsidRPr="00EB2522" w:rsidRDefault="00DD2666" w:rsidP="00B93877">
      <w:pPr>
        <w:pStyle w:val="BodyText2"/>
        <w:spacing w:line="240" w:lineRule="auto"/>
        <w:rPr>
          <w:rFonts w:ascii="Arial" w:hAnsi="Arial" w:cs="Arial"/>
          <w:sz w:val="22"/>
          <w:szCs w:val="22"/>
        </w:rPr>
      </w:pPr>
    </w:p>
    <w:p w14:paraId="66C782F9" w14:textId="454B2C96" w:rsidR="00E75DC7" w:rsidRPr="00EB2522" w:rsidRDefault="006064F2" w:rsidP="00B93877">
      <w:pPr>
        <w:pStyle w:val="BodyText2"/>
        <w:spacing w:line="240" w:lineRule="auto"/>
        <w:rPr>
          <w:rFonts w:ascii="Arial" w:hAnsi="Arial" w:cs="Arial"/>
          <w:sz w:val="22"/>
          <w:szCs w:val="22"/>
        </w:rPr>
      </w:pPr>
      <w:r w:rsidRPr="00EB2522">
        <w:rPr>
          <w:rFonts w:ascii="Arial" w:eastAsia="Arial" w:hAnsi="Arial" w:cs="Arial"/>
          <w:sz w:val="22"/>
          <w:lang w:bidi="ro-RO"/>
        </w:rPr>
        <w:t>Acest</w:t>
      </w:r>
      <w:r w:rsidR="000E3039">
        <w:rPr>
          <w:rFonts w:ascii="Arial" w:eastAsia="Arial" w:hAnsi="Arial" w:cs="Arial"/>
          <w:sz w:val="22"/>
          <w:lang w:bidi="ro-RO"/>
        </w:rPr>
        <w:t xml:space="preserve"> important</w:t>
      </w:r>
      <w:r w:rsidRPr="00EB2522">
        <w:rPr>
          <w:rFonts w:ascii="Arial" w:eastAsia="Arial" w:hAnsi="Arial" w:cs="Arial"/>
          <w:sz w:val="22"/>
          <w:lang w:bidi="ro-RO"/>
        </w:rPr>
        <w:t xml:space="preserve"> moment a fost sărbătorit astăzi la </w:t>
      </w:r>
      <w:r w:rsidR="000E3039">
        <w:rPr>
          <w:rFonts w:ascii="Arial" w:eastAsia="Arial" w:hAnsi="Arial" w:cs="Arial"/>
          <w:sz w:val="22"/>
          <w:lang w:bidi="ro-RO"/>
        </w:rPr>
        <w:t>fabrica</w:t>
      </w:r>
      <w:r w:rsidRPr="00EB2522">
        <w:rPr>
          <w:rFonts w:ascii="Arial" w:eastAsia="Arial" w:hAnsi="Arial" w:cs="Arial"/>
          <w:sz w:val="22"/>
          <w:lang w:bidi="ro-RO"/>
        </w:rPr>
        <w:t xml:space="preserve"> din Gölcük, </w:t>
      </w:r>
      <w:r w:rsidR="000E3039">
        <w:rPr>
          <w:rFonts w:ascii="Arial" w:eastAsia="Arial" w:hAnsi="Arial" w:cs="Arial"/>
          <w:sz w:val="22"/>
          <w:lang w:bidi="ro-RO"/>
        </w:rPr>
        <w:t>într-o</w:t>
      </w:r>
      <w:r w:rsidRPr="00EB2522">
        <w:rPr>
          <w:rFonts w:ascii="Arial" w:eastAsia="Arial" w:hAnsi="Arial" w:cs="Arial"/>
          <w:sz w:val="22"/>
          <w:lang w:bidi="ro-RO"/>
        </w:rPr>
        <w:t xml:space="preserve"> ceremonie</w:t>
      </w:r>
      <w:r w:rsidR="000E3039">
        <w:rPr>
          <w:rFonts w:ascii="Arial" w:eastAsia="Arial" w:hAnsi="Arial" w:cs="Arial"/>
          <w:sz w:val="22"/>
          <w:lang w:bidi="ro-RO"/>
        </w:rPr>
        <w:t xml:space="preserve"> la care</w:t>
      </w:r>
      <w:r w:rsidRPr="00EB2522">
        <w:rPr>
          <w:rFonts w:ascii="Arial" w:eastAsia="Arial" w:hAnsi="Arial" w:cs="Arial"/>
          <w:sz w:val="22"/>
          <w:lang w:bidi="ro-RO"/>
        </w:rPr>
        <w:t xml:space="preserve"> au participat reprezentanții guvernului turc, investitori, angajați și presa. </w:t>
      </w:r>
    </w:p>
    <w:p w14:paraId="25A1E88B" w14:textId="77777777" w:rsidR="00E1027F" w:rsidRPr="00EB2522" w:rsidRDefault="00E1027F" w:rsidP="00B93877">
      <w:pPr>
        <w:pStyle w:val="BodyText2"/>
        <w:spacing w:line="240" w:lineRule="auto"/>
        <w:rPr>
          <w:rFonts w:ascii="Arial" w:hAnsi="Arial"/>
          <w:sz w:val="22"/>
          <w:vertAlign w:val="superscript"/>
        </w:rPr>
      </w:pPr>
    </w:p>
    <w:p w14:paraId="5801DCC0" w14:textId="44361A48" w:rsidR="00012BE5" w:rsidRPr="00EB2522" w:rsidRDefault="0069312D" w:rsidP="00E1027F">
      <w:pPr>
        <w:pStyle w:val="BodyText2"/>
        <w:spacing w:line="240" w:lineRule="auto"/>
        <w:rPr>
          <w:rFonts w:ascii="Arial" w:hAnsi="Arial" w:cs="Arial"/>
          <w:sz w:val="22"/>
          <w:szCs w:val="22"/>
        </w:rPr>
      </w:pPr>
      <w:r>
        <w:rPr>
          <w:rFonts w:ascii="Arial" w:eastAsia="Arial" w:hAnsi="Arial" w:cs="Arial"/>
          <w:sz w:val="22"/>
          <w:lang w:bidi="ro-RO"/>
        </w:rPr>
        <w:t xml:space="preserve">Cu o cerere ridicată </w:t>
      </w:r>
      <w:r w:rsidR="007B65F3" w:rsidRPr="00EB2522">
        <w:rPr>
          <w:rFonts w:ascii="Arial" w:eastAsia="Arial" w:hAnsi="Arial" w:cs="Arial"/>
          <w:sz w:val="22"/>
          <w:lang w:bidi="ro-RO"/>
        </w:rPr>
        <w:t>pentru E-Transit de la</w:t>
      </w:r>
      <w:r>
        <w:rPr>
          <w:rFonts w:ascii="Arial" w:eastAsia="Arial" w:hAnsi="Arial" w:cs="Arial"/>
          <w:sz w:val="22"/>
          <w:lang w:bidi="ro-RO"/>
        </w:rPr>
        <w:t xml:space="preserve"> proprietarii de</w:t>
      </w:r>
      <w:r w:rsidR="007B65F3" w:rsidRPr="00EB2522">
        <w:rPr>
          <w:rFonts w:ascii="Arial" w:eastAsia="Arial" w:hAnsi="Arial" w:cs="Arial"/>
          <w:sz w:val="22"/>
          <w:lang w:bidi="ro-RO"/>
        </w:rPr>
        <w:t xml:space="preserve"> afaceri</w:t>
      </w:r>
      <w:r>
        <w:rPr>
          <w:rFonts w:ascii="Arial" w:eastAsia="Arial" w:hAnsi="Arial" w:cs="Arial"/>
          <w:sz w:val="22"/>
          <w:lang w:bidi="ro-RO"/>
        </w:rPr>
        <w:t xml:space="preserve"> din Europa</w:t>
      </w:r>
      <w:r w:rsidR="007B65F3" w:rsidRPr="00EB2522">
        <w:rPr>
          <w:rFonts w:ascii="Arial" w:eastAsia="Arial" w:hAnsi="Arial" w:cs="Arial"/>
          <w:sz w:val="22"/>
          <w:lang w:bidi="ro-RO"/>
        </w:rPr>
        <w:t xml:space="preserve"> –</w:t>
      </w:r>
      <w:r>
        <w:rPr>
          <w:rFonts w:ascii="Arial" w:eastAsia="Arial" w:hAnsi="Arial" w:cs="Arial"/>
          <w:sz w:val="22"/>
          <w:lang w:bidi="ro-RO"/>
        </w:rPr>
        <w:t xml:space="preserve"> </w:t>
      </w:r>
      <w:r w:rsidR="007B65F3" w:rsidRPr="00EB2522">
        <w:rPr>
          <w:rFonts w:ascii="Arial" w:eastAsia="Arial" w:hAnsi="Arial" w:cs="Arial"/>
          <w:sz w:val="22"/>
          <w:lang w:bidi="ro-RO"/>
        </w:rPr>
        <w:t xml:space="preserve">peste 5.000 </w:t>
      </w:r>
      <w:r>
        <w:rPr>
          <w:rFonts w:ascii="Arial" w:eastAsia="Arial" w:hAnsi="Arial" w:cs="Arial"/>
          <w:sz w:val="22"/>
          <w:lang w:bidi="ro-RO"/>
        </w:rPr>
        <w:t xml:space="preserve">de unități comandate </w:t>
      </w:r>
      <w:r w:rsidR="007B65F3" w:rsidRPr="00EB2522">
        <w:rPr>
          <w:rFonts w:ascii="Arial" w:eastAsia="Arial" w:hAnsi="Arial" w:cs="Arial"/>
          <w:sz w:val="22"/>
          <w:lang w:bidi="ro-RO"/>
        </w:rPr>
        <w:t>- Ford Otosan se îndreaptă acum spre</w:t>
      </w:r>
      <w:r>
        <w:rPr>
          <w:rFonts w:ascii="Arial" w:eastAsia="Arial" w:hAnsi="Arial" w:cs="Arial"/>
          <w:sz w:val="22"/>
          <w:lang w:bidi="ro-RO"/>
        </w:rPr>
        <w:t xml:space="preserve"> capacitatea maximă de producție</w:t>
      </w:r>
      <w:r w:rsidR="007B65F3" w:rsidRPr="00EB2522">
        <w:rPr>
          <w:rFonts w:ascii="Arial" w:eastAsia="Arial" w:hAnsi="Arial" w:cs="Arial"/>
          <w:sz w:val="22"/>
          <w:lang w:bidi="ro-RO"/>
        </w:rPr>
        <w:t xml:space="preserve">. </w:t>
      </w:r>
    </w:p>
    <w:p w14:paraId="7674F3CE" w14:textId="214416F9" w:rsidR="00925D16" w:rsidRPr="00EB2522" w:rsidRDefault="00925D16" w:rsidP="00B93877">
      <w:pPr>
        <w:pStyle w:val="BodyText2"/>
        <w:spacing w:line="240" w:lineRule="auto"/>
        <w:rPr>
          <w:rFonts w:ascii="Arial" w:hAnsi="Arial" w:cs="Arial"/>
          <w:sz w:val="22"/>
          <w:szCs w:val="22"/>
        </w:rPr>
      </w:pPr>
    </w:p>
    <w:p w14:paraId="1F5E4150" w14:textId="3446A939" w:rsidR="007946BA" w:rsidRPr="00EB2522" w:rsidRDefault="00925D16">
      <w:pPr>
        <w:pStyle w:val="BodyText2"/>
        <w:spacing w:line="240" w:lineRule="auto"/>
        <w:rPr>
          <w:rFonts w:ascii="Arial" w:hAnsi="Arial" w:cs="Arial"/>
          <w:sz w:val="22"/>
          <w:szCs w:val="22"/>
        </w:rPr>
      </w:pPr>
      <w:r w:rsidRPr="00EB2522">
        <w:rPr>
          <w:rFonts w:ascii="Arial" w:eastAsia="Arial" w:hAnsi="Arial" w:cs="Arial"/>
          <w:sz w:val="22"/>
          <w:lang w:bidi="ro-RO"/>
        </w:rPr>
        <w:t>„Fabrica Kocaeli a Ford Otosan este inima de producție a vehiculelor Transit din Europa și această sărbătorire a producției de E-Transit deschide un nou capitol electrificat pentru parteneriatul nostru deja puternic”, a afirmat Hans Schep, director general, Ford Pro</w:t>
      </w:r>
      <w:r w:rsidR="00D37A4D">
        <w:rPr>
          <w:rFonts w:ascii="Arial" w:eastAsia="Arial" w:hAnsi="Arial" w:cs="Arial"/>
          <w:sz w:val="22"/>
          <w:lang w:bidi="ro-RO"/>
        </w:rPr>
        <w:t xml:space="preserve"> </w:t>
      </w:r>
      <w:r w:rsidRPr="00EB2522">
        <w:rPr>
          <w:rFonts w:ascii="Arial" w:eastAsia="Arial" w:hAnsi="Arial" w:cs="Arial"/>
          <w:sz w:val="22"/>
          <w:lang w:bidi="ro-RO"/>
        </w:rPr>
        <w:t xml:space="preserve">Europa. „Acesta este primul pas </w:t>
      </w:r>
      <w:r w:rsidR="00635656">
        <w:rPr>
          <w:rFonts w:ascii="Arial" w:eastAsia="Arial" w:hAnsi="Arial" w:cs="Arial"/>
          <w:sz w:val="22"/>
          <w:lang w:bidi="ro-RO"/>
        </w:rPr>
        <w:t>în</w:t>
      </w:r>
      <w:r w:rsidRPr="00EB2522">
        <w:rPr>
          <w:rFonts w:ascii="Arial" w:eastAsia="Arial" w:hAnsi="Arial" w:cs="Arial"/>
          <w:sz w:val="22"/>
          <w:lang w:bidi="ro-RO"/>
        </w:rPr>
        <w:t xml:space="preserve"> transformarea </w:t>
      </w:r>
      <w:r w:rsidR="00635656">
        <w:rPr>
          <w:rFonts w:ascii="Arial" w:eastAsia="Arial" w:hAnsi="Arial" w:cs="Arial"/>
          <w:sz w:val="22"/>
          <w:lang w:bidi="ro-RO"/>
        </w:rPr>
        <w:t>locației din</w:t>
      </w:r>
      <w:r w:rsidRPr="00EB2522">
        <w:rPr>
          <w:rFonts w:ascii="Arial" w:eastAsia="Arial" w:hAnsi="Arial" w:cs="Arial"/>
          <w:sz w:val="22"/>
          <w:lang w:bidi="ro-RO"/>
        </w:rPr>
        <w:t xml:space="preserve"> Kocae</w:t>
      </w:r>
      <w:r w:rsidR="00635656">
        <w:rPr>
          <w:rFonts w:ascii="Arial" w:eastAsia="Arial" w:hAnsi="Arial" w:cs="Arial"/>
          <w:sz w:val="22"/>
          <w:lang w:bidi="ro-RO"/>
        </w:rPr>
        <w:t>li</w:t>
      </w:r>
      <w:r w:rsidR="007D6D01">
        <w:rPr>
          <w:rFonts w:ascii="Arial" w:eastAsia="Arial" w:hAnsi="Arial" w:cs="Arial"/>
          <w:sz w:val="22"/>
          <w:lang w:bidi="ro-RO"/>
        </w:rPr>
        <w:t>. Aici vom avea</w:t>
      </w:r>
      <w:r w:rsidR="00635656">
        <w:rPr>
          <w:rFonts w:ascii="Arial" w:eastAsia="Arial" w:hAnsi="Arial" w:cs="Arial"/>
          <w:sz w:val="22"/>
          <w:lang w:bidi="ro-RO"/>
        </w:rPr>
        <w:t xml:space="preserve"> </w:t>
      </w:r>
      <w:r w:rsidRPr="00EB2522">
        <w:rPr>
          <w:rFonts w:ascii="Arial" w:eastAsia="Arial" w:hAnsi="Arial" w:cs="Arial"/>
          <w:sz w:val="22"/>
          <w:lang w:bidi="ro-RO"/>
        </w:rPr>
        <w:t xml:space="preserve">un centru major </w:t>
      </w:r>
      <w:r w:rsidR="00635656">
        <w:rPr>
          <w:rFonts w:ascii="Arial" w:eastAsia="Arial" w:hAnsi="Arial" w:cs="Arial"/>
          <w:sz w:val="22"/>
          <w:lang w:bidi="ro-RO"/>
        </w:rPr>
        <w:t xml:space="preserve">de producție pentru </w:t>
      </w:r>
      <w:r w:rsidRPr="00EB2522">
        <w:rPr>
          <w:rFonts w:ascii="Arial" w:eastAsia="Arial" w:hAnsi="Arial" w:cs="Arial"/>
          <w:sz w:val="22"/>
          <w:lang w:bidi="ro-RO"/>
        </w:rPr>
        <w:t>vehicule comerciale electrice în Europa.”</w:t>
      </w:r>
    </w:p>
    <w:p w14:paraId="01CF111F" w14:textId="77777777" w:rsidR="00423845" w:rsidRPr="00EB2522" w:rsidRDefault="00423845" w:rsidP="00423845">
      <w:pPr>
        <w:pStyle w:val="BodyText2"/>
        <w:spacing w:line="240" w:lineRule="auto"/>
        <w:rPr>
          <w:rFonts w:ascii="Arial" w:hAnsi="Arial" w:cs="Arial"/>
          <w:sz w:val="22"/>
          <w:szCs w:val="22"/>
        </w:rPr>
      </w:pPr>
    </w:p>
    <w:p w14:paraId="1A1F4854" w14:textId="03F863E7" w:rsidR="002C6873" w:rsidRPr="00EB2522" w:rsidRDefault="002C6873" w:rsidP="002C6873">
      <w:pPr>
        <w:pStyle w:val="BodyText2"/>
        <w:spacing w:line="240" w:lineRule="auto"/>
        <w:rPr>
          <w:rFonts w:ascii="Arial" w:hAnsi="Arial" w:cs="Arial"/>
          <w:sz w:val="22"/>
          <w:szCs w:val="22"/>
        </w:rPr>
      </w:pPr>
      <w:r w:rsidRPr="00EB2522">
        <w:rPr>
          <w:rFonts w:ascii="Arial" w:eastAsia="Arial" w:hAnsi="Arial" w:cs="Arial"/>
          <w:sz w:val="22"/>
          <w:lang w:bidi="ro-RO"/>
        </w:rPr>
        <w:t xml:space="preserve">E-Transit este versiunea complet electrică a celei mai bine vândute </w:t>
      </w:r>
      <w:r w:rsidR="001355D4">
        <w:rPr>
          <w:rFonts w:ascii="Arial" w:eastAsia="Arial" w:hAnsi="Arial" w:cs="Arial"/>
          <w:sz w:val="22"/>
          <w:lang w:bidi="ro-RO"/>
        </w:rPr>
        <w:t>autoutilitare</w:t>
      </w:r>
      <w:r w:rsidRPr="00EB2522">
        <w:rPr>
          <w:rFonts w:ascii="Arial" w:eastAsia="Arial" w:hAnsi="Arial" w:cs="Arial"/>
          <w:sz w:val="22"/>
          <w:vertAlign w:val="superscript"/>
          <w:lang w:bidi="ro-RO"/>
        </w:rPr>
        <w:t xml:space="preserve">1 </w:t>
      </w:r>
      <w:r w:rsidRPr="00EB2522">
        <w:rPr>
          <w:rFonts w:ascii="Arial" w:eastAsia="Arial" w:hAnsi="Arial" w:cs="Arial"/>
          <w:sz w:val="22"/>
          <w:lang w:bidi="ro-RO"/>
        </w:rPr>
        <w:t xml:space="preserve">și noul </w:t>
      </w:r>
      <w:r w:rsidR="001355D4">
        <w:rPr>
          <w:rFonts w:ascii="Arial" w:eastAsia="Arial" w:hAnsi="Arial" w:cs="Arial"/>
          <w:sz w:val="22"/>
          <w:lang w:bidi="ro-RO"/>
        </w:rPr>
        <w:t>vârf de lance care poziționează Ford Pro în</w:t>
      </w:r>
      <w:r w:rsidRPr="00EB2522">
        <w:rPr>
          <w:rFonts w:ascii="Arial" w:eastAsia="Arial" w:hAnsi="Arial" w:cs="Arial"/>
          <w:sz w:val="22"/>
          <w:lang w:bidi="ro-RO"/>
        </w:rPr>
        <w:t xml:space="preserve"> top în această regiune</w:t>
      </w:r>
      <w:r w:rsidR="00D37A4D">
        <w:rPr>
          <w:rFonts w:ascii="Arial" w:eastAsia="Arial" w:hAnsi="Arial" w:cs="Arial"/>
          <w:sz w:val="22"/>
          <w:lang w:bidi="ro-RO"/>
        </w:rPr>
        <w:t>.</w:t>
      </w:r>
      <w:r w:rsidRPr="00EB2522">
        <w:rPr>
          <w:rFonts w:ascii="Arial" w:eastAsia="Arial" w:hAnsi="Arial" w:cs="Arial"/>
          <w:sz w:val="22"/>
          <w:lang w:bidi="ro-RO"/>
        </w:rPr>
        <w:t xml:space="preserve"> </w:t>
      </w:r>
      <w:r w:rsidR="001355D4">
        <w:rPr>
          <w:rFonts w:ascii="Arial" w:eastAsia="Arial" w:hAnsi="Arial" w:cs="Arial"/>
          <w:sz w:val="22"/>
          <w:lang w:bidi="ro-RO"/>
        </w:rPr>
        <w:t>Ford Pro</w:t>
      </w:r>
      <w:r w:rsidRPr="00EB2522">
        <w:rPr>
          <w:rFonts w:ascii="Arial" w:eastAsia="Arial" w:hAnsi="Arial" w:cs="Arial"/>
          <w:sz w:val="22"/>
          <w:lang w:bidi="ro-RO"/>
        </w:rPr>
        <w:t xml:space="preserve"> oferă clienților un set </w:t>
      </w:r>
      <w:r w:rsidR="007A51BE">
        <w:rPr>
          <w:rFonts w:ascii="Arial" w:eastAsia="Arial" w:hAnsi="Arial" w:cs="Arial"/>
          <w:sz w:val="22"/>
          <w:lang w:bidi="ro-RO"/>
        </w:rPr>
        <w:t xml:space="preserve">cuprinzător </w:t>
      </w:r>
      <w:r w:rsidRPr="00EB2522">
        <w:rPr>
          <w:rFonts w:ascii="Arial" w:eastAsia="Arial" w:hAnsi="Arial" w:cs="Arial"/>
          <w:sz w:val="22"/>
          <w:lang w:bidi="ro-RO"/>
        </w:rPr>
        <w:t>de</w:t>
      </w:r>
      <w:r w:rsidR="001355D4">
        <w:rPr>
          <w:rFonts w:ascii="Arial" w:eastAsia="Arial" w:hAnsi="Arial" w:cs="Arial"/>
          <w:sz w:val="22"/>
          <w:lang w:bidi="ro-RO"/>
        </w:rPr>
        <w:t xml:space="preserve"> soluții</w:t>
      </w:r>
      <w:r w:rsidRPr="00EB2522">
        <w:rPr>
          <w:rFonts w:ascii="Arial" w:eastAsia="Arial" w:hAnsi="Arial" w:cs="Arial"/>
          <w:sz w:val="22"/>
          <w:lang w:bidi="ro-RO"/>
        </w:rPr>
        <w:t xml:space="preserve"> software, </w:t>
      </w:r>
      <w:r w:rsidR="001355D4">
        <w:rPr>
          <w:rFonts w:ascii="Arial" w:eastAsia="Arial" w:hAnsi="Arial" w:cs="Arial"/>
          <w:sz w:val="22"/>
          <w:lang w:bidi="ro-RO"/>
        </w:rPr>
        <w:t xml:space="preserve">de </w:t>
      </w:r>
      <w:r w:rsidRPr="00EB2522">
        <w:rPr>
          <w:rFonts w:ascii="Arial" w:eastAsia="Arial" w:hAnsi="Arial" w:cs="Arial"/>
          <w:sz w:val="22"/>
          <w:lang w:bidi="ro-RO"/>
        </w:rPr>
        <w:t xml:space="preserve">încărcare, </w:t>
      </w:r>
      <w:r w:rsidR="001355D4">
        <w:rPr>
          <w:rFonts w:ascii="Arial" w:eastAsia="Arial" w:hAnsi="Arial" w:cs="Arial"/>
          <w:sz w:val="22"/>
          <w:lang w:bidi="ro-RO"/>
        </w:rPr>
        <w:t xml:space="preserve">de </w:t>
      </w:r>
      <w:r w:rsidRPr="00EB2522">
        <w:rPr>
          <w:rFonts w:ascii="Arial" w:eastAsia="Arial" w:hAnsi="Arial" w:cs="Arial"/>
          <w:sz w:val="22"/>
          <w:lang w:bidi="ro-RO"/>
        </w:rPr>
        <w:t xml:space="preserve">service și </w:t>
      </w:r>
      <w:r w:rsidR="001355D4">
        <w:rPr>
          <w:rFonts w:ascii="Arial" w:eastAsia="Arial" w:hAnsi="Arial" w:cs="Arial"/>
          <w:sz w:val="22"/>
          <w:lang w:bidi="ro-RO"/>
        </w:rPr>
        <w:t xml:space="preserve">de </w:t>
      </w:r>
      <w:r w:rsidRPr="00EB2522">
        <w:rPr>
          <w:rFonts w:ascii="Arial" w:eastAsia="Arial" w:hAnsi="Arial" w:cs="Arial"/>
          <w:sz w:val="22"/>
          <w:lang w:bidi="ro-RO"/>
        </w:rPr>
        <w:t>finanțare cu vehicule</w:t>
      </w:r>
      <w:r w:rsidR="007A51BE">
        <w:rPr>
          <w:rFonts w:ascii="Arial" w:eastAsia="Arial" w:hAnsi="Arial" w:cs="Arial"/>
          <w:sz w:val="22"/>
          <w:lang w:bidi="ro-RO"/>
        </w:rPr>
        <w:t xml:space="preserve"> complet integrate într-un portofoliu</w:t>
      </w:r>
      <w:r w:rsidRPr="00EB2522">
        <w:rPr>
          <w:rFonts w:ascii="Arial" w:eastAsia="Arial" w:hAnsi="Arial" w:cs="Arial"/>
          <w:sz w:val="22"/>
          <w:lang w:bidi="ro-RO"/>
        </w:rPr>
        <w:t xml:space="preserve"> de top</w:t>
      </w:r>
      <w:r w:rsidR="007A51BE">
        <w:rPr>
          <w:rFonts w:ascii="Arial" w:eastAsia="Arial" w:hAnsi="Arial" w:cs="Arial"/>
          <w:sz w:val="22"/>
          <w:lang w:bidi="ro-RO"/>
        </w:rPr>
        <w:t>, disponibil cu propulsie electrică și termică</w:t>
      </w:r>
      <w:r w:rsidR="001355D4">
        <w:rPr>
          <w:rFonts w:ascii="Arial" w:eastAsia="Arial" w:hAnsi="Arial" w:cs="Arial"/>
          <w:sz w:val="22"/>
          <w:lang w:bidi="ro-RO"/>
        </w:rPr>
        <w:t>,</w:t>
      </w:r>
      <w:r w:rsidRPr="00EB2522">
        <w:rPr>
          <w:rFonts w:ascii="Arial" w:eastAsia="Arial" w:hAnsi="Arial" w:cs="Arial"/>
          <w:sz w:val="22"/>
          <w:lang w:bidi="ro-RO"/>
        </w:rPr>
        <w:t xml:space="preserve"> care ajută la îmbunătățirea productivității și timpului de activitate, la scăderea costurilor și facilitează accesul la tot ce le este necesar operatorilor</w:t>
      </w:r>
      <w:r w:rsidR="001355D4">
        <w:rPr>
          <w:rFonts w:ascii="Arial" w:eastAsia="Arial" w:hAnsi="Arial" w:cs="Arial"/>
          <w:sz w:val="22"/>
          <w:lang w:bidi="ro-RO"/>
        </w:rPr>
        <w:t>,</w:t>
      </w:r>
      <w:r w:rsidRPr="00EB2522">
        <w:rPr>
          <w:rFonts w:ascii="Arial" w:eastAsia="Arial" w:hAnsi="Arial" w:cs="Arial"/>
          <w:sz w:val="22"/>
          <w:lang w:bidi="ro-RO"/>
        </w:rPr>
        <w:t xml:space="preserve"> pe o platformă construită pentru era digitală și electrică.</w:t>
      </w:r>
    </w:p>
    <w:p w14:paraId="3D268C37" w14:textId="77777777" w:rsidR="002C6873" w:rsidRPr="00EB2522" w:rsidRDefault="002C6873" w:rsidP="002C6873">
      <w:pPr>
        <w:pStyle w:val="BodyText2"/>
        <w:spacing w:line="240" w:lineRule="auto"/>
        <w:rPr>
          <w:rFonts w:ascii="Arial" w:hAnsi="Arial" w:cs="Arial"/>
          <w:sz w:val="22"/>
          <w:szCs w:val="22"/>
        </w:rPr>
      </w:pPr>
    </w:p>
    <w:p w14:paraId="6D00AC3A" w14:textId="6D5D7714" w:rsidR="00E83A1F" w:rsidRPr="00EB2522" w:rsidRDefault="00BF55BF">
      <w:pPr>
        <w:pStyle w:val="BodyText2"/>
        <w:spacing w:line="240" w:lineRule="auto"/>
        <w:rPr>
          <w:rFonts w:ascii="Arial" w:hAnsi="Arial" w:cs="Arial"/>
          <w:sz w:val="22"/>
          <w:szCs w:val="22"/>
        </w:rPr>
      </w:pPr>
      <w:r w:rsidRPr="00EB2522">
        <w:rPr>
          <w:rFonts w:ascii="Arial" w:eastAsia="Arial" w:hAnsi="Arial" w:cs="Arial"/>
          <w:sz w:val="22"/>
          <w:lang w:bidi="ro-RO"/>
        </w:rPr>
        <w:t xml:space="preserve">„Producția de E-Transit în fabrica noastră din Kocaeli, unde electricitatea furnizată </w:t>
      </w:r>
      <w:r w:rsidR="007A51BE">
        <w:rPr>
          <w:rFonts w:ascii="Arial" w:eastAsia="Arial" w:hAnsi="Arial" w:cs="Arial"/>
          <w:sz w:val="22"/>
          <w:lang w:bidi="ro-RO"/>
        </w:rPr>
        <w:t>este</w:t>
      </w:r>
      <w:r w:rsidRPr="00EB2522">
        <w:rPr>
          <w:rFonts w:ascii="Arial" w:eastAsia="Arial" w:hAnsi="Arial" w:cs="Arial"/>
          <w:sz w:val="22"/>
          <w:lang w:bidi="ro-RO"/>
        </w:rPr>
        <w:t xml:space="preserve"> 100% regenerabilă, este un motiv de mândrie pentru noi și un alt moment de răscruce pentru rolul nostru tot mai important pentru strategia de electrificare Ford”, a afirmat Güven Özyurt, directorul general, Ford Otosan. „Credem că electrificarea </w:t>
      </w:r>
      <w:r w:rsidR="00F513AC">
        <w:rPr>
          <w:rFonts w:ascii="Arial" w:eastAsia="Arial" w:hAnsi="Arial" w:cs="Arial"/>
          <w:sz w:val="22"/>
          <w:lang w:bidi="ro-RO"/>
        </w:rPr>
        <w:t xml:space="preserve">legendarului </w:t>
      </w:r>
      <w:r w:rsidRPr="00EB2522">
        <w:rPr>
          <w:rFonts w:ascii="Arial" w:eastAsia="Arial" w:hAnsi="Arial" w:cs="Arial"/>
          <w:sz w:val="22"/>
          <w:lang w:bidi="ro-RO"/>
        </w:rPr>
        <w:t xml:space="preserve">model Transit este o </w:t>
      </w:r>
      <w:r w:rsidR="00F513AC">
        <w:rPr>
          <w:rFonts w:ascii="Arial" w:eastAsia="Arial" w:hAnsi="Arial" w:cs="Arial"/>
          <w:sz w:val="22"/>
          <w:lang w:bidi="ro-RO"/>
        </w:rPr>
        <w:lastRenderedPageBreak/>
        <w:t>tranziție</w:t>
      </w:r>
      <w:r w:rsidRPr="00EB2522">
        <w:rPr>
          <w:rFonts w:ascii="Arial" w:eastAsia="Arial" w:hAnsi="Arial" w:cs="Arial"/>
          <w:sz w:val="22"/>
          <w:lang w:bidi="ro-RO"/>
        </w:rPr>
        <w:t xml:space="preserve"> majoră și un pas important pentru a face din Ford Otosan baza de producție a vehiculelor comerciale electrice Ford.”</w:t>
      </w:r>
    </w:p>
    <w:p w14:paraId="04969EAC" w14:textId="2151EF9F" w:rsidR="00423845" w:rsidRPr="00EB2522" w:rsidRDefault="00423845">
      <w:pPr>
        <w:pStyle w:val="BodyText2"/>
        <w:spacing w:line="240" w:lineRule="auto"/>
        <w:rPr>
          <w:rFonts w:ascii="Arial" w:hAnsi="Arial" w:cs="Arial"/>
          <w:sz w:val="22"/>
          <w:szCs w:val="22"/>
        </w:rPr>
      </w:pPr>
    </w:p>
    <w:p w14:paraId="7E8FE3D6" w14:textId="0DB1C975" w:rsidR="00BF55BF" w:rsidRPr="00EB2522" w:rsidRDefault="00BF55BF" w:rsidP="00BF55BF">
      <w:pPr>
        <w:pStyle w:val="BodyText2"/>
        <w:spacing w:line="240" w:lineRule="auto"/>
        <w:rPr>
          <w:rFonts w:ascii="Arial" w:hAnsi="Arial" w:cs="Arial"/>
          <w:sz w:val="22"/>
          <w:szCs w:val="22"/>
        </w:rPr>
      </w:pPr>
    </w:p>
    <w:p w14:paraId="607150C8" w14:textId="77777777" w:rsidR="00E75DC7" w:rsidRPr="00EB2522" w:rsidRDefault="00E75DC7" w:rsidP="00E75DC7">
      <w:pPr>
        <w:pStyle w:val="BodyText2"/>
        <w:spacing w:line="240" w:lineRule="auto"/>
        <w:rPr>
          <w:rFonts w:ascii="Arial" w:hAnsi="Arial" w:cs="Arial"/>
          <w:b/>
          <w:sz w:val="22"/>
          <w:szCs w:val="22"/>
        </w:rPr>
      </w:pPr>
      <w:r w:rsidRPr="00EB2522">
        <w:rPr>
          <w:rFonts w:ascii="Arial" w:eastAsia="Arial" w:hAnsi="Arial" w:cs="Arial"/>
          <w:b/>
          <w:sz w:val="22"/>
          <w:lang w:bidi="ro-RO"/>
        </w:rPr>
        <w:t>Pariem totul pe electrificarea vehiculelor comerciale</w:t>
      </w:r>
    </w:p>
    <w:p w14:paraId="7634F9CC" w14:textId="77777777" w:rsidR="00E75DC7" w:rsidRPr="00EB2522" w:rsidRDefault="00E75DC7" w:rsidP="00E75DC7">
      <w:pPr>
        <w:pStyle w:val="BodyText2"/>
        <w:spacing w:line="240" w:lineRule="auto"/>
        <w:rPr>
          <w:rFonts w:ascii="Arial" w:hAnsi="Arial" w:cs="Arial"/>
          <w:b/>
          <w:sz w:val="22"/>
          <w:szCs w:val="22"/>
        </w:rPr>
      </w:pPr>
    </w:p>
    <w:p w14:paraId="695FF70D" w14:textId="402C3DD5" w:rsidR="00E75DC7" w:rsidRPr="00EB2522" w:rsidRDefault="00E75DC7" w:rsidP="00E75DC7">
      <w:pPr>
        <w:pStyle w:val="NormalWeb"/>
        <w:shd w:val="clear" w:color="auto" w:fill="FFFFFF"/>
        <w:spacing w:before="0" w:beforeAutospacing="0" w:after="0" w:afterAutospacing="0"/>
        <w:rPr>
          <w:rFonts w:ascii="Arial" w:hAnsi="Arial" w:cs="Arial"/>
          <w:sz w:val="22"/>
          <w:szCs w:val="22"/>
          <w:lang w:eastAsia="en-US"/>
        </w:rPr>
      </w:pPr>
      <w:r w:rsidRPr="00EB2522">
        <w:rPr>
          <w:rFonts w:ascii="Arial" w:eastAsia="Arial" w:hAnsi="Arial" w:cs="Arial"/>
          <w:sz w:val="22"/>
          <w:lang w:bidi="ro-RO"/>
        </w:rPr>
        <w:t xml:space="preserve">Pentru a satisfacere toate cererile de modele electrice Ford, </w:t>
      </w:r>
      <w:hyperlink r:id="rId11" w:history="1">
        <w:r w:rsidRPr="00EB2522">
          <w:rPr>
            <w:rStyle w:val="Hyperlink"/>
            <w:rFonts w:ascii="Arial" w:eastAsia="Arial" w:hAnsi="Arial" w:cs="Arial"/>
            <w:sz w:val="22"/>
            <w:lang w:bidi="ro-RO"/>
          </w:rPr>
          <w:t>Ford Otosan investește</w:t>
        </w:r>
      </w:hyperlink>
      <w:r w:rsidRPr="00EB2522">
        <w:rPr>
          <w:rFonts w:ascii="Arial" w:eastAsia="Arial" w:hAnsi="Arial" w:cs="Arial"/>
          <w:sz w:val="22"/>
          <w:lang w:bidi="ro-RO"/>
        </w:rPr>
        <w:t xml:space="preserve"> </w:t>
      </w:r>
      <w:r w:rsidR="00944E5D">
        <w:rPr>
          <w:rFonts w:ascii="Arial" w:eastAsia="Arial" w:hAnsi="Arial" w:cs="Arial"/>
          <w:sz w:val="22"/>
          <w:lang w:bidi="ro-RO"/>
        </w:rPr>
        <w:t>două</w:t>
      </w:r>
      <w:r w:rsidRPr="00EB2522">
        <w:rPr>
          <w:rFonts w:ascii="Arial" w:eastAsia="Arial" w:hAnsi="Arial" w:cs="Arial"/>
          <w:sz w:val="22"/>
          <w:lang w:bidi="ro-RO"/>
        </w:rPr>
        <w:t xml:space="preserve"> miliarde </w:t>
      </w:r>
      <w:r w:rsidR="00944E5D">
        <w:rPr>
          <w:rFonts w:ascii="Arial" w:eastAsia="Arial" w:hAnsi="Arial" w:cs="Arial"/>
          <w:sz w:val="22"/>
          <w:lang w:bidi="ro-RO"/>
        </w:rPr>
        <w:t>de euro</w:t>
      </w:r>
      <w:r w:rsidRPr="00EB2522">
        <w:rPr>
          <w:rFonts w:ascii="Arial" w:eastAsia="Arial" w:hAnsi="Arial" w:cs="Arial"/>
          <w:sz w:val="22"/>
          <w:lang w:bidi="ro-RO"/>
        </w:rPr>
        <w:t xml:space="preserve"> și face angajări de aproximativ 3.000 de persoane pentru a crește capacitatea de producție a vehiculelor, inclusiv pentru următoarea generație de modele Transit Custom. </w:t>
      </w:r>
    </w:p>
    <w:p w14:paraId="219595F3" w14:textId="77777777" w:rsidR="00E75DC7" w:rsidRPr="00EB2522" w:rsidRDefault="00E75DC7" w:rsidP="00E75DC7">
      <w:pPr>
        <w:pStyle w:val="NormalWeb"/>
        <w:shd w:val="clear" w:color="auto" w:fill="FFFFFF"/>
        <w:spacing w:before="0" w:beforeAutospacing="0" w:after="0" w:afterAutospacing="0"/>
        <w:rPr>
          <w:rFonts w:ascii="Arial" w:hAnsi="Arial" w:cs="Arial"/>
          <w:sz w:val="22"/>
          <w:szCs w:val="22"/>
          <w:lang w:eastAsia="en-US"/>
        </w:rPr>
      </w:pPr>
    </w:p>
    <w:p w14:paraId="02A65828" w14:textId="512E3D05" w:rsidR="00E75DC7" w:rsidRPr="00EB2522" w:rsidRDefault="008C210B" w:rsidP="00E75DC7">
      <w:pPr>
        <w:pStyle w:val="NormalWeb"/>
        <w:shd w:val="clear" w:color="auto" w:fill="FFFFFF"/>
        <w:spacing w:before="0" w:beforeAutospacing="0" w:after="0" w:afterAutospacing="0"/>
        <w:rPr>
          <w:rFonts w:ascii="Arial" w:hAnsi="Arial" w:cs="Arial"/>
          <w:sz w:val="22"/>
          <w:szCs w:val="22"/>
          <w:lang w:eastAsia="en-US"/>
        </w:rPr>
      </w:pPr>
      <w:r w:rsidRPr="00EB2522">
        <w:rPr>
          <w:rFonts w:ascii="Arial" w:eastAsia="Arial" w:hAnsi="Arial" w:cs="Arial"/>
          <w:sz w:val="22"/>
          <w:lang w:bidi="ro-RO"/>
        </w:rPr>
        <w:t xml:space="preserve">Trecerea Ford la un viitor complet electric în Europa a fost evidențiată de un anunț recent conformă căruia </w:t>
      </w:r>
      <w:hyperlink r:id="rId12" w:history="1">
        <w:r w:rsidR="00E75DC7" w:rsidRPr="00EB2522">
          <w:rPr>
            <w:rStyle w:val="Hyperlink"/>
            <w:rFonts w:ascii="Arial" w:eastAsia="Arial" w:hAnsi="Arial" w:cs="Arial"/>
            <w:sz w:val="22"/>
            <w:lang w:bidi="ro-RO"/>
          </w:rPr>
          <w:t>Ford, SK On Co., Ltd. și Koç Holding</w:t>
        </w:r>
      </w:hyperlink>
      <w:r w:rsidR="00944E5D">
        <w:rPr>
          <w:rStyle w:val="Hyperlink"/>
          <w:rFonts w:ascii="Arial" w:eastAsia="Arial" w:hAnsi="Arial" w:cs="Arial"/>
          <w:sz w:val="22"/>
          <w:lang w:bidi="ro-RO"/>
        </w:rPr>
        <w:t xml:space="preserve"> </w:t>
      </w:r>
      <w:r w:rsidR="005557C8" w:rsidRPr="00EB2522">
        <w:rPr>
          <w:rFonts w:ascii="Arial" w:eastAsia="Arial" w:hAnsi="Arial" w:cs="Arial"/>
          <w:sz w:val="22"/>
          <w:lang w:bidi="ro-RO"/>
        </w:rPr>
        <w:t xml:space="preserve">au semnat un </w:t>
      </w:r>
      <w:r w:rsidR="00944E5D">
        <w:rPr>
          <w:rFonts w:ascii="Arial" w:eastAsia="Arial" w:hAnsi="Arial" w:cs="Arial"/>
          <w:sz w:val="22"/>
          <w:lang w:bidi="ro-RO"/>
        </w:rPr>
        <w:t>m</w:t>
      </w:r>
      <w:r w:rsidR="005557C8" w:rsidRPr="00EB2522">
        <w:rPr>
          <w:rFonts w:ascii="Arial" w:eastAsia="Arial" w:hAnsi="Arial" w:cs="Arial"/>
          <w:sz w:val="22"/>
          <w:lang w:bidi="ro-RO"/>
        </w:rPr>
        <w:t xml:space="preserve">emorandum fără caracter obligatoriu pentru </w:t>
      </w:r>
      <w:r w:rsidR="00944E5D">
        <w:rPr>
          <w:rFonts w:ascii="Arial" w:eastAsia="Arial" w:hAnsi="Arial" w:cs="Arial"/>
          <w:sz w:val="22"/>
          <w:lang w:bidi="ro-RO"/>
        </w:rPr>
        <w:t>un nou Joint Venture</w:t>
      </w:r>
      <w:r w:rsidR="005557C8" w:rsidRPr="00EB2522">
        <w:rPr>
          <w:rFonts w:ascii="Arial" w:eastAsia="Arial" w:hAnsi="Arial" w:cs="Arial"/>
          <w:sz w:val="22"/>
          <w:lang w:bidi="ro-RO"/>
        </w:rPr>
        <w:t xml:space="preserve"> de top în industrie, în Turcia.</w:t>
      </w:r>
      <w:r w:rsidR="00423845" w:rsidRPr="00EB2522">
        <w:rPr>
          <w:rFonts w:ascii="Arial" w:eastAsia="Arial" w:hAnsi="Arial" w:cs="Arial"/>
          <w:lang w:bidi="ro-RO"/>
        </w:rPr>
        <w:t xml:space="preserve"> </w:t>
      </w:r>
      <w:r w:rsidR="00944E5D">
        <w:rPr>
          <w:rFonts w:ascii="Arial" w:eastAsia="Arial" w:hAnsi="Arial" w:cs="Arial"/>
          <w:lang w:bidi="ro-RO"/>
        </w:rPr>
        <w:t xml:space="preserve">În condițiile </w:t>
      </w:r>
      <w:r w:rsidR="00423845" w:rsidRPr="00EB2522">
        <w:rPr>
          <w:rFonts w:ascii="Arial" w:eastAsia="Arial" w:hAnsi="Arial" w:cs="Arial"/>
          <w:sz w:val="22"/>
          <w:lang w:bidi="ro-RO"/>
        </w:rPr>
        <w:t>încheierii unui contract final, cei trei parteneri plănuiesc să creeze unul dintre cele mai mari centre</w:t>
      </w:r>
      <w:r w:rsidR="00944E5D">
        <w:rPr>
          <w:rFonts w:ascii="Arial" w:eastAsia="Arial" w:hAnsi="Arial" w:cs="Arial"/>
          <w:sz w:val="22"/>
          <w:lang w:bidi="ro-RO"/>
        </w:rPr>
        <w:t xml:space="preserve"> de producție</w:t>
      </w:r>
      <w:r w:rsidR="00423845" w:rsidRPr="00EB2522">
        <w:rPr>
          <w:rFonts w:ascii="Arial" w:eastAsia="Arial" w:hAnsi="Arial" w:cs="Arial"/>
          <w:sz w:val="22"/>
          <w:lang w:bidi="ro-RO"/>
        </w:rPr>
        <w:t xml:space="preserve"> de baterii </w:t>
      </w:r>
      <w:r w:rsidR="00944E5D">
        <w:rPr>
          <w:rFonts w:ascii="Arial" w:eastAsia="Arial" w:hAnsi="Arial" w:cs="Arial"/>
          <w:sz w:val="22"/>
          <w:lang w:bidi="ro-RO"/>
        </w:rPr>
        <w:t xml:space="preserve">pentru </w:t>
      </w:r>
      <w:r w:rsidR="00423845" w:rsidRPr="00EB2522">
        <w:rPr>
          <w:rFonts w:ascii="Arial" w:eastAsia="Arial" w:hAnsi="Arial" w:cs="Arial"/>
          <w:sz w:val="22"/>
          <w:lang w:bidi="ro-RO"/>
        </w:rPr>
        <w:t>EV din</w:t>
      </w:r>
      <w:r w:rsidR="00944E5D">
        <w:rPr>
          <w:rFonts w:ascii="Arial" w:eastAsia="Arial" w:hAnsi="Arial" w:cs="Arial"/>
          <w:sz w:val="22"/>
          <w:lang w:bidi="ro-RO"/>
        </w:rPr>
        <w:t xml:space="preserve"> zona extinsă a Europei</w:t>
      </w:r>
      <w:r w:rsidR="00423845" w:rsidRPr="00EB2522">
        <w:rPr>
          <w:rFonts w:ascii="Arial" w:eastAsia="Arial" w:hAnsi="Arial" w:cs="Arial"/>
          <w:sz w:val="22"/>
          <w:lang w:bidi="ro-RO"/>
        </w:rPr>
        <w:t xml:space="preserve">. Se estimează că producția va începe chiar de la mijlocul deceniului curent, cu o capacitate anuală estimată cuprinsă între 30 și 45 de </w:t>
      </w:r>
      <w:r w:rsidR="00944E5D">
        <w:rPr>
          <w:rFonts w:ascii="Arial" w:eastAsia="Arial" w:hAnsi="Arial" w:cs="Arial"/>
          <w:sz w:val="22"/>
          <w:lang w:bidi="ro-RO"/>
        </w:rPr>
        <w:t>g</w:t>
      </w:r>
      <w:r w:rsidR="00423845" w:rsidRPr="00EB2522">
        <w:rPr>
          <w:rFonts w:ascii="Arial" w:eastAsia="Arial" w:hAnsi="Arial" w:cs="Arial"/>
          <w:sz w:val="22"/>
          <w:lang w:bidi="ro-RO"/>
        </w:rPr>
        <w:t>igawați/oră.</w:t>
      </w:r>
      <w:bookmarkStart w:id="1" w:name="_Hlk99722575"/>
    </w:p>
    <w:bookmarkEnd w:id="1"/>
    <w:p w14:paraId="4290B7F2" w14:textId="77777777" w:rsidR="00E75DC7" w:rsidRPr="00EB2522" w:rsidRDefault="00E75DC7" w:rsidP="00E75DC7">
      <w:pPr>
        <w:pStyle w:val="NormalWeb"/>
        <w:shd w:val="clear" w:color="auto" w:fill="FFFFFF"/>
        <w:spacing w:before="0" w:beforeAutospacing="0" w:after="0" w:afterAutospacing="0"/>
        <w:rPr>
          <w:rFonts w:ascii="Arial" w:hAnsi="Arial" w:cs="Arial"/>
          <w:sz w:val="22"/>
          <w:szCs w:val="22"/>
          <w:lang w:eastAsia="en-US"/>
        </w:rPr>
      </w:pPr>
    </w:p>
    <w:p w14:paraId="017429B9" w14:textId="2CC2E32F" w:rsidR="00E75DC7" w:rsidRPr="00EB2522" w:rsidRDefault="00E75DC7" w:rsidP="00DD30F0">
      <w:r w:rsidRPr="00EB2522">
        <w:rPr>
          <w:rFonts w:ascii="Arial" w:eastAsia="Arial" w:hAnsi="Arial" w:cs="Arial"/>
          <w:sz w:val="22"/>
          <w:lang w:bidi="ro-RO"/>
        </w:rPr>
        <w:t xml:space="preserve">Reconfirmându-și poziția sa de </w:t>
      </w:r>
      <w:r w:rsidR="006B161A">
        <w:rPr>
          <w:rFonts w:ascii="Arial" w:eastAsia="Arial" w:hAnsi="Arial" w:cs="Arial"/>
          <w:sz w:val="22"/>
          <w:lang w:bidi="ro-RO"/>
        </w:rPr>
        <w:t>lider</w:t>
      </w:r>
      <w:r w:rsidRPr="00EB2522">
        <w:rPr>
          <w:rFonts w:ascii="Arial" w:eastAsia="Arial" w:hAnsi="Arial" w:cs="Arial"/>
          <w:sz w:val="22"/>
          <w:lang w:bidi="ro-RO"/>
        </w:rPr>
        <w:t xml:space="preserve"> ca brand cu cele mai mari vânzări de vehicule comerciale din Europa, Ford va continua să își electrifice </w:t>
      </w:r>
      <w:r w:rsidR="00FF0A40">
        <w:rPr>
          <w:rFonts w:ascii="Arial" w:eastAsia="Arial" w:hAnsi="Arial" w:cs="Arial"/>
          <w:sz w:val="22"/>
          <w:lang w:bidi="ro-RO"/>
        </w:rPr>
        <w:t xml:space="preserve">legendarele </w:t>
      </w:r>
      <w:r w:rsidRPr="00EB2522">
        <w:rPr>
          <w:rFonts w:ascii="Arial" w:eastAsia="Arial" w:hAnsi="Arial" w:cs="Arial"/>
          <w:sz w:val="22"/>
          <w:lang w:bidi="ro-RO"/>
        </w:rPr>
        <w:t xml:space="preserve">modele Transit pentru a se adapta diferitelor cerințe ale clienților. Până în 2024, E-Transit va fi însoțit de </w:t>
      </w:r>
      <w:hyperlink r:id="rId13" w:history="1">
        <w:r w:rsidRPr="00EB2522">
          <w:rPr>
            <w:rStyle w:val="Hyperlink"/>
            <w:rFonts w:ascii="Arial" w:eastAsia="Arial" w:hAnsi="Arial" w:cs="Arial"/>
            <w:sz w:val="22"/>
            <w:lang w:bidi="ro-RO"/>
          </w:rPr>
          <w:t>alte patru modele complet electrice</w:t>
        </w:r>
      </w:hyperlink>
      <w:r w:rsidRPr="00EB2522">
        <w:rPr>
          <w:rFonts w:ascii="Arial" w:eastAsia="Arial" w:hAnsi="Arial" w:cs="Arial"/>
          <w:sz w:val="22"/>
          <w:lang w:bidi="ro-RO"/>
        </w:rPr>
        <w:t xml:space="preserve"> din familia Transit</w:t>
      </w:r>
      <w:r w:rsidR="009A63E5">
        <w:rPr>
          <w:rFonts w:ascii="Arial" w:eastAsia="Arial" w:hAnsi="Arial" w:cs="Arial"/>
          <w:sz w:val="22"/>
          <w:lang w:bidi="ro-RO"/>
        </w:rPr>
        <w:t>,</w:t>
      </w:r>
      <w:r w:rsidRPr="00EB2522">
        <w:rPr>
          <w:rFonts w:ascii="Arial" w:eastAsia="Arial" w:hAnsi="Arial" w:cs="Arial"/>
          <w:sz w:val="22"/>
          <w:lang w:bidi="ro-RO"/>
        </w:rPr>
        <w:t xml:space="preserve"> pe măsură ce Ford avansează spre obiectivul său de zero emisii pentru toate vehicule</w:t>
      </w:r>
      <w:r w:rsidR="009A63E5">
        <w:rPr>
          <w:rFonts w:ascii="Arial" w:eastAsia="Arial" w:hAnsi="Arial" w:cs="Arial"/>
          <w:sz w:val="22"/>
          <w:lang w:bidi="ro-RO"/>
        </w:rPr>
        <w:t>le vândute</w:t>
      </w:r>
      <w:r w:rsidRPr="00EB2522">
        <w:rPr>
          <w:rFonts w:ascii="Arial" w:eastAsia="Arial" w:hAnsi="Arial" w:cs="Arial"/>
          <w:sz w:val="22"/>
          <w:lang w:bidi="ro-RO"/>
        </w:rPr>
        <w:t xml:space="preserve"> </w:t>
      </w:r>
      <w:r w:rsidR="009A63E5">
        <w:rPr>
          <w:rFonts w:ascii="Arial" w:eastAsia="Arial" w:hAnsi="Arial" w:cs="Arial"/>
          <w:sz w:val="22"/>
          <w:lang w:bidi="ro-RO"/>
        </w:rPr>
        <w:t>în</w:t>
      </w:r>
      <w:r w:rsidRPr="00EB2522">
        <w:rPr>
          <w:rFonts w:ascii="Arial" w:eastAsia="Arial" w:hAnsi="Arial" w:cs="Arial"/>
          <w:sz w:val="22"/>
          <w:lang w:bidi="ro-RO"/>
        </w:rPr>
        <w:t xml:space="preserve"> Europa și </w:t>
      </w:r>
      <w:r w:rsidR="009A63E5">
        <w:rPr>
          <w:rFonts w:ascii="Arial" w:eastAsia="Arial" w:hAnsi="Arial" w:cs="Arial"/>
          <w:sz w:val="22"/>
          <w:lang w:bidi="ro-RO"/>
        </w:rPr>
        <w:t>o amprentă neutră de carbon</w:t>
      </w:r>
      <w:r w:rsidR="009A63E5" w:rsidRPr="009A63E5">
        <w:rPr>
          <w:rFonts w:ascii="Arial" w:eastAsia="Arial" w:hAnsi="Arial" w:cs="Arial"/>
          <w:sz w:val="22"/>
          <w:lang w:bidi="ro-RO"/>
        </w:rPr>
        <w:t xml:space="preserve"> </w:t>
      </w:r>
      <w:r w:rsidR="009A63E5" w:rsidRPr="00EB2522">
        <w:rPr>
          <w:rFonts w:ascii="Arial" w:eastAsia="Arial" w:hAnsi="Arial" w:cs="Arial"/>
          <w:sz w:val="22"/>
          <w:lang w:bidi="ro-RO"/>
        </w:rPr>
        <w:t>până în 2035</w:t>
      </w:r>
      <w:r w:rsidR="009A63E5">
        <w:rPr>
          <w:rFonts w:ascii="Arial" w:eastAsia="Arial" w:hAnsi="Arial" w:cs="Arial"/>
          <w:sz w:val="22"/>
          <w:lang w:bidi="ro-RO"/>
        </w:rPr>
        <w:t xml:space="preserve"> pentru unitățile sale de producție din Europa</w:t>
      </w:r>
      <w:r w:rsidRPr="00EB2522">
        <w:rPr>
          <w:rFonts w:ascii="Arial" w:eastAsia="Arial" w:hAnsi="Arial" w:cs="Arial"/>
          <w:sz w:val="22"/>
          <w:lang w:bidi="ro-RO"/>
        </w:rPr>
        <w:t xml:space="preserve">, </w:t>
      </w:r>
      <w:r w:rsidR="009A63E5">
        <w:rPr>
          <w:rFonts w:ascii="Arial" w:eastAsia="Arial" w:hAnsi="Arial" w:cs="Arial"/>
          <w:sz w:val="22"/>
          <w:lang w:bidi="ro-RO"/>
        </w:rPr>
        <w:t>incluzând logistica</w:t>
      </w:r>
      <w:r w:rsidRPr="00EB2522">
        <w:rPr>
          <w:rFonts w:ascii="Arial" w:eastAsia="Arial" w:hAnsi="Arial" w:cs="Arial"/>
          <w:sz w:val="22"/>
          <w:lang w:bidi="ro-RO"/>
        </w:rPr>
        <w:t xml:space="preserve"> și </w:t>
      </w:r>
      <w:r w:rsidR="009A63E5">
        <w:rPr>
          <w:rFonts w:ascii="Arial" w:eastAsia="Arial" w:hAnsi="Arial" w:cs="Arial"/>
          <w:sz w:val="22"/>
          <w:lang w:bidi="ro-RO"/>
        </w:rPr>
        <w:t>furnizorii</w:t>
      </w:r>
      <w:r w:rsidRPr="00EB2522">
        <w:rPr>
          <w:rFonts w:ascii="Arial" w:eastAsia="Arial" w:hAnsi="Arial" w:cs="Arial"/>
          <w:sz w:val="22"/>
          <w:lang w:bidi="ro-RO"/>
        </w:rPr>
        <w:t xml:space="preserve">.  </w:t>
      </w:r>
    </w:p>
    <w:p w14:paraId="502364CA" w14:textId="77777777" w:rsidR="00E21D5A" w:rsidRPr="00EB2522" w:rsidRDefault="00E21D5A" w:rsidP="00B93877">
      <w:pPr>
        <w:pStyle w:val="BodyText2"/>
        <w:spacing w:line="240" w:lineRule="auto"/>
        <w:rPr>
          <w:rFonts w:ascii="Arial" w:hAnsi="Arial" w:cs="Arial"/>
          <w:sz w:val="22"/>
          <w:szCs w:val="22"/>
        </w:rPr>
      </w:pPr>
    </w:p>
    <w:p w14:paraId="355C7D22" w14:textId="6EBE1C2E" w:rsidR="00B91DCF" w:rsidRPr="00EB2522" w:rsidRDefault="003E3552" w:rsidP="00B91DCF">
      <w:pPr>
        <w:pStyle w:val="BodyText2"/>
        <w:spacing w:before="120" w:line="240" w:lineRule="auto"/>
        <w:rPr>
          <w:rFonts w:ascii="Arial" w:hAnsi="Arial" w:cs="Arial"/>
          <w:b/>
          <w:bCs/>
          <w:sz w:val="22"/>
          <w:szCs w:val="22"/>
        </w:rPr>
      </w:pPr>
      <w:r w:rsidRPr="00EB2522">
        <w:rPr>
          <w:rFonts w:ascii="Arial" w:eastAsia="Arial" w:hAnsi="Arial" w:cs="Arial"/>
          <w:b/>
          <w:sz w:val="22"/>
          <w:lang w:bidi="ro-RO"/>
        </w:rPr>
        <w:t xml:space="preserve">Clienții </w:t>
      </w:r>
      <w:r w:rsidR="000E3313">
        <w:rPr>
          <w:rFonts w:ascii="Arial" w:eastAsia="Arial" w:hAnsi="Arial" w:cs="Arial"/>
          <w:b/>
          <w:sz w:val="22"/>
          <w:lang w:bidi="ro-RO"/>
        </w:rPr>
        <w:t xml:space="preserve">beneficiază de era </w:t>
      </w:r>
      <w:r w:rsidRPr="00EB2522">
        <w:rPr>
          <w:rFonts w:ascii="Arial" w:eastAsia="Arial" w:hAnsi="Arial" w:cs="Arial"/>
          <w:b/>
          <w:sz w:val="22"/>
          <w:lang w:bidi="ro-RO"/>
        </w:rPr>
        <w:t>electrică</w:t>
      </w:r>
    </w:p>
    <w:p w14:paraId="2748F789" w14:textId="66A64880" w:rsidR="00683C04" w:rsidRPr="00EB2522" w:rsidRDefault="00683C04" w:rsidP="00B93877">
      <w:pPr>
        <w:pStyle w:val="BodyText2"/>
        <w:spacing w:line="240" w:lineRule="auto"/>
        <w:rPr>
          <w:rFonts w:ascii="Arial" w:hAnsi="Arial" w:cs="Arial"/>
          <w:sz w:val="22"/>
          <w:szCs w:val="22"/>
        </w:rPr>
      </w:pPr>
    </w:p>
    <w:p w14:paraId="124CA36F" w14:textId="7CBD6A88" w:rsidR="00920516" w:rsidRPr="00EB2522" w:rsidRDefault="00C42858" w:rsidP="00FD13DD">
      <w:pPr>
        <w:pStyle w:val="BodyText2"/>
        <w:spacing w:line="240" w:lineRule="auto"/>
        <w:rPr>
          <w:rFonts w:ascii="Arial" w:hAnsi="Arial" w:cs="Arial"/>
          <w:sz w:val="22"/>
          <w:szCs w:val="22"/>
        </w:rPr>
      </w:pPr>
      <w:r w:rsidRPr="00EB2522">
        <w:rPr>
          <w:rFonts w:ascii="Arial" w:eastAsia="Arial" w:hAnsi="Arial" w:cs="Arial"/>
          <w:sz w:val="22"/>
          <w:lang w:bidi="ro-RO"/>
        </w:rPr>
        <w:t xml:space="preserve">Cu nivelul său ridicat de competitivitate, sarcină utilă, putere și alegere a </w:t>
      </w:r>
      <w:r w:rsidR="000E3313">
        <w:rPr>
          <w:rFonts w:ascii="Arial" w:eastAsia="Arial" w:hAnsi="Arial" w:cs="Arial"/>
          <w:sz w:val="22"/>
          <w:lang w:bidi="ro-RO"/>
        </w:rPr>
        <w:t>tipurilor de</w:t>
      </w:r>
      <w:r w:rsidRPr="00EB2522">
        <w:rPr>
          <w:rFonts w:ascii="Arial" w:eastAsia="Arial" w:hAnsi="Arial" w:cs="Arial"/>
          <w:sz w:val="22"/>
          <w:lang w:bidi="ro-RO"/>
        </w:rPr>
        <w:t xml:space="preserve"> caroserie, </w:t>
      </w:r>
      <w:hyperlink r:id="rId14" w:history="1">
        <w:r w:rsidR="00FD13DD" w:rsidRPr="00EB2522">
          <w:rPr>
            <w:rStyle w:val="Hyperlink"/>
            <w:rFonts w:ascii="Arial" w:eastAsia="Arial" w:hAnsi="Arial" w:cs="Arial"/>
            <w:sz w:val="22"/>
            <w:lang w:bidi="ro-RO"/>
          </w:rPr>
          <w:t>E-Transit</w:t>
        </w:r>
      </w:hyperlink>
      <w:r w:rsidRPr="00EB2522">
        <w:rPr>
          <w:rFonts w:ascii="Arial" w:eastAsia="Arial" w:hAnsi="Arial" w:cs="Arial"/>
          <w:sz w:val="22"/>
          <w:lang w:bidi="ro-RO"/>
        </w:rPr>
        <w:t xml:space="preserve"> este proiectat pentru a permite cu ușurință electrificarea flotei operatorilor, care </w:t>
      </w:r>
      <w:r w:rsidR="000E3313">
        <w:rPr>
          <w:rFonts w:ascii="Arial" w:eastAsia="Arial" w:hAnsi="Arial" w:cs="Arial"/>
          <w:sz w:val="22"/>
          <w:lang w:bidi="ro-RO"/>
        </w:rPr>
        <w:t xml:space="preserve">astfel </w:t>
      </w:r>
      <w:r w:rsidRPr="00EB2522">
        <w:rPr>
          <w:rFonts w:ascii="Arial" w:eastAsia="Arial" w:hAnsi="Arial" w:cs="Arial"/>
          <w:sz w:val="22"/>
          <w:lang w:bidi="ro-RO"/>
        </w:rPr>
        <w:t xml:space="preserve">își sporesc productivitatea cu ajutorul soluțiilor de încărcare, telematică și </w:t>
      </w:r>
      <w:r w:rsidR="000E3313">
        <w:rPr>
          <w:rFonts w:ascii="Arial" w:eastAsia="Arial" w:hAnsi="Arial" w:cs="Arial"/>
          <w:sz w:val="22"/>
          <w:lang w:bidi="ro-RO"/>
        </w:rPr>
        <w:t>servisare oferite de</w:t>
      </w:r>
      <w:r w:rsidRPr="00EB2522">
        <w:rPr>
          <w:rFonts w:ascii="Arial" w:eastAsia="Arial" w:hAnsi="Arial" w:cs="Arial"/>
          <w:sz w:val="22"/>
          <w:lang w:bidi="ro-RO"/>
        </w:rPr>
        <w:t xml:space="preserve"> Ford Pro. </w:t>
      </w:r>
    </w:p>
    <w:p w14:paraId="54CF8F83" w14:textId="39C16690" w:rsidR="00100746" w:rsidRPr="00EB2522" w:rsidRDefault="00100746" w:rsidP="00ED529F">
      <w:pPr>
        <w:pStyle w:val="BodyText2"/>
        <w:spacing w:line="240" w:lineRule="auto"/>
        <w:rPr>
          <w:rFonts w:ascii="Arial" w:hAnsi="Arial" w:cs="Arial"/>
          <w:sz w:val="22"/>
          <w:szCs w:val="22"/>
        </w:rPr>
      </w:pPr>
    </w:p>
    <w:p w14:paraId="502EE83E" w14:textId="4C898A78" w:rsidR="00E14DF5" w:rsidRPr="00EB2522" w:rsidRDefault="00DC513E" w:rsidP="00ED529F">
      <w:pPr>
        <w:pStyle w:val="BodyText2"/>
        <w:spacing w:line="240" w:lineRule="auto"/>
        <w:rPr>
          <w:rFonts w:ascii="Arial" w:hAnsi="Arial" w:cs="Arial"/>
          <w:sz w:val="22"/>
          <w:szCs w:val="22"/>
        </w:rPr>
      </w:pPr>
      <w:r w:rsidRPr="00EB2522">
        <w:rPr>
          <w:rFonts w:ascii="Arial" w:eastAsia="Arial" w:hAnsi="Arial" w:cs="Arial"/>
          <w:sz w:val="22"/>
          <w:lang w:bidi="ro-RO"/>
        </w:rPr>
        <w:t xml:space="preserve">Ford Pro </w:t>
      </w:r>
      <w:r w:rsidR="0038288E">
        <w:rPr>
          <w:rFonts w:ascii="Arial" w:eastAsia="Arial" w:hAnsi="Arial" w:cs="Arial"/>
          <w:sz w:val="22"/>
          <w:lang w:bidi="ro-RO"/>
        </w:rPr>
        <w:t xml:space="preserve">deja </w:t>
      </w:r>
      <w:r w:rsidRPr="00EB2522">
        <w:rPr>
          <w:rFonts w:ascii="Arial" w:eastAsia="Arial" w:hAnsi="Arial" w:cs="Arial"/>
          <w:sz w:val="22"/>
          <w:lang w:bidi="ro-RO"/>
        </w:rPr>
        <w:t xml:space="preserve">a dovedit durabilitatea vehiculelor E-Transit cu o </w:t>
      </w:r>
      <w:hyperlink r:id="rId15" w:history="1">
        <w:r w:rsidRPr="00EB2522">
          <w:rPr>
            <w:rStyle w:val="Hyperlink"/>
            <w:rFonts w:ascii="Arial" w:eastAsia="Arial" w:hAnsi="Arial" w:cs="Arial"/>
            <w:sz w:val="22"/>
            <w:lang w:bidi="ro-RO"/>
          </w:rPr>
          <w:t>testare exigentă efectuată în centrele de înaltă tehnologie</w:t>
        </w:r>
      </w:hyperlink>
      <w:r w:rsidRPr="00EB2522">
        <w:rPr>
          <w:rFonts w:ascii="Arial" w:eastAsia="Arial" w:hAnsi="Arial" w:cs="Arial"/>
          <w:sz w:val="22"/>
          <w:lang w:bidi="ro-RO"/>
        </w:rPr>
        <w:t xml:space="preserve"> din lume. </w:t>
      </w:r>
      <w:r w:rsidR="004E60EA">
        <w:rPr>
          <w:rFonts w:ascii="Arial" w:eastAsia="Arial" w:hAnsi="Arial" w:cs="Arial"/>
          <w:sz w:val="22"/>
          <w:lang w:bidi="ro-RO"/>
        </w:rPr>
        <w:t>Ford</w:t>
      </w:r>
      <w:r w:rsidRPr="00EB2522">
        <w:rPr>
          <w:rFonts w:ascii="Arial" w:eastAsia="Arial" w:hAnsi="Arial" w:cs="Arial"/>
          <w:sz w:val="22"/>
          <w:lang w:bidi="ro-RO"/>
        </w:rPr>
        <w:t xml:space="preserve"> </w:t>
      </w:r>
      <w:r w:rsidR="004E60EA">
        <w:rPr>
          <w:rFonts w:ascii="Arial" w:eastAsia="Arial" w:hAnsi="Arial" w:cs="Arial"/>
          <w:sz w:val="22"/>
          <w:lang w:bidi="ro-RO"/>
        </w:rPr>
        <w:t>desfășoară</w:t>
      </w:r>
      <w:r w:rsidRPr="00EB2522">
        <w:rPr>
          <w:rFonts w:ascii="Arial" w:eastAsia="Arial" w:hAnsi="Arial" w:cs="Arial"/>
          <w:sz w:val="22"/>
          <w:lang w:bidi="ro-RO"/>
        </w:rPr>
        <w:t xml:space="preserve"> în prezent un program pentru </w:t>
      </w:r>
      <w:r w:rsidR="0038288E">
        <w:rPr>
          <w:rFonts w:ascii="Arial" w:eastAsia="Arial" w:hAnsi="Arial" w:cs="Arial"/>
          <w:sz w:val="22"/>
          <w:lang w:bidi="ro-RO"/>
        </w:rPr>
        <w:t>anumiți</w:t>
      </w:r>
      <w:r w:rsidRPr="00EB2522">
        <w:rPr>
          <w:rFonts w:ascii="Arial" w:eastAsia="Arial" w:hAnsi="Arial" w:cs="Arial"/>
          <w:sz w:val="22"/>
          <w:lang w:bidi="ro-RO"/>
        </w:rPr>
        <w:t xml:space="preserve"> clienți</w:t>
      </w:r>
      <w:r w:rsidR="0038288E">
        <w:rPr>
          <w:rFonts w:ascii="Arial" w:eastAsia="Arial" w:hAnsi="Arial" w:cs="Arial"/>
          <w:sz w:val="22"/>
          <w:lang w:bidi="ro-RO"/>
        </w:rPr>
        <w:t>,</w:t>
      </w:r>
      <w:r w:rsidRPr="00EB2522">
        <w:rPr>
          <w:rFonts w:ascii="Arial" w:eastAsia="Arial" w:hAnsi="Arial" w:cs="Arial"/>
          <w:sz w:val="22"/>
          <w:lang w:bidi="ro-RO"/>
        </w:rPr>
        <w:t xml:space="preserve"> cu un număr total de 60 de E</w:t>
      </w:r>
      <w:r w:rsidR="0097388C" w:rsidRPr="00EB2522">
        <w:rPr>
          <w:rFonts w:ascii="Arial" w:eastAsia="Arial" w:hAnsi="Arial" w:cs="Arial"/>
          <w:sz w:val="22"/>
          <w:lang w:bidi="ro-RO"/>
        </w:rPr>
        <w:noBreakHyphen/>
      </w:r>
      <w:r w:rsidRPr="00EB2522">
        <w:rPr>
          <w:rFonts w:ascii="Arial" w:eastAsia="Arial" w:hAnsi="Arial" w:cs="Arial"/>
          <w:sz w:val="22"/>
          <w:lang w:bidi="ro-RO"/>
        </w:rPr>
        <w:t xml:space="preserve">Transit, </w:t>
      </w:r>
      <w:r w:rsidR="0038288E">
        <w:rPr>
          <w:rFonts w:ascii="Arial" w:eastAsia="Arial" w:hAnsi="Arial" w:cs="Arial"/>
          <w:sz w:val="22"/>
          <w:lang w:bidi="ro-RO"/>
        </w:rPr>
        <w:t>pe diferite tipuri de caroserie</w:t>
      </w:r>
      <w:r w:rsidRPr="00EB2522">
        <w:rPr>
          <w:rFonts w:ascii="Arial" w:eastAsia="Arial" w:hAnsi="Arial" w:cs="Arial"/>
          <w:sz w:val="22"/>
          <w:lang w:bidi="ro-RO"/>
        </w:rPr>
        <w:t xml:space="preserve">, utilizate pentru activitatea cotidiană </w:t>
      </w:r>
      <w:r w:rsidR="0038288E">
        <w:rPr>
          <w:rFonts w:ascii="Arial" w:eastAsia="Arial" w:hAnsi="Arial" w:cs="Arial"/>
          <w:sz w:val="22"/>
          <w:lang w:bidi="ro-RO"/>
        </w:rPr>
        <w:t>în țări precum</w:t>
      </w:r>
      <w:r w:rsidRPr="00EB2522">
        <w:rPr>
          <w:rFonts w:ascii="Arial" w:eastAsia="Arial" w:hAnsi="Arial" w:cs="Arial"/>
          <w:sz w:val="22"/>
          <w:lang w:bidi="ro-RO"/>
        </w:rPr>
        <w:t xml:space="preserve"> Franța, Germania, Italia, Olanda, Norvegia și Marea Britanie</w:t>
      </w:r>
      <w:r w:rsidR="0038288E">
        <w:rPr>
          <w:rFonts w:ascii="Arial" w:eastAsia="Arial" w:hAnsi="Arial" w:cs="Arial"/>
          <w:sz w:val="22"/>
          <w:lang w:bidi="ro-RO"/>
        </w:rPr>
        <w:t xml:space="preserve">. Astfel, </w:t>
      </w:r>
      <w:r w:rsidRPr="00EB2522">
        <w:rPr>
          <w:rFonts w:ascii="Arial" w:eastAsia="Arial" w:hAnsi="Arial" w:cs="Arial"/>
          <w:sz w:val="22"/>
          <w:lang w:bidi="ro-RO"/>
        </w:rPr>
        <w:t xml:space="preserve">Ford Pro </w:t>
      </w:r>
      <w:r w:rsidR="0038288E">
        <w:rPr>
          <w:rFonts w:ascii="Arial" w:eastAsia="Arial" w:hAnsi="Arial" w:cs="Arial"/>
          <w:sz w:val="22"/>
          <w:lang w:bidi="ro-RO"/>
        </w:rPr>
        <w:t xml:space="preserve">este capabil </w:t>
      </w:r>
      <w:r w:rsidRPr="00EB2522">
        <w:rPr>
          <w:rFonts w:ascii="Arial" w:eastAsia="Arial" w:hAnsi="Arial" w:cs="Arial"/>
          <w:sz w:val="22"/>
          <w:lang w:bidi="ro-RO"/>
        </w:rPr>
        <w:t>să optimizeze produsele și serviciile</w:t>
      </w:r>
      <w:r w:rsidR="0038288E">
        <w:rPr>
          <w:rFonts w:ascii="Arial" w:eastAsia="Arial" w:hAnsi="Arial" w:cs="Arial"/>
          <w:sz w:val="22"/>
          <w:lang w:bidi="ro-RO"/>
        </w:rPr>
        <w:t xml:space="preserve"> oferite</w:t>
      </w:r>
      <w:r w:rsidRPr="00EB2522">
        <w:rPr>
          <w:rFonts w:ascii="Arial" w:eastAsia="Arial" w:hAnsi="Arial" w:cs="Arial"/>
          <w:sz w:val="22"/>
          <w:lang w:bidi="ro-RO"/>
        </w:rPr>
        <w:t xml:space="preserve"> pentru a oferi eficiență și productivitate optim</w:t>
      </w:r>
      <w:r w:rsidR="0038288E">
        <w:rPr>
          <w:rFonts w:ascii="Arial" w:eastAsia="Arial" w:hAnsi="Arial" w:cs="Arial"/>
          <w:sz w:val="22"/>
          <w:lang w:bidi="ro-RO"/>
        </w:rPr>
        <w:t>e</w:t>
      </w:r>
      <w:r w:rsidRPr="00EB2522">
        <w:rPr>
          <w:rFonts w:ascii="Arial" w:eastAsia="Arial" w:hAnsi="Arial" w:cs="Arial"/>
          <w:sz w:val="22"/>
          <w:lang w:bidi="ro-RO"/>
        </w:rPr>
        <w:t xml:space="preserve"> în afaceri.</w:t>
      </w:r>
    </w:p>
    <w:p w14:paraId="39CB3D4F" w14:textId="6ED7605A" w:rsidR="00B00BC8" w:rsidRPr="00EB2522" w:rsidRDefault="001361E4" w:rsidP="001361E4">
      <w:pPr>
        <w:tabs>
          <w:tab w:val="center" w:pos="4680"/>
        </w:tabs>
      </w:pPr>
      <w:r w:rsidRPr="00EB2522">
        <w:rPr>
          <w:rFonts w:ascii="Arial" w:eastAsia="Arial" w:hAnsi="Arial" w:cs="Arial"/>
          <w:lang w:bidi="ro-RO"/>
        </w:rPr>
        <w:tab/>
      </w:r>
    </w:p>
    <w:p w14:paraId="579845D2" w14:textId="77777777" w:rsidR="001361E4" w:rsidRPr="00EB2522" w:rsidRDefault="001361E4" w:rsidP="00DD30F0">
      <w:pPr>
        <w:tabs>
          <w:tab w:val="center" w:pos="4680"/>
        </w:tabs>
      </w:pPr>
    </w:p>
    <w:p w14:paraId="480164FC" w14:textId="77777777" w:rsidR="00B00BC8" w:rsidRPr="00EB2522" w:rsidRDefault="00B00BC8" w:rsidP="00B00BC8">
      <w:pPr>
        <w:jc w:val="center"/>
        <w:rPr>
          <w:rFonts w:ascii="Arial" w:hAnsi="Arial" w:cs="Arial"/>
          <w:sz w:val="22"/>
          <w:szCs w:val="22"/>
        </w:rPr>
      </w:pPr>
      <w:r w:rsidRPr="00EB2522">
        <w:rPr>
          <w:rFonts w:ascii="Arial" w:eastAsia="Arial" w:hAnsi="Arial" w:cs="Arial"/>
          <w:sz w:val="22"/>
          <w:lang w:bidi="ro-RO"/>
        </w:rPr>
        <w:t># # #</w:t>
      </w:r>
    </w:p>
    <w:p w14:paraId="2DE5DB8D" w14:textId="31E886A8" w:rsidR="009939AD" w:rsidRPr="00EB2522" w:rsidRDefault="00827677" w:rsidP="00827677">
      <w:pPr>
        <w:tabs>
          <w:tab w:val="left" w:pos="7496"/>
        </w:tabs>
        <w:rPr>
          <w:rFonts w:ascii="Arial" w:hAnsi="Arial" w:cs="Arial"/>
          <w:sz w:val="22"/>
          <w:szCs w:val="22"/>
        </w:rPr>
      </w:pPr>
      <w:r w:rsidRPr="00EB2522">
        <w:rPr>
          <w:rFonts w:ascii="Arial" w:eastAsia="Arial" w:hAnsi="Arial" w:cs="Arial"/>
          <w:sz w:val="22"/>
          <w:lang w:bidi="ro-RO"/>
        </w:rPr>
        <w:tab/>
      </w:r>
    </w:p>
    <w:p w14:paraId="4082B28C" w14:textId="77777777" w:rsidR="001361E4" w:rsidRPr="00EB2522" w:rsidRDefault="001361E4" w:rsidP="00827677">
      <w:pPr>
        <w:tabs>
          <w:tab w:val="left" w:pos="7496"/>
        </w:tabs>
        <w:rPr>
          <w:rFonts w:ascii="Arial" w:hAnsi="Arial" w:cs="Arial"/>
          <w:sz w:val="22"/>
          <w:szCs w:val="22"/>
        </w:rPr>
      </w:pPr>
    </w:p>
    <w:p w14:paraId="042B363A" w14:textId="4676CBC7" w:rsidR="00AF06E8" w:rsidRPr="007A51BE" w:rsidRDefault="00F75EBB" w:rsidP="00AF06E8">
      <w:pPr>
        <w:rPr>
          <w:rFonts w:ascii="Arial" w:hAnsi="Arial" w:cs="Arial"/>
          <w:lang w:val="en-US"/>
        </w:rPr>
      </w:pPr>
      <w:r w:rsidRPr="00EB2522">
        <w:rPr>
          <w:rFonts w:ascii="Arial" w:eastAsia="Arial" w:hAnsi="Arial" w:cs="Arial"/>
          <w:vertAlign w:val="superscript"/>
          <w:lang w:bidi="ro-RO"/>
        </w:rPr>
        <w:t xml:space="preserve">1 </w:t>
      </w:r>
      <w:r w:rsidRPr="00EB2522">
        <w:rPr>
          <w:rFonts w:ascii="Arial" w:eastAsia="Arial" w:hAnsi="Arial" w:cs="Arial"/>
          <w:lang w:bidi="ro-RO"/>
        </w:rPr>
        <w:t>În baza datelor nou-înregistrate IHS Markit CY2014–CYE 2021, completate de</w:t>
      </w:r>
      <w:r w:rsidR="009608EE">
        <w:rPr>
          <w:rFonts w:ascii="Arial" w:eastAsia="Arial" w:hAnsi="Arial" w:cs="Arial"/>
          <w:lang w:bidi="ro-RO"/>
        </w:rPr>
        <w:t xml:space="preserve"> </w:t>
      </w:r>
      <w:r w:rsidR="00AF06E8" w:rsidRPr="00EB2522">
        <w:rPr>
          <w:rFonts w:ascii="Arial" w:eastAsia="Arial" w:hAnsi="Arial" w:cs="Arial"/>
          <w:lang w:bidi="ro-RO"/>
        </w:rPr>
        <w:t>guvern și alte resurse și include 95 la sută din volumele globale de vehicule noi în peste 80 de</w:t>
      </w:r>
      <w:r w:rsidR="009608EE">
        <w:rPr>
          <w:rFonts w:ascii="Arial" w:eastAsia="Arial" w:hAnsi="Arial" w:cs="Arial"/>
          <w:lang w:bidi="ro-RO"/>
        </w:rPr>
        <w:t xml:space="preserve"> </w:t>
      </w:r>
      <w:r w:rsidR="00AF06E8" w:rsidRPr="00EB2522">
        <w:rPr>
          <w:rFonts w:ascii="Arial" w:eastAsia="Arial" w:hAnsi="Arial" w:cs="Arial"/>
          <w:lang w:bidi="ro-RO"/>
        </w:rPr>
        <w:t>țări, așa cum s-a raportat în</w:t>
      </w:r>
      <w:r w:rsidR="009608EE">
        <w:rPr>
          <w:rFonts w:ascii="Arial" w:eastAsia="Arial" w:hAnsi="Arial" w:cs="Arial"/>
          <w:lang w:bidi="ro-RO"/>
        </w:rPr>
        <w:t xml:space="preserve"> </w:t>
      </w:r>
      <w:r w:rsidR="00AF06E8" w:rsidRPr="00EB2522">
        <w:rPr>
          <w:rFonts w:ascii="Arial" w:eastAsia="Arial" w:hAnsi="Arial" w:cs="Arial"/>
          <w:lang w:bidi="ro-RO"/>
        </w:rPr>
        <w:t xml:space="preserve">februarie 2022. Numărul vehiculelor din familia Transit, precum camionete, </w:t>
      </w:r>
      <w:r w:rsidR="00626929">
        <w:rPr>
          <w:rFonts w:ascii="Arial" w:eastAsia="Arial" w:hAnsi="Arial" w:cs="Arial"/>
          <w:lang w:bidi="ro-RO"/>
        </w:rPr>
        <w:t>furgoane și</w:t>
      </w:r>
      <w:r w:rsidR="00AF06E8" w:rsidRPr="00EB2522">
        <w:rPr>
          <w:rFonts w:ascii="Arial" w:eastAsia="Arial" w:hAnsi="Arial" w:cs="Arial"/>
          <w:lang w:bidi="ro-RO"/>
        </w:rPr>
        <w:t xml:space="preserve"> autoșasiuri includ Ford Transit, Transit Custom. Nu sunt incluse Transit Connect și Transit Courier</w:t>
      </w:r>
      <w:r w:rsidR="009608EE">
        <w:rPr>
          <w:rFonts w:ascii="Arial" w:eastAsia="Arial" w:hAnsi="Arial" w:cs="Arial"/>
          <w:lang w:bidi="ro-RO"/>
        </w:rPr>
        <w:t>.</w:t>
      </w:r>
    </w:p>
    <w:p w14:paraId="4DE44536" w14:textId="77777777" w:rsidR="00C35C46" w:rsidRPr="00EB2522" w:rsidRDefault="00C35C46" w:rsidP="00E805AC">
      <w:pPr>
        <w:pStyle w:val="ListParagraph"/>
        <w:ind w:left="0"/>
        <w:rPr>
          <w:rFonts w:ascii="Arial" w:hAnsi="Arial" w:cs="Arial"/>
        </w:rPr>
      </w:pPr>
    </w:p>
    <w:p w14:paraId="1D078594" w14:textId="68175333" w:rsidR="00562D1C" w:rsidRPr="00EB2522" w:rsidRDefault="00C35C46" w:rsidP="00E805AC">
      <w:pPr>
        <w:pStyle w:val="ListParagraph"/>
        <w:ind w:left="0"/>
        <w:rPr>
          <w:rFonts w:ascii="Arial" w:hAnsi="Arial" w:cs="Arial"/>
        </w:rPr>
      </w:pPr>
      <w:r w:rsidRPr="00EB2522">
        <w:rPr>
          <w:rFonts w:ascii="Arial" w:eastAsia="Arial" w:hAnsi="Arial" w:cs="Arial"/>
          <w:vertAlign w:val="superscript"/>
          <w:lang w:bidi="ro-RO"/>
        </w:rPr>
        <w:t xml:space="preserve">2 </w:t>
      </w:r>
      <w:r w:rsidRPr="00EB2522">
        <w:rPr>
          <w:rFonts w:ascii="Arial" w:eastAsia="Arial" w:hAnsi="Arial" w:cs="Arial"/>
          <w:lang w:bidi="ro-RO"/>
        </w:rPr>
        <w:t>Consumurile declarate de combustibil/energie WLTP, emisiile de CO</w:t>
      </w:r>
      <w:r w:rsidRPr="00EB2522">
        <w:rPr>
          <w:rFonts w:ascii="Arial" w:eastAsia="Arial" w:hAnsi="Arial" w:cs="Arial"/>
          <w:vertAlign w:val="subscript"/>
          <w:lang w:bidi="ro-RO"/>
        </w:rPr>
        <w:t>2</w:t>
      </w:r>
      <w:r w:rsidRPr="00EB2522">
        <w:rPr>
          <w:rFonts w:ascii="Arial" w:eastAsia="Arial" w:hAnsi="Arial" w:cs="Arial"/>
          <w:lang w:bidi="ro-RO"/>
        </w:rPr>
        <w:t xml:space="preserve"> și autonomia electrică sunt determinate în conformitate cu cerințele și specificațiile tehnice ale Reglementărilor Europene (CE) 715/2007 și (UE) 2017/1151 cu modificările ulterioare. Procedurile standard de testare aplicate permit compararea diferitelor tipuri de vehicule și a diferiților producători. </w:t>
      </w:r>
    </w:p>
    <w:p w14:paraId="1DEC11DF" w14:textId="4E3C478C" w:rsidR="009939AD" w:rsidRPr="00EB2522" w:rsidRDefault="009939AD" w:rsidP="00B00BC8">
      <w:pPr>
        <w:jc w:val="center"/>
        <w:rPr>
          <w:rFonts w:ascii="Arial" w:hAnsi="Arial" w:cs="Arial"/>
          <w:sz w:val="22"/>
          <w:szCs w:val="22"/>
        </w:rPr>
      </w:pPr>
    </w:p>
    <w:p w14:paraId="7991ABD5" w14:textId="647A12BF" w:rsidR="00DB4293" w:rsidRPr="00EB2522" w:rsidRDefault="00DB4293" w:rsidP="00B00BC8">
      <w:pPr>
        <w:jc w:val="center"/>
        <w:rPr>
          <w:rFonts w:ascii="Arial" w:hAnsi="Arial" w:cs="Arial"/>
          <w:sz w:val="22"/>
          <w:szCs w:val="22"/>
        </w:rPr>
      </w:pPr>
    </w:p>
    <w:p w14:paraId="3A2E19B4" w14:textId="77777777" w:rsidR="00DB4293" w:rsidRPr="00EB2522" w:rsidRDefault="00DB4293" w:rsidP="00B00BC8">
      <w:pPr>
        <w:jc w:val="center"/>
        <w:rPr>
          <w:rFonts w:ascii="Arial" w:hAnsi="Arial" w:cs="Arial"/>
          <w:sz w:val="22"/>
          <w:szCs w:val="22"/>
        </w:rPr>
      </w:pPr>
    </w:p>
    <w:p w14:paraId="0501B165" w14:textId="77777777" w:rsidR="00F219D8" w:rsidRPr="00EB2522" w:rsidRDefault="00F219D8" w:rsidP="00F219D8">
      <w:pPr>
        <w:rPr>
          <w:rFonts w:ascii="Arial" w:hAnsi="Arial" w:cs="Arial"/>
          <w:b/>
          <w:bCs/>
          <w:i/>
          <w:iCs/>
          <w:szCs w:val="20"/>
        </w:rPr>
      </w:pPr>
      <w:r w:rsidRPr="00EB2522">
        <w:rPr>
          <w:rFonts w:ascii="Arial" w:eastAsia="Arial" w:hAnsi="Arial" w:cs="Arial"/>
          <w:b/>
          <w:i/>
          <w:lang w:bidi="ro-RO"/>
        </w:rPr>
        <w:t>Despre Ford Motor Company</w:t>
      </w:r>
    </w:p>
    <w:p w14:paraId="2CFF3500" w14:textId="6EAF19A8" w:rsidR="00F219D8" w:rsidRPr="00EB2522" w:rsidRDefault="00F219D8" w:rsidP="00F219D8">
      <w:pPr>
        <w:rPr>
          <w:rFonts w:ascii="Arial" w:hAnsi="Arial" w:cs="Arial"/>
          <w:i/>
          <w:iCs/>
          <w:szCs w:val="20"/>
        </w:rPr>
      </w:pPr>
      <w:r w:rsidRPr="00EB2522">
        <w:rPr>
          <w:rFonts w:ascii="Arial" w:eastAsia="Arial" w:hAnsi="Arial" w:cs="Arial"/>
          <w:i/>
          <w:lang w:bidi="ro-RO"/>
        </w:rPr>
        <w:t xml:space="preserve">Compania Ford Motor (NYSE: F) este o companie globală cu sediul în Dearborn, Michigan, care se angajează să contribuie la construirea unei lumi mai bune, în care fiecare persoană este liberă să se </w:t>
      </w:r>
      <w:r w:rsidR="007E46A0">
        <w:rPr>
          <w:rFonts w:ascii="Arial" w:eastAsia="Arial" w:hAnsi="Arial" w:cs="Arial"/>
          <w:i/>
          <w:lang w:bidi="ro-RO"/>
        </w:rPr>
        <w:t>deplaseze</w:t>
      </w:r>
      <w:r w:rsidRPr="00EB2522">
        <w:rPr>
          <w:rFonts w:ascii="Arial" w:eastAsia="Arial" w:hAnsi="Arial" w:cs="Arial"/>
          <w:i/>
          <w:lang w:bidi="ro-RO"/>
        </w:rPr>
        <w:t xml:space="preserve"> și să își urmeze visele. Planul Ford + al companiei pentru creștere și creare de valoare combină punctele forte existente, noile capacități și relațiile permanente cu clienții pentru a îmbogăți experiențele și pentru a atrage loialitatea clienților. Ford proiectează, produce, comercializează și furnizează o linie completă de vehicule comerciale și de pasageri conectate, din ce în ce mai electrificate: </w:t>
      </w:r>
      <w:r w:rsidR="007E46A0">
        <w:rPr>
          <w:rFonts w:ascii="Arial" w:eastAsia="Arial" w:hAnsi="Arial" w:cs="Arial"/>
          <w:i/>
          <w:lang w:bidi="ro-RO"/>
        </w:rPr>
        <w:t>c</w:t>
      </w:r>
      <w:r w:rsidRPr="00EB2522">
        <w:rPr>
          <w:rFonts w:ascii="Arial" w:eastAsia="Arial" w:hAnsi="Arial" w:cs="Arial"/>
          <w:i/>
          <w:lang w:bidi="ro-RO"/>
        </w:rPr>
        <w:t xml:space="preserve">amioane, vehicule utilitare, camionete și autoturisme Ford și vehicule de lux Lincoln. Compania deține poziții de lider în domeniul electrificării, al serviciilor pentru vehicule conectate și soluții de mobilitate, inclusiv în ceea ce privește tehnologie de </w:t>
      </w:r>
      <w:r w:rsidR="007E46A0">
        <w:rPr>
          <w:rFonts w:ascii="Arial" w:eastAsia="Arial" w:hAnsi="Arial" w:cs="Arial"/>
          <w:i/>
          <w:lang w:bidi="ro-RO"/>
        </w:rPr>
        <w:t>conducere autonomă</w:t>
      </w:r>
      <w:r w:rsidRPr="00EB2522">
        <w:rPr>
          <w:rFonts w:ascii="Arial" w:eastAsia="Arial" w:hAnsi="Arial" w:cs="Arial"/>
          <w:i/>
          <w:lang w:bidi="ro-RO"/>
        </w:rPr>
        <w:t xml:space="preserve"> și oferă servicii financiare prin Ford Motor Credit Company. Ford numără aproximativ 183.000 de angajați în întreaga lume. Mai multe informații cu privire la companie, produsele sale și compania Ford Motor Credit sunt disponibile la adresa corporate.ford.com.</w:t>
      </w:r>
    </w:p>
    <w:p w14:paraId="55A11B83" w14:textId="77777777" w:rsidR="00F219D8" w:rsidRPr="00EB2522" w:rsidRDefault="00F219D8" w:rsidP="00F219D8">
      <w:pPr>
        <w:rPr>
          <w:rFonts w:ascii="Arial" w:hAnsi="Arial" w:cs="Arial"/>
          <w:i/>
          <w:iCs/>
          <w:szCs w:val="20"/>
        </w:rPr>
      </w:pPr>
    </w:p>
    <w:p w14:paraId="20A95A9E" w14:textId="4E783E09" w:rsidR="00F219D8" w:rsidRPr="00EB2522" w:rsidRDefault="00F219D8" w:rsidP="00F219D8">
      <w:pPr>
        <w:rPr>
          <w:rFonts w:ascii="Arial" w:hAnsi="Arial" w:cs="Arial"/>
          <w:i/>
          <w:iCs/>
          <w:color w:val="000000"/>
          <w:sz w:val="22"/>
          <w:szCs w:val="22"/>
          <w:lang w:eastAsia="en-GB"/>
        </w:rPr>
      </w:pPr>
      <w:r w:rsidRPr="00EB2522">
        <w:rPr>
          <w:rFonts w:ascii="Arial" w:eastAsia="Arial" w:hAnsi="Arial" w:cs="Arial"/>
          <w:b/>
          <w:i/>
          <w:lang w:bidi="ro-RO"/>
        </w:rPr>
        <w:t>Ford Europa</w:t>
      </w:r>
      <w:r w:rsidRPr="00EB2522">
        <w:rPr>
          <w:rFonts w:ascii="Arial" w:eastAsia="Arial" w:hAnsi="Arial" w:cs="Arial"/>
          <w:i/>
          <w:lang w:bidi="ro-RO"/>
        </w:rPr>
        <w:t xml:space="preserve"> produce, vinde și oferă service pentru vehicule marca Ford în 50 de piețe individuale și are aproximativ 41.000 de angajați în cadrul unităților sale deținute integral, precum și în cadrul asocierilor în participațiune și aproximativ 55.000 de angajați dacă sunt incluse și entitățile neconsolidate. Pe lângă compania Ford Motor Credit, operațiunile Ford Europe includ Divizia Ford de Relații cu Clienții și 14 unități de producție (10 unități deținute integral și patru asocieri în participațiune neconsolidate). Primele autoturisme Ford au fost livrate în Europa în 1903 – același an în care a fost fondată Ford Motor Company. Producția europeană a început în 1911.</w:t>
      </w:r>
    </w:p>
    <w:sectPr w:rsidR="00F219D8" w:rsidRPr="00EB2522" w:rsidSect="00A86BB6">
      <w:footerReference w:type="even" r:id="rId16"/>
      <w:footerReference w:type="default" r:id="rId17"/>
      <w:headerReference w:type="first" r:id="rId18"/>
      <w:footerReference w:type="first" r:id="rId19"/>
      <w:pgSz w:w="12240" w:h="15840" w:code="1"/>
      <w:pgMar w:top="1440" w:right="1440" w:bottom="864"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03A61" w14:textId="77777777" w:rsidR="009E113B" w:rsidRDefault="009E113B">
      <w:r>
        <w:separator/>
      </w:r>
    </w:p>
  </w:endnote>
  <w:endnote w:type="continuationSeparator" w:id="0">
    <w:p w14:paraId="548E2038" w14:textId="77777777" w:rsidR="009E113B" w:rsidRDefault="009E113B">
      <w:r>
        <w:continuationSeparator/>
      </w:r>
    </w:p>
  </w:endnote>
  <w:endnote w:type="continuationNotice" w:id="1">
    <w:p w14:paraId="4BC61C3C" w14:textId="77777777" w:rsidR="009E113B" w:rsidRDefault="009E11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Pro-BdEx">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engXian Light">
    <w:altName w:val="µÈÏß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6AA6D" w14:textId="77777777" w:rsidR="004D127F" w:rsidRDefault="004D127F" w:rsidP="001257CC">
    <w:pPr>
      <w:pStyle w:val="Footer"/>
      <w:framePr w:wrap="around" w:vAnchor="text" w:hAnchor="margin" w:xAlign="center" w:y="1"/>
      <w:rPr>
        <w:rStyle w:val="PageNumber"/>
      </w:rPr>
    </w:pPr>
    <w:r>
      <w:rPr>
        <w:rStyle w:val="PageNumber"/>
        <w:rFonts w:ascii="Arial" w:eastAsia="Arial" w:hAnsi="Arial" w:cs="Arial"/>
        <w:lang w:bidi="ro-RO"/>
      </w:rPr>
      <w:fldChar w:fldCharType="begin"/>
    </w:r>
    <w:r>
      <w:rPr>
        <w:rStyle w:val="PageNumber"/>
        <w:rFonts w:ascii="Arial" w:eastAsia="Arial" w:hAnsi="Arial" w:cs="Arial"/>
        <w:lang w:bidi="ro-RO"/>
      </w:rPr>
      <w:instrText xml:space="preserve">PAGE  </w:instrText>
    </w:r>
    <w:r>
      <w:rPr>
        <w:rStyle w:val="PageNumber"/>
        <w:rFonts w:ascii="Arial" w:eastAsia="Arial" w:hAnsi="Arial" w:cs="Arial"/>
        <w:lang w:bidi="ro-RO"/>
      </w:rPr>
      <w:fldChar w:fldCharType="end"/>
    </w:r>
  </w:p>
  <w:p w14:paraId="6A24F328" w14:textId="77777777" w:rsidR="004D127F" w:rsidRDefault="004D12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9514C" w14:textId="12752F9B" w:rsidR="004D127F" w:rsidRDefault="00095508" w:rsidP="001257CC">
    <w:pPr>
      <w:pStyle w:val="Footer"/>
      <w:framePr w:wrap="around" w:vAnchor="text" w:hAnchor="margin" w:xAlign="center" w:y="1"/>
      <w:rPr>
        <w:rStyle w:val="PageNumber"/>
      </w:rPr>
    </w:pPr>
    <w:r>
      <w:rPr>
        <w:rFonts w:ascii="Arial" w:eastAsia="Arial" w:hAnsi="Arial" w:cs="Arial"/>
        <w:noProof/>
        <w:lang w:bidi="ro-RO"/>
      </w:rPr>
      <mc:AlternateContent>
        <mc:Choice Requires="wps">
          <w:drawing>
            <wp:anchor distT="0" distB="0" distL="114300" distR="114300" simplePos="0" relativeHeight="251660288" behindDoc="0" locked="0" layoutInCell="0" allowOverlap="1" wp14:anchorId="34B00EF2" wp14:editId="550A0237">
              <wp:simplePos x="0" y="0"/>
              <wp:positionH relativeFrom="page">
                <wp:posOffset>0</wp:posOffset>
              </wp:positionH>
              <wp:positionV relativeFrom="page">
                <wp:posOffset>9594215</wp:posOffset>
              </wp:positionV>
              <wp:extent cx="7772400" cy="273050"/>
              <wp:effectExtent l="0" t="0" r="0" b="12700"/>
              <wp:wrapNone/>
              <wp:docPr id="2" name="MSIPCMec4c4bc89d13c541a6e7dc05" descr="{&quot;HashCode&quot;:-1541831629,&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F3C7DD9" w14:textId="20D31E71" w:rsidR="00095508" w:rsidRPr="00095508" w:rsidRDefault="00095508" w:rsidP="00095508">
                          <w:pPr>
                            <w:jc w:val="right"/>
                            <w:rPr>
                              <w:rFonts w:ascii="Calibri" w:hAnsi="Calibri" w:cs="Calibri"/>
                              <w:color w:val="000000"/>
                            </w:rPr>
                          </w:pPr>
                          <w:r w:rsidRPr="00095508">
                            <w:rPr>
                              <w:rFonts w:ascii="Arial" w:eastAsia="Arial" w:hAnsi="Arial" w:cs="Arial"/>
                              <w:lang w:bidi="ro-RO"/>
                            </w:rPr>
                            <w:t>Şirkete Özel-Proprietary</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34B00EF2" id="_x0000_t202" coordsize="21600,21600" o:spt="202" path="m,l,21600r21600,l21600,xe">
              <v:stroke joinstyle="miter"/>
              <v:path gradientshapeok="t" o:connecttype="rect"/>
            </v:shapetype>
            <v:shape id="MSIPCMec4c4bc89d13c541a6e7dc05" o:spid="_x0000_s1026" type="#_x0000_t202" alt="{&quot;HashCode&quot;:-1541831629,&quot;Height&quot;:792.0,&quot;Width&quot;:612.0,&quot;Placement&quot;:&quot;Footer&quot;,&quot;Index&quot;:&quot;Primary&quot;,&quot;Section&quot;:1,&quot;Top&quot;:0.0,&quot;Left&quot;:0.0}" style="position:absolute;margin-left:0;margin-top:755.45pt;width:612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" o:allowincell="f" filled="f" stroked="f" strokeweight=".5pt">
              <v:textbox inset=",0,20pt,0">
                <w:txbxContent>
                  <w:p w14:paraId="5F3C7DD9" w14:textId="20D31E71" w:rsidR="00095508" w:rsidRPr="00095508" w:rsidRDefault="00095508" w:rsidP="00095508">
                    <w:pPr>
                      <w:jc w:val="right"/>
                      <w:rPr>
                        <w:rFonts w:ascii="Calibri" w:hAnsi="Calibri" w:cs="Calibri"/>
                        <w:color w:val="000000"/>
                      </w:rPr>
                    </w:pPr>
                    <w:r w:rsidRPr="00095508">
                      <w:rPr>
                        <w:rFonts w:ascii="Arial" w:eastAsia="Arial" w:hAnsi="Arial" w:cs="Arial"/>
                        <w:lang w:bidi="ro-RO"/>
                      </w:rPr>
                      <w:t>Şirkete Özel-Proprietary</w:t>
                    </w:r>
                  </w:p>
                </w:txbxContent>
              </v:textbox>
              <w10:wrap anchorx="page" anchory="page"/>
            </v:shape>
          </w:pict>
        </mc:Fallback>
      </mc:AlternateContent>
    </w:r>
    <w:r w:rsidR="004D127F">
      <w:rPr>
        <w:rStyle w:val="PageNumber"/>
        <w:rFonts w:ascii="Arial" w:eastAsia="Arial" w:hAnsi="Arial" w:cs="Arial"/>
        <w:lang w:bidi="ro-RO"/>
      </w:rPr>
      <w:fldChar w:fldCharType="begin"/>
    </w:r>
    <w:r w:rsidR="004D127F">
      <w:rPr>
        <w:rStyle w:val="PageNumber"/>
        <w:rFonts w:ascii="Arial" w:eastAsia="Arial" w:hAnsi="Arial" w:cs="Arial"/>
        <w:lang w:bidi="ro-RO"/>
      </w:rPr>
      <w:instrText xml:space="preserve">PAGE  </w:instrText>
    </w:r>
    <w:r w:rsidR="004D127F">
      <w:rPr>
        <w:rStyle w:val="PageNumber"/>
        <w:rFonts w:ascii="Arial" w:eastAsia="Arial" w:hAnsi="Arial" w:cs="Arial"/>
        <w:lang w:bidi="ro-RO"/>
      </w:rPr>
      <w:fldChar w:fldCharType="separate"/>
    </w:r>
    <w:r w:rsidR="00DD504C">
      <w:rPr>
        <w:rStyle w:val="PageNumber"/>
        <w:rFonts w:ascii="Arial" w:eastAsia="Arial" w:hAnsi="Arial" w:cs="Arial"/>
        <w:noProof/>
        <w:lang w:bidi="ro-RO"/>
      </w:rPr>
      <w:t>2</w:t>
    </w:r>
    <w:r w:rsidR="004D127F">
      <w:rPr>
        <w:rStyle w:val="PageNumber"/>
        <w:rFonts w:ascii="Arial" w:eastAsia="Arial" w:hAnsi="Arial" w:cs="Arial"/>
        <w:lang w:bidi="ro-RO"/>
      </w:rPr>
      <w:fldChar w:fldCharType="end"/>
    </w:r>
  </w:p>
  <w:tbl>
    <w:tblPr>
      <w:tblW w:w="11256" w:type="dxa"/>
      <w:tblLook w:val="0000" w:firstRow="0" w:lastRow="0" w:firstColumn="0" w:lastColumn="0" w:noHBand="0" w:noVBand="0"/>
    </w:tblPr>
    <w:tblGrid>
      <w:gridCol w:w="9468"/>
      <w:gridCol w:w="1788"/>
    </w:tblGrid>
    <w:tr w:rsidR="004217E8" w14:paraId="0B45C137" w14:textId="77777777" w:rsidTr="000A1066">
      <w:tc>
        <w:tcPr>
          <w:tcW w:w="9468" w:type="dxa"/>
        </w:tcPr>
        <w:p w14:paraId="50B0A773" w14:textId="77777777" w:rsidR="004D127F" w:rsidRPr="009F12AA" w:rsidRDefault="004D127F">
          <w:pPr>
            <w:pStyle w:val="Footer"/>
            <w:jc w:val="center"/>
            <w:rPr>
              <w:rFonts w:ascii="Arial" w:hAnsi="Arial" w:cs="Arial"/>
            </w:rPr>
          </w:pPr>
        </w:p>
        <w:p w14:paraId="2414D4A0" w14:textId="77777777" w:rsidR="004D127F" w:rsidRPr="009F12AA" w:rsidRDefault="004D127F">
          <w:pPr>
            <w:pStyle w:val="Footer"/>
            <w:jc w:val="center"/>
            <w:rPr>
              <w:rFonts w:ascii="Arial" w:hAnsi="Arial" w:cs="Arial"/>
            </w:rPr>
          </w:pPr>
        </w:p>
        <w:p w14:paraId="39F53E2A" w14:textId="77777777" w:rsidR="00364704" w:rsidRPr="00AF6A89" w:rsidRDefault="00364704" w:rsidP="00364704">
          <w:pPr>
            <w:jc w:val="center"/>
            <w:rPr>
              <w:rFonts w:ascii="Arial" w:eastAsia="Calibri" w:hAnsi="Arial" w:cs="Arial"/>
              <w:color w:val="000000"/>
              <w:sz w:val="18"/>
              <w:szCs w:val="18"/>
              <w:lang w:eastAsia="en-GB"/>
            </w:rPr>
          </w:pPr>
          <w:r w:rsidRPr="00AF6A89">
            <w:rPr>
              <w:rFonts w:ascii="Arial" w:eastAsia="Arial" w:hAnsi="Arial" w:cs="Arial"/>
              <w:sz w:val="18"/>
              <w:lang w:bidi="ro-RO"/>
            </w:rPr>
            <w:t xml:space="preserve">Pentru comunicate de presă, materiale conexe și fișiere foto și video, vizitați </w:t>
          </w:r>
          <w:hyperlink r:id="rId1" w:history="1">
            <w:r w:rsidRPr="00AF6A89">
              <w:rPr>
                <w:rFonts w:ascii="Arial" w:eastAsia="Arial" w:hAnsi="Arial" w:cs="Arial"/>
                <w:color w:val="0000FF"/>
                <w:sz w:val="18"/>
                <w:u w:val="single"/>
                <w:lang w:bidi="ro-RO"/>
              </w:rPr>
              <w:t>www.fordmedia.eu</w:t>
            </w:r>
          </w:hyperlink>
          <w:r w:rsidRPr="00AF6A89">
            <w:rPr>
              <w:rFonts w:ascii="Arial" w:eastAsia="Arial" w:hAnsi="Arial" w:cs="Arial"/>
              <w:sz w:val="18"/>
              <w:lang w:bidi="ro-RO"/>
            </w:rPr>
            <w:t xml:space="preserve"> sau </w:t>
          </w:r>
          <w:hyperlink r:id="rId2" w:history="1">
            <w:r w:rsidRPr="00AF6A89">
              <w:rPr>
                <w:rFonts w:ascii="Arial" w:eastAsia="Arial" w:hAnsi="Arial" w:cs="Arial"/>
                <w:color w:val="0000FF"/>
                <w:sz w:val="18"/>
                <w:u w:val="single"/>
                <w:lang w:bidi="ro-RO"/>
              </w:rPr>
              <w:t>www.media.ford.com</w:t>
            </w:r>
          </w:hyperlink>
          <w:r w:rsidRPr="00AF6A89">
            <w:rPr>
              <w:rFonts w:ascii="Arial" w:eastAsia="Arial" w:hAnsi="Arial" w:cs="Arial"/>
              <w:sz w:val="18"/>
              <w:lang w:bidi="ro-RO"/>
            </w:rPr>
            <w:t>.</w:t>
          </w:r>
        </w:p>
        <w:p w14:paraId="105EA901" w14:textId="77777777" w:rsidR="00364704" w:rsidRPr="008A1DF4" w:rsidRDefault="00364704" w:rsidP="00364704">
          <w:pPr>
            <w:pStyle w:val="Footer"/>
            <w:jc w:val="center"/>
            <w:rPr>
              <w:rFonts w:ascii="Arial" w:hAnsi="Arial" w:cs="Arial"/>
              <w:sz w:val="18"/>
              <w:szCs w:val="18"/>
            </w:rPr>
          </w:pPr>
          <w:r w:rsidRPr="00AF6A89">
            <w:rPr>
              <w:rFonts w:ascii="Arial" w:eastAsia="Arial" w:hAnsi="Arial" w:cs="Arial"/>
              <w:sz w:val="18"/>
              <w:lang w:bidi="ro-RO"/>
            </w:rPr>
            <w:t>Urmăriți</w:t>
          </w:r>
          <w:r w:rsidRPr="00AF6A89">
            <w:rPr>
              <w:rFonts w:ascii="Arial" w:eastAsia="Arial" w:hAnsi="Arial" w:cs="Arial"/>
              <w:sz w:val="18"/>
              <w:lang w:bidi="ro-RO"/>
            </w:rPr>
            <w:br/>
          </w:r>
          <w:hyperlink r:id="rId3" w:history="1">
            <w:r>
              <w:rPr>
                <w:rStyle w:val="Hyperlink"/>
                <w:rFonts w:ascii="Arial" w:eastAsia="Arial" w:hAnsi="Arial" w:cs="Arial"/>
                <w:sz w:val="18"/>
                <w:lang w:bidi="ro-RO"/>
              </w:rPr>
              <w:t>http://www.twitter.com/FordNewsEurope</w:t>
            </w:r>
          </w:hyperlink>
          <w:r w:rsidRPr="00AF6A89">
            <w:rPr>
              <w:rFonts w:ascii="Arial" w:eastAsia="Arial" w:hAnsi="Arial" w:cs="Arial"/>
              <w:color w:val="0000FF"/>
              <w:sz w:val="18"/>
              <w:u w:val="single"/>
              <w:lang w:bidi="ro-RO"/>
            </w:rPr>
            <w:t xml:space="preserve"> </w:t>
          </w:r>
          <w:r w:rsidRPr="00AF6A89">
            <w:rPr>
              <w:rFonts w:ascii="Arial" w:eastAsia="Arial" w:hAnsi="Arial" w:cs="Arial"/>
              <w:sz w:val="18"/>
              <w:lang w:bidi="ro-RO"/>
            </w:rPr>
            <w:t xml:space="preserve">or </w:t>
          </w:r>
          <w:hyperlink r:id="rId4" w:history="1">
            <w:r w:rsidRPr="00D32770">
              <w:rPr>
                <w:rStyle w:val="Hyperlink"/>
                <w:rFonts w:ascii="Arial" w:eastAsia="Arial" w:hAnsi="Arial" w:cs="Arial"/>
                <w:sz w:val="18"/>
                <w:lang w:bidi="ro-RO"/>
              </w:rPr>
              <w:t>www.youtube.com/FordNewsEurope</w:t>
            </w:r>
          </w:hyperlink>
          <w:r w:rsidRPr="00AF6A89">
            <w:rPr>
              <w:rFonts w:ascii="Arial" w:eastAsia="Arial" w:hAnsi="Arial" w:cs="Arial"/>
              <w:sz w:val="18"/>
              <w:lang w:bidi="ro-RO"/>
            </w:rPr>
            <w:t xml:space="preserve"> </w:t>
          </w:r>
        </w:p>
        <w:p w14:paraId="4BA6DFBC" w14:textId="693BE60C" w:rsidR="004217E8" w:rsidRDefault="004217E8" w:rsidP="00AF6A89">
          <w:pPr>
            <w:pStyle w:val="Footer"/>
            <w:jc w:val="center"/>
          </w:pPr>
        </w:p>
      </w:tc>
      <w:tc>
        <w:tcPr>
          <w:tcW w:w="1788" w:type="dxa"/>
        </w:tcPr>
        <w:p w14:paraId="5BE214D3" w14:textId="77777777" w:rsidR="004217E8" w:rsidRDefault="004217E8">
          <w:pPr>
            <w:pStyle w:val="Footer"/>
          </w:pPr>
        </w:p>
      </w:tc>
    </w:tr>
  </w:tbl>
  <w:p w14:paraId="0E12174D" w14:textId="77777777" w:rsidR="004217E8" w:rsidRDefault="004217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674C2" w14:textId="054D02B6" w:rsidR="004D127F" w:rsidRDefault="004D127F" w:rsidP="004D127F">
    <w:pPr>
      <w:pStyle w:val="Footer"/>
      <w:jc w:val="center"/>
    </w:pPr>
  </w:p>
  <w:p w14:paraId="0E5A1A49" w14:textId="77777777" w:rsidR="00697034" w:rsidRDefault="00697034" w:rsidP="004D127F">
    <w:pPr>
      <w:pStyle w:val="Footer"/>
      <w:jc w:val="center"/>
    </w:pPr>
  </w:p>
  <w:p w14:paraId="31AF13E6" w14:textId="267A8204" w:rsidR="00AF6A89" w:rsidRPr="00AF6A89" w:rsidRDefault="00AF6A89" w:rsidP="00AF6A89">
    <w:pPr>
      <w:jc w:val="center"/>
      <w:rPr>
        <w:rFonts w:ascii="Arial" w:eastAsia="Calibri" w:hAnsi="Arial" w:cs="Arial"/>
        <w:color w:val="000000"/>
        <w:sz w:val="18"/>
        <w:szCs w:val="18"/>
        <w:lang w:eastAsia="en-GB"/>
      </w:rPr>
    </w:pPr>
    <w:r w:rsidRPr="00AF6A89">
      <w:rPr>
        <w:rFonts w:ascii="Arial" w:eastAsia="Arial" w:hAnsi="Arial" w:cs="Arial"/>
        <w:sz w:val="18"/>
        <w:lang w:bidi="ro-RO"/>
      </w:rPr>
      <w:t xml:space="preserve">Pentru comunicate de presă, materiale conexe și fișiere foto și video, vizitați </w:t>
    </w:r>
    <w:hyperlink r:id="rId1" w:history="1">
      <w:r w:rsidRPr="00AF6A89">
        <w:rPr>
          <w:rFonts w:ascii="Arial" w:eastAsia="Arial" w:hAnsi="Arial" w:cs="Arial"/>
          <w:color w:val="0000FF"/>
          <w:sz w:val="18"/>
          <w:u w:val="single"/>
          <w:lang w:bidi="ro-RO"/>
        </w:rPr>
        <w:t>www.fordmedia.eu</w:t>
      </w:r>
    </w:hyperlink>
    <w:r w:rsidRPr="00AF6A89">
      <w:rPr>
        <w:rFonts w:ascii="Arial" w:eastAsia="Arial" w:hAnsi="Arial" w:cs="Arial"/>
        <w:sz w:val="18"/>
        <w:lang w:bidi="ro-RO"/>
      </w:rPr>
      <w:t xml:space="preserve"> sau </w:t>
    </w:r>
    <w:hyperlink r:id="rId2" w:history="1">
      <w:r w:rsidRPr="00AF6A89">
        <w:rPr>
          <w:rFonts w:ascii="Arial" w:eastAsia="Arial" w:hAnsi="Arial" w:cs="Arial"/>
          <w:color w:val="0000FF"/>
          <w:sz w:val="18"/>
          <w:u w:val="single"/>
          <w:lang w:bidi="ro-RO"/>
        </w:rPr>
        <w:t>www.media.ford.com</w:t>
      </w:r>
    </w:hyperlink>
    <w:r w:rsidRPr="00AF6A89">
      <w:rPr>
        <w:rFonts w:ascii="Arial" w:eastAsia="Arial" w:hAnsi="Arial" w:cs="Arial"/>
        <w:sz w:val="18"/>
        <w:lang w:bidi="ro-RO"/>
      </w:rPr>
      <w:t>.</w:t>
    </w:r>
  </w:p>
  <w:p w14:paraId="249B2CEF" w14:textId="2C77A238" w:rsidR="008A1DF4" w:rsidRPr="008A1DF4" w:rsidRDefault="00AF6A89" w:rsidP="00AF6A89">
    <w:pPr>
      <w:pStyle w:val="Footer"/>
      <w:jc w:val="center"/>
      <w:rPr>
        <w:rFonts w:ascii="Arial" w:hAnsi="Arial" w:cs="Arial"/>
        <w:sz w:val="18"/>
        <w:szCs w:val="18"/>
      </w:rPr>
    </w:pPr>
    <w:r w:rsidRPr="00AF6A89">
      <w:rPr>
        <w:rFonts w:ascii="Arial" w:eastAsia="Arial" w:hAnsi="Arial" w:cs="Arial"/>
        <w:sz w:val="18"/>
        <w:lang w:bidi="ro-RO"/>
      </w:rPr>
      <w:t>Urmăriți</w:t>
    </w:r>
    <w:r w:rsidRPr="00AF6A89">
      <w:rPr>
        <w:rFonts w:ascii="Arial" w:eastAsia="Arial" w:hAnsi="Arial" w:cs="Arial"/>
        <w:sz w:val="18"/>
        <w:lang w:bidi="ro-RO"/>
      </w:rPr>
      <w:br/>
    </w:r>
    <w:hyperlink r:id="rId3" w:history="1">
      <w:r w:rsidR="002D1487">
        <w:rPr>
          <w:rStyle w:val="Hyperlink"/>
          <w:rFonts w:ascii="Arial" w:eastAsia="Arial" w:hAnsi="Arial" w:cs="Arial"/>
          <w:sz w:val="18"/>
          <w:lang w:bidi="ro-RO"/>
        </w:rPr>
        <w:t>http://www.twitter.com/FordNewsEurope</w:t>
      </w:r>
    </w:hyperlink>
    <w:r w:rsidRPr="00AF6A89">
      <w:rPr>
        <w:rFonts w:ascii="Arial" w:eastAsia="Arial" w:hAnsi="Arial" w:cs="Arial"/>
        <w:color w:val="0000FF"/>
        <w:sz w:val="18"/>
        <w:u w:val="single"/>
        <w:lang w:bidi="ro-RO"/>
      </w:rPr>
      <w:t xml:space="preserve"> </w:t>
    </w:r>
    <w:r w:rsidRPr="00AF6A89">
      <w:rPr>
        <w:rFonts w:ascii="Arial" w:eastAsia="Arial" w:hAnsi="Arial" w:cs="Arial"/>
        <w:sz w:val="18"/>
        <w:lang w:bidi="ro-RO"/>
      </w:rPr>
      <w:t xml:space="preserve">or </w:t>
    </w:r>
    <w:hyperlink r:id="rId4" w:history="1">
      <w:r w:rsidR="002D1487" w:rsidRPr="00D32770">
        <w:rPr>
          <w:rStyle w:val="Hyperlink"/>
          <w:rFonts w:ascii="Arial" w:eastAsia="Arial" w:hAnsi="Arial" w:cs="Arial"/>
          <w:sz w:val="18"/>
          <w:lang w:bidi="ro-RO"/>
        </w:rPr>
        <w:t>www.youtube.com/FordNewsEurope</w:t>
      </w:r>
    </w:hyperlink>
    <w:r w:rsidRPr="00AF6A89">
      <w:rPr>
        <w:rFonts w:ascii="Arial" w:eastAsia="Arial" w:hAnsi="Arial" w:cs="Arial"/>
        <w:sz w:val="18"/>
        <w:lang w:bidi="ro-RO"/>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007862" w14:textId="77777777" w:rsidR="009E113B" w:rsidRDefault="009E113B">
      <w:r>
        <w:separator/>
      </w:r>
    </w:p>
  </w:footnote>
  <w:footnote w:type="continuationSeparator" w:id="0">
    <w:p w14:paraId="51F7405D" w14:textId="77777777" w:rsidR="009E113B" w:rsidRDefault="009E113B">
      <w:r>
        <w:continuationSeparator/>
      </w:r>
    </w:p>
  </w:footnote>
  <w:footnote w:type="continuationNotice" w:id="1">
    <w:p w14:paraId="168F48D7" w14:textId="77777777" w:rsidR="009E113B" w:rsidRDefault="009E11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E16D6" w14:textId="083238E5" w:rsidR="005532D6" w:rsidRPr="00315ADB" w:rsidRDefault="002D1487" w:rsidP="00A9030A">
    <w:pPr>
      <w:pStyle w:val="Header"/>
      <w:tabs>
        <w:tab w:val="left" w:pos="1483"/>
        <w:tab w:val="left" w:pos="2525"/>
      </w:tabs>
      <w:ind w:left="227"/>
      <w:rPr>
        <w:position w:val="90"/>
      </w:rPr>
    </w:pPr>
    <w:r>
      <w:rPr>
        <w:rFonts w:ascii="Arial" w:eastAsia="Arial" w:hAnsi="Arial" w:cs="Arial"/>
        <w:noProof/>
        <w:lang w:bidi="ro-RO"/>
      </w:rPr>
      <mc:AlternateContent>
        <mc:Choice Requires="wps">
          <w:drawing>
            <wp:anchor distT="0" distB="0" distL="114300" distR="114300" simplePos="0" relativeHeight="251657216" behindDoc="0" locked="0" layoutInCell="1" allowOverlap="1" wp14:anchorId="7E1EA140" wp14:editId="273A1365">
              <wp:simplePos x="0" y="0"/>
              <wp:positionH relativeFrom="column">
                <wp:posOffset>3823335</wp:posOffset>
              </wp:positionH>
              <wp:positionV relativeFrom="paragraph">
                <wp:posOffset>4445</wp:posOffset>
              </wp:positionV>
              <wp:extent cx="1243330" cy="509905"/>
              <wp:effectExtent l="0" t="0" r="13970" b="4445"/>
              <wp:wrapTight wrapText="bothSides">
                <wp:wrapPolygon edited="0">
                  <wp:start x="0" y="0"/>
                  <wp:lineTo x="0" y="20981"/>
                  <wp:lineTo x="21512" y="20981"/>
                  <wp:lineTo x="21512" y="0"/>
                  <wp:lineTo x="0" y="0"/>
                </wp:wrapPolygon>
              </wp:wrapTight>
              <wp:docPr id="1" name="Text Box 8">
                <a:hlinkClick xmlns:a="http://schemas.openxmlformats.org/drawingml/2006/main" r:id="rId1"/>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43330" cy="509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41499C" w14:textId="2B45F73E" w:rsidR="008C6D0D" w:rsidRPr="005214A1" w:rsidRDefault="00CA3994" w:rsidP="00D44856">
                          <w:pPr>
                            <w:jc w:val="center"/>
                            <w:rPr>
                              <w:rFonts w:ascii="Arial" w:hAnsi="Arial" w:cs="Arial"/>
                              <w:sz w:val="12"/>
                              <w:szCs w:val="12"/>
                            </w:rPr>
                          </w:pPr>
                          <w:r>
                            <w:rPr>
                              <w:rFonts w:ascii="Arial" w:eastAsia="Arial" w:hAnsi="Arial" w:cs="Arial"/>
                              <w:noProof/>
                              <w:sz w:val="18"/>
                              <w:lang w:bidi="ro-RO"/>
                            </w:rPr>
                            <w:drawing>
                              <wp:inline distT="0" distB="0" distL="0" distR="0" wp14:anchorId="4A1E4247" wp14:editId="6BE1B868">
                                <wp:extent cx="1053193" cy="236115"/>
                                <wp:effectExtent l="0" t="0" r="1270" b="5715"/>
                                <wp:docPr id="8" name="Picture 8"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62706" cy="238248"/>
                                        </a:xfrm>
                                        <a:prstGeom prst="rect">
                                          <a:avLst/>
                                        </a:prstGeom>
                                      </pic:spPr>
                                    </pic:pic>
                                  </a:graphicData>
                                </a:graphic>
                              </wp:inline>
                            </w:drawing>
                          </w:r>
                          <w:r w:rsidR="00FA2AED">
                            <w:rPr>
                              <w:rFonts w:ascii="Arial" w:eastAsia="Arial" w:hAnsi="Arial" w:cs="Arial"/>
                              <w:sz w:val="18"/>
                              <w:lang w:bidi="ro-RO"/>
                            </w:rPr>
                            <w:br/>
                          </w:r>
                          <w:r w:rsidR="008C6D0D" w:rsidRPr="007757E5">
                            <w:rPr>
                              <w:rFonts w:ascii="Arial" w:eastAsia="Arial" w:hAnsi="Arial" w:cs="Arial"/>
                              <w:sz w:val="4"/>
                              <w:lang w:bidi="ro-RO"/>
                            </w:rPr>
                            <w:br/>
                          </w:r>
                          <w:hyperlink r:id="rId3" w:history="1">
                            <w:r w:rsidR="002D1487" w:rsidRPr="00D32770">
                              <w:rPr>
                                <w:rStyle w:val="Hyperlink"/>
                                <w:rFonts w:ascii="Arial" w:eastAsia="Arial" w:hAnsi="Arial" w:cs="Arial"/>
                                <w:sz w:val="12"/>
                                <w:lang w:bidi="ro-RO"/>
                              </w:rPr>
                              <w:t>www.youtube.com/FordNewsEurope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1EA140" id="_x0000_t202" coordsize="21600,21600" o:spt="202" path="m,l,21600r21600,l21600,xe">
              <v:stroke joinstyle="miter"/>
              <v:path gradientshapeok="t" o:connecttype="rect"/>
            </v:shapetype>
            <v:shape id="Text Box 8" o:spid="_x0000_s1027" type="#_x0000_t202" href="http://www.youtube.com/fordnewseurope" style="position:absolute;left:0;text-align:left;margin-left:301.05pt;margin-top:.35pt;width:97.9pt;height:40.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" o:button="t" filled="f" stroked="f">
              <v:fill o:detectmouseclick="t"/>
              <v:path arrowok="t"/>
              <v:textbox inset="0,0,0,0">
                <w:txbxContent>
                  <w:p w14:paraId="5841499C" w14:textId="2B45F73E" w:rsidR="008C6D0D" w:rsidRPr="005214A1" w:rsidRDefault="00CA3994" w:rsidP="00D44856">
                    <w:pPr>
                      <w:jc w:val="center"/>
                      <w:rPr>
                        <w:rFonts w:ascii="Arial" w:hAnsi="Arial" w:cs="Arial"/>
                        <w:sz w:val="12"/>
                        <w:szCs w:val="12"/>
                      </w:rPr>
                    </w:pPr>
                    <w:r>
                      <w:rPr>
                        <w:rFonts w:ascii="Arial" w:eastAsia="Arial" w:hAnsi="Arial" w:cs="Arial"/>
                        <w:noProof/>
                        <w:sz w:val="18"/>
                        <w:lang w:bidi="ro-RO"/>
                      </w:rPr>
                      <w:drawing>
                        <wp:inline distT="0" distB="0" distL="0" distR="0" wp14:anchorId="4A1E4247" wp14:editId="6BE1B868">
                          <wp:extent cx="1053193" cy="236115"/>
                          <wp:effectExtent l="0" t="0" r="1270" b="5715"/>
                          <wp:docPr id="8" name="Picture 8"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62706" cy="238248"/>
                                  </a:xfrm>
                                  <a:prstGeom prst="rect">
                                    <a:avLst/>
                                  </a:prstGeom>
                                </pic:spPr>
                              </pic:pic>
                            </a:graphicData>
                          </a:graphic>
                        </wp:inline>
                      </w:drawing>
                    </w:r>
                    <w:r w:rsidR="00FA2AED">
                      <w:rPr>
                        <w:rFonts w:ascii="Arial" w:eastAsia="Arial" w:hAnsi="Arial" w:cs="Arial"/>
                        <w:sz w:val="18"/>
                        <w:lang w:bidi="ro-RO"/>
                      </w:rPr>
                      <w:br/>
                    </w:r>
                    <w:r w:rsidR="008C6D0D" w:rsidRPr="007757E5">
                      <w:rPr>
                        <w:rFonts w:ascii="Arial" w:eastAsia="Arial" w:hAnsi="Arial" w:cs="Arial"/>
                        <w:sz w:val="4"/>
                        <w:lang w:bidi="ro-RO"/>
                      </w:rPr>
                      <w:br/>
                    </w:r>
                    <w:hyperlink r:id="rId4" w:history="1">
                      <w:r w:rsidR="002D1487" w:rsidRPr="00D32770">
                        <w:rPr>
                          <w:rStyle w:val="Hyperlink"/>
                          <w:rFonts w:ascii="Arial" w:eastAsia="Arial" w:hAnsi="Arial" w:cs="Arial"/>
                          <w:sz w:val="12"/>
                          <w:lang w:bidi="ro-RO"/>
                        </w:rPr>
                        <w:t>www.youtube.com/FordNewsEurope</w:t>
                      </w:r>
                    </w:hyperlink>
                  </w:p>
                </w:txbxContent>
              </v:textbox>
              <w10:wrap type="tight"/>
            </v:shape>
          </w:pict>
        </mc:Fallback>
      </mc:AlternateContent>
    </w:r>
    <w:r>
      <w:rPr>
        <w:rFonts w:ascii="Arial" w:eastAsia="Arial" w:hAnsi="Arial" w:cs="Arial"/>
        <w:noProof/>
        <w:lang w:bidi="ro-RO"/>
      </w:rPr>
      <mc:AlternateContent>
        <mc:Choice Requires="wps">
          <w:drawing>
            <wp:anchor distT="0" distB="0" distL="114300" distR="114300" simplePos="0" relativeHeight="251658240" behindDoc="0" locked="0" layoutInCell="1" allowOverlap="1" wp14:anchorId="44349F75" wp14:editId="7A06CD59">
              <wp:simplePos x="0" y="0"/>
              <wp:positionH relativeFrom="column">
                <wp:posOffset>5153025</wp:posOffset>
              </wp:positionH>
              <wp:positionV relativeFrom="paragraph">
                <wp:posOffset>4445</wp:posOffset>
              </wp:positionV>
              <wp:extent cx="1175385" cy="455930"/>
              <wp:effectExtent l="0" t="0" r="5715" b="1270"/>
              <wp:wrapTight wrapText="bothSides">
                <wp:wrapPolygon edited="0">
                  <wp:start x="0" y="0"/>
                  <wp:lineTo x="0" y="20758"/>
                  <wp:lineTo x="21355" y="20758"/>
                  <wp:lineTo x="21355" y="0"/>
                  <wp:lineTo x="0" y="0"/>
                </wp:wrapPolygon>
              </wp:wrapTight>
              <wp:docPr id="5" name="Text Box 9">
                <a:hlinkClick xmlns:a="http://schemas.openxmlformats.org/drawingml/2006/main" r:id="rId5"/>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75385" cy="455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097939" w14:textId="223259E5" w:rsidR="00734F07" w:rsidRDefault="00D51963" w:rsidP="00A95974">
                          <w:pPr>
                            <w:jc w:val="center"/>
                          </w:pPr>
                          <w:r>
                            <w:rPr>
                              <w:rFonts w:ascii="Arial" w:eastAsia="Arial" w:hAnsi="Arial" w:cs="Arial"/>
                              <w:noProof/>
                              <w:lang w:bidi="ro-RO"/>
                            </w:rPr>
                            <w:drawing>
                              <wp:inline distT="0" distB="0" distL="0" distR="0" wp14:anchorId="00AF594C" wp14:editId="1E272B56">
                                <wp:extent cx="269240" cy="269240"/>
                                <wp:effectExtent l="0" t="0" r="0" b="0"/>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279042" cy="279042"/>
                                        </a:xfrm>
                                        <a:prstGeom prst="rect">
                                          <a:avLst/>
                                        </a:prstGeom>
                                      </pic:spPr>
                                    </pic:pic>
                                  </a:graphicData>
                                </a:graphic>
                              </wp:inline>
                            </w:drawing>
                          </w:r>
                        </w:p>
                        <w:p w14:paraId="5E71E8FB" w14:textId="1B9D8B4E" w:rsidR="008C6D0D" w:rsidRPr="005D6392" w:rsidRDefault="009E113B" w:rsidP="008C6D0D">
                          <w:pPr>
                            <w:rPr>
                              <w:rFonts w:ascii="Arial" w:hAnsi="Arial" w:cs="Arial"/>
                              <w:sz w:val="12"/>
                              <w:szCs w:val="12"/>
                            </w:rPr>
                          </w:pPr>
                          <w:hyperlink r:id="rId7" w:history="1">
                            <w:r w:rsidR="002D1487" w:rsidRPr="00D32770">
                              <w:rPr>
                                <w:rStyle w:val="Hyperlink"/>
                                <w:rFonts w:ascii="Arial" w:eastAsia="Arial" w:hAnsi="Arial" w:cs="Arial"/>
                                <w:sz w:val="12"/>
                                <w:lang w:bidi="ro-RO"/>
                              </w:rPr>
                              <w:t>www.twitter.com/FordNewsEurope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349F75" id="Text Box 9" o:spid="_x0000_s1028" type="#_x0000_t202" href="http://twitter.com/fordnewseurope" style="position:absolute;left:0;text-align:left;margin-left:405.75pt;margin-top:.35pt;width:92.55pt;height:35.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" o:button="t" filled="f" stroked="f">
              <v:fill o:detectmouseclick="t"/>
              <v:path arrowok="t"/>
              <v:textbox inset="0,0,0,0">
                <w:txbxContent>
                  <w:p w14:paraId="0C097939" w14:textId="223259E5" w:rsidR="00734F07" w:rsidRDefault="00D51963" w:rsidP="00A95974">
                    <w:pPr>
                      <w:jc w:val="center"/>
                    </w:pPr>
                    <w:r>
                      <w:rPr>
                        <w:rFonts w:ascii="Arial" w:eastAsia="Arial" w:hAnsi="Arial" w:cs="Arial"/>
                        <w:noProof/>
                        <w:lang w:bidi="ro-RO"/>
                      </w:rPr>
                      <w:drawing>
                        <wp:inline distT="0" distB="0" distL="0" distR="0" wp14:anchorId="00AF594C" wp14:editId="1E272B56">
                          <wp:extent cx="269240" cy="269240"/>
                          <wp:effectExtent l="0" t="0" r="0" b="0"/>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279042" cy="279042"/>
                                  </a:xfrm>
                                  <a:prstGeom prst="rect">
                                    <a:avLst/>
                                  </a:prstGeom>
                                </pic:spPr>
                              </pic:pic>
                            </a:graphicData>
                          </a:graphic>
                        </wp:inline>
                      </w:drawing>
                    </w:r>
                  </w:p>
                  <w:p w14:paraId="5E71E8FB" w14:textId="1B9D8B4E" w:rsidR="008C6D0D" w:rsidRPr="005D6392" w:rsidRDefault="009E113B" w:rsidP="008C6D0D">
                    <w:pPr>
                      <w:rPr>
                        <w:rFonts w:ascii="Arial" w:hAnsi="Arial" w:cs="Arial"/>
                        <w:sz w:val="12"/>
                        <w:szCs w:val="12"/>
                      </w:rPr>
                    </w:pPr>
                    <w:hyperlink r:id="rId8" w:history="1">
                      <w:r w:rsidR="002D1487" w:rsidRPr="00D32770">
                        <w:rPr>
                          <w:rStyle w:val="Hyperlink"/>
                          <w:rFonts w:ascii="Arial" w:eastAsia="Arial" w:hAnsi="Arial" w:cs="Arial"/>
                          <w:sz w:val="12"/>
                          <w:lang w:bidi="ro-RO"/>
                        </w:rPr>
                        <w:t>www.twitter.com/FordNewsEurope</w:t>
                      </w:r>
                    </w:hyperlink>
                  </w:p>
                </w:txbxContent>
              </v:textbox>
              <w10:wrap type="tight"/>
            </v:shape>
          </w:pict>
        </mc:Fallback>
      </mc:AlternateContent>
    </w:r>
    <w:r w:rsidR="000E2487">
      <w:rPr>
        <w:rFonts w:ascii="Arial" w:eastAsia="Arial" w:hAnsi="Arial" w:cs="Arial"/>
        <w:noProof/>
        <w:lang w:bidi="ro-RO"/>
      </w:rPr>
      <w:drawing>
        <wp:anchor distT="0" distB="0" distL="114300" distR="114300" simplePos="0" relativeHeight="251659264" behindDoc="0" locked="0" layoutInCell="1" allowOverlap="1" wp14:anchorId="0FE74E8E" wp14:editId="37BD44B3">
          <wp:simplePos x="0" y="0"/>
          <wp:positionH relativeFrom="column">
            <wp:posOffset>144145</wp:posOffset>
          </wp:positionH>
          <wp:positionV relativeFrom="paragraph">
            <wp:posOffset>-90170</wp:posOffset>
          </wp:positionV>
          <wp:extent cx="1098550" cy="546100"/>
          <wp:effectExtent l="0" t="0" r="0" b="0"/>
          <wp:wrapSquare wrapText="bothSides"/>
          <wp:docPr id="18" name="Pictur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98550" cy="546100"/>
                  </a:xfrm>
                  <a:prstGeom prst="rect">
                    <a:avLst/>
                  </a:prstGeom>
                  <a:noFill/>
                  <a:ln>
                    <a:noFill/>
                  </a:ln>
                </pic:spPr>
              </pic:pic>
            </a:graphicData>
          </a:graphic>
          <wp14:sizeRelH relativeFrom="page">
            <wp14:pctWidth>0</wp14:pctWidth>
          </wp14:sizeRelH>
          <wp14:sizeRelV relativeFrom="page">
            <wp14:pctHeight>0</wp14:pctHeight>
          </wp14:sizeRelV>
        </wp:anchor>
      </w:drawing>
    </w:r>
    <w:r w:rsidR="000E2487">
      <w:rPr>
        <w:rFonts w:ascii="Arial" w:eastAsia="Arial" w:hAnsi="Arial" w:cs="Arial"/>
        <w:noProof/>
        <w:lang w:bidi="ro-RO"/>
      </w:rPr>
      <mc:AlternateContent>
        <mc:Choice Requires="wps">
          <w:drawing>
            <wp:anchor distT="0" distB="0" distL="114300" distR="114300" simplePos="0" relativeHeight="251656192" behindDoc="0" locked="0" layoutInCell="1" allowOverlap="1" wp14:anchorId="730159D2" wp14:editId="70AD6865">
              <wp:simplePos x="0" y="0"/>
              <wp:positionH relativeFrom="column">
                <wp:posOffset>1295400</wp:posOffset>
              </wp:positionH>
              <wp:positionV relativeFrom="paragraph">
                <wp:posOffset>78740</wp:posOffset>
              </wp:positionV>
              <wp:extent cx="0" cy="228600"/>
              <wp:effectExtent l="0" t="0" r="0" b="0"/>
              <wp:wrapNone/>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8C201E" id="Line 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pt,6.2pt" to="102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" strokeweight="1pt">
              <o:lock v:ext="edit" shapetype="f"/>
            </v:line>
          </w:pict>
        </mc:Fallback>
      </mc:AlternateContent>
    </w:r>
    <w:r w:rsidR="005532D6">
      <w:rPr>
        <w:rFonts w:ascii="Arial" w:eastAsia="Arial" w:hAnsi="Arial" w:cs="Arial"/>
        <w:smallCaps/>
        <w:position w:val="132"/>
        <w:sz w:val="48"/>
        <w:lang w:bidi="ro-RO"/>
      </w:rPr>
      <w:t xml:space="preserve">    </w:t>
    </w:r>
    <w:r w:rsidR="002E7D7C">
      <w:rPr>
        <w:rFonts w:ascii="Arial" w:eastAsia="Arial" w:hAnsi="Arial" w:cs="Arial"/>
        <w:smallCaps/>
        <w:position w:val="132"/>
        <w:sz w:val="48"/>
        <w:lang w:bidi="ro-RO"/>
      </w:rPr>
      <w:t>News</w:t>
    </w:r>
    <w:r w:rsidR="005532D6">
      <w:rPr>
        <w:rFonts w:ascii="Arial" w:eastAsia="Arial" w:hAnsi="Arial" w:cs="Arial"/>
        <w:smallCaps/>
        <w:position w:val="132"/>
        <w:sz w:val="48"/>
        <w:lang w:bidi="ro-RO"/>
      </w:rPr>
      <w:tab/>
    </w:r>
    <w:r w:rsidR="005532D6">
      <w:rPr>
        <w:rFonts w:ascii="Arial" w:eastAsia="Arial" w:hAnsi="Arial" w:cs="Arial"/>
        <w:smallCaps/>
        <w:position w:val="132"/>
        <w:sz w:val="48"/>
        <w:lang w:bidi="ro-RO"/>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B062F"/>
    <w:multiLevelType w:val="hybridMultilevel"/>
    <w:tmpl w:val="7B3898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16D6691"/>
    <w:multiLevelType w:val="hybridMultilevel"/>
    <w:tmpl w:val="502AE1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C3971A4"/>
    <w:multiLevelType w:val="hybridMultilevel"/>
    <w:tmpl w:val="E6B2BF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E07B88"/>
    <w:multiLevelType w:val="hybridMultilevel"/>
    <w:tmpl w:val="BC14D5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A372CB9"/>
    <w:multiLevelType w:val="hybridMultilevel"/>
    <w:tmpl w:val="B30C5756"/>
    <w:lvl w:ilvl="0" w:tplc="04070001">
      <w:start w:val="1"/>
      <w:numFmt w:val="bullet"/>
      <w:lvlText w:val=""/>
      <w:lvlJc w:val="left"/>
      <w:pPr>
        <w:ind w:left="360" w:hanging="360"/>
      </w:pPr>
      <w:rPr>
        <w:rFonts w:ascii="Symbol" w:hAnsi="Symbol" w:hint="default"/>
      </w:rPr>
    </w:lvl>
    <w:lvl w:ilvl="1" w:tplc="04070001">
      <w:start w:val="1"/>
      <w:numFmt w:val="bullet"/>
      <w:lvlText w:val=""/>
      <w:lvlJc w:val="left"/>
      <w:pPr>
        <w:ind w:left="1080" w:hanging="360"/>
      </w:pPr>
      <w:rPr>
        <w:rFonts w:ascii="Symbol" w:hAnsi="Symbol"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Times New Roman"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Times New Roman" w:hint="default"/>
      </w:rPr>
    </w:lvl>
    <w:lvl w:ilvl="8" w:tplc="04070005">
      <w:start w:val="1"/>
      <w:numFmt w:val="bullet"/>
      <w:lvlText w:val=""/>
      <w:lvlJc w:val="left"/>
      <w:pPr>
        <w:ind w:left="6120" w:hanging="360"/>
      </w:pPr>
      <w:rPr>
        <w:rFonts w:ascii="Wingdings" w:hAnsi="Wingdings" w:hint="default"/>
      </w:rPr>
    </w:lvl>
  </w:abstractNum>
  <w:abstractNum w:abstractNumId="5" w15:restartNumberingAfterBreak="0">
    <w:nsid w:val="3A325E45"/>
    <w:multiLevelType w:val="hybridMultilevel"/>
    <w:tmpl w:val="ADD44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6583378"/>
    <w:multiLevelType w:val="hybridMultilevel"/>
    <w:tmpl w:val="A2261ABA"/>
    <w:lvl w:ilvl="0" w:tplc="44864728">
      <w:start w:val="1"/>
      <w:numFmt w:val="bullet"/>
      <w:lvlText w:val=""/>
      <w:lvlJc w:val="left"/>
      <w:pPr>
        <w:tabs>
          <w:tab w:val="num" w:pos="1080"/>
        </w:tabs>
        <w:ind w:left="1080" w:hanging="360"/>
      </w:pPr>
      <w:rPr>
        <w:rFonts w:ascii="Symbol" w:hAnsi="Symbol" w:hint="default"/>
        <w:color w:val="00000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3B65D86"/>
    <w:multiLevelType w:val="hybridMultilevel"/>
    <w:tmpl w:val="3D987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B48596C"/>
    <w:multiLevelType w:val="hybridMultilevel"/>
    <w:tmpl w:val="BB8218BA"/>
    <w:lvl w:ilvl="0" w:tplc="6B02A9BA">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E415E13"/>
    <w:multiLevelType w:val="hybridMultilevel"/>
    <w:tmpl w:val="39A609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7FAA0083"/>
    <w:multiLevelType w:val="hybridMultilevel"/>
    <w:tmpl w:val="9AE4A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FCA4632"/>
    <w:multiLevelType w:val="hybridMultilevel"/>
    <w:tmpl w:val="17E869EA"/>
    <w:lvl w:ilvl="0" w:tplc="82046548">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3"/>
  </w:num>
  <w:num w:numId="4">
    <w:abstractNumId w:val="2"/>
  </w:num>
  <w:num w:numId="5">
    <w:abstractNumId w:val="6"/>
  </w:num>
  <w:num w:numId="6">
    <w:abstractNumId w:val="4"/>
  </w:num>
  <w:num w:numId="7">
    <w:abstractNumId w:val="5"/>
  </w:num>
  <w:num w:numId="8">
    <w:abstractNumId w:val="5"/>
  </w:num>
  <w:num w:numId="9">
    <w:abstractNumId w:val="0"/>
  </w:num>
  <w:num w:numId="10">
    <w:abstractNumId w:val="8"/>
  </w:num>
  <w:num w:numId="11">
    <w:abstractNumId w:val="11"/>
  </w:num>
  <w:num w:numId="12">
    <w:abstractNumId w:val="1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40C"/>
    <w:rsid w:val="00003759"/>
    <w:rsid w:val="000051E9"/>
    <w:rsid w:val="00005B4D"/>
    <w:rsid w:val="000101F4"/>
    <w:rsid w:val="000104FF"/>
    <w:rsid w:val="00010F60"/>
    <w:rsid w:val="00012BE5"/>
    <w:rsid w:val="0003033A"/>
    <w:rsid w:val="00031575"/>
    <w:rsid w:val="0003318B"/>
    <w:rsid w:val="00033EBB"/>
    <w:rsid w:val="0003526C"/>
    <w:rsid w:val="000354BC"/>
    <w:rsid w:val="000355E1"/>
    <w:rsid w:val="00036696"/>
    <w:rsid w:val="00045203"/>
    <w:rsid w:val="00050ABA"/>
    <w:rsid w:val="00050DC2"/>
    <w:rsid w:val="00051DC3"/>
    <w:rsid w:val="00051E29"/>
    <w:rsid w:val="00052B3E"/>
    <w:rsid w:val="00054232"/>
    <w:rsid w:val="000550A2"/>
    <w:rsid w:val="00056A37"/>
    <w:rsid w:val="0006093E"/>
    <w:rsid w:val="0006148A"/>
    <w:rsid w:val="000616AA"/>
    <w:rsid w:val="00062C82"/>
    <w:rsid w:val="00062CEB"/>
    <w:rsid w:val="00063E41"/>
    <w:rsid w:val="000645BD"/>
    <w:rsid w:val="00064621"/>
    <w:rsid w:val="00064EF2"/>
    <w:rsid w:val="000701D8"/>
    <w:rsid w:val="00073627"/>
    <w:rsid w:val="00074D61"/>
    <w:rsid w:val="00083A03"/>
    <w:rsid w:val="00084F44"/>
    <w:rsid w:val="0008510A"/>
    <w:rsid w:val="00085445"/>
    <w:rsid w:val="00091339"/>
    <w:rsid w:val="00092664"/>
    <w:rsid w:val="00092AF9"/>
    <w:rsid w:val="00094B78"/>
    <w:rsid w:val="00095508"/>
    <w:rsid w:val="00097C38"/>
    <w:rsid w:val="000A04CE"/>
    <w:rsid w:val="000A1066"/>
    <w:rsid w:val="000A12EF"/>
    <w:rsid w:val="000B083B"/>
    <w:rsid w:val="000B20AF"/>
    <w:rsid w:val="000B20D4"/>
    <w:rsid w:val="000B629B"/>
    <w:rsid w:val="000B68CF"/>
    <w:rsid w:val="000B69E9"/>
    <w:rsid w:val="000C0AC9"/>
    <w:rsid w:val="000C1B73"/>
    <w:rsid w:val="000C239A"/>
    <w:rsid w:val="000C2461"/>
    <w:rsid w:val="000C2987"/>
    <w:rsid w:val="000C42E8"/>
    <w:rsid w:val="000C6578"/>
    <w:rsid w:val="000E2171"/>
    <w:rsid w:val="000E2487"/>
    <w:rsid w:val="000E3039"/>
    <w:rsid w:val="000E3313"/>
    <w:rsid w:val="000E7265"/>
    <w:rsid w:val="000F5DB3"/>
    <w:rsid w:val="00100746"/>
    <w:rsid w:val="00100991"/>
    <w:rsid w:val="00101713"/>
    <w:rsid w:val="00101773"/>
    <w:rsid w:val="00101ADF"/>
    <w:rsid w:val="001033CB"/>
    <w:rsid w:val="001043E5"/>
    <w:rsid w:val="00114532"/>
    <w:rsid w:val="00116A4F"/>
    <w:rsid w:val="00121507"/>
    <w:rsid w:val="00123596"/>
    <w:rsid w:val="00123CE0"/>
    <w:rsid w:val="0012579F"/>
    <w:rsid w:val="001257CC"/>
    <w:rsid w:val="00130F94"/>
    <w:rsid w:val="0013102B"/>
    <w:rsid w:val="00131DAD"/>
    <w:rsid w:val="001324B9"/>
    <w:rsid w:val="00133211"/>
    <w:rsid w:val="00134150"/>
    <w:rsid w:val="001351FE"/>
    <w:rsid w:val="001355D4"/>
    <w:rsid w:val="001361E4"/>
    <w:rsid w:val="001366DC"/>
    <w:rsid w:val="00136DEA"/>
    <w:rsid w:val="00140056"/>
    <w:rsid w:val="00141293"/>
    <w:rsid w:val="001412E1"/>
    <w:rsid w:val="001413CE"/>
    <w:rsid w:val="00147882"/>
    <w:rsid w:val="00155444"/>
    <w:rsid w:val="00160D04"/>
    <w:rsid w:val="00160E88"/>
    <w:rsid w:val="00162322"/>
    <w:rsid w:val="001627FE"/>
    <w:rsid w:val="00164F5D"/>
    <w:rsid w:val="00165900"/>
    <w:rsid w:val="00166E15"/>
    <w:rsid w:val="001742B5"/>
    <w:rsid w:val="001774B6"/>
    <w:rsid w:val="00191E20"/>
    <w:rsid w:val="001A2415"/>
    <w:rsid w:val="001A340C"/>
    <w:rsid w:val="001A5C5E"/>
    <w:rsid w:val="001A6787"/>
    <w:rsid w:val="001A6EEA"/>
    <w:rsid w:val="001B01B7"/>
    <w:rsid w:val="001B0A2C"/>
    <w:rsid w:val="001B6874"/>
    <w:rsid w:val="001B6CB6"/>
    <w:rsid w:val="001C16AB"/>
    <w:rsid w:val="001C20BD"/>
    <w:rsid w:val="001C4203"/>
    <w:rsid w:val="001D2E3D"/>
    <w:rsid w:val="001D5206"/>
    <w:rsid w:val="001D528F"/>
    <w:rsid w:val="001D7AAF"/>
    <w:rsid w:val="001E3015"/>
    <w:rsid w:val="001E4705"/>
    <w:rsid w:val="001E62E4"/>
    <w:rsid w:val="001E6922"/>
    <w:rsid w:val="001E6C4E"/>
    <w:rsid w:val="001E72EC"/>
    <w:rsid w:val="001F1FBC"/>
    <w:rsid w:val="001F3F33"/>
    <w:rsid w:val="001F46FD"/>
    <w:rsid w:val="00204481"/>
    <w:rsid w:val="00213DD2"/>
    <w:rsid w:val="00213E48"/>
    <w:rsid w:val="00215362"/>
    <w:rsid w:val="00216B62"/>
    <w:rsid w:val="00221B51"/>
    <w:rsid w:val="0022223F"/>
    <w:rsid w:val="00222617"/>
    <w:rsid w:val="00223283"/>
    <w:rsid w:val="00223525"/>
    <w:rsid w:val="002307BD"/>
    <w:rsid w:val="00230FB7"/>
    <w:rsid w:val="00232317"/>
    <w:rsid w:val="002372F5"/>
    <w:rsid w:val="00237D22"/>
    <w:rsid w:val="00242727"/>
    <w:rsid w:val="00250F10"/>
    <w:rsid w:val="002526B9"/>
    <w:rsid w:val="00252CDC"/>
    <w:rsid w:val="002530C3"/>
    <w:rsid w:val="002545BB"/>
    <w:rsid w:val="002546CE"/>
    <w:rsid w:val="00255E7C"/>
    <w:rsid w:val="00261C9B"/>
    <w:rsid w:val="00263FEE"/>
    <w:rsid w:val="0028435B"/>
    <w:rsid w:val="00285D93"/>
    <w:rsid w:val="00286103"/>
    <w:rsid w:val="002877C5"/>
    <w:rsid w:val="00287AC5"/>
    <w:rsid w:val="002A0BF2"/>
    <w:rsid w:val="002A158F"/>
    <w:rsid w:val="002A29CD"/>
    <w:rsid w:val="002A5218"/>
    <w:rsid w:val="002B1752"/>
    <w:rsid w:val="002B2048"/>
    <w:rsid w:val="002B372A"/>
    <w:rsid w:val="002B38BC"/>
    <w:rsid w:val="002C1691"/>
    <w:rsid w:val="002C1C01"/>
    <w:rsid w:val="002C246B"/>
    <w:rsid w:val="002C534E"/>
    <w:rsid w:val="002C6873"/>
    <w:rsid w:val="002C70F2"/>
    <w:rsid w:val="002D07A1"/>
    <w:rsid w:val="002D1487"/>
    <w:rsid w:val="002D30F8"/>
    <w:rsid w:val="002D440D"/>
    <w:rsid w:val="002D5281"/>
    <w:rsid w:val="002D5EA3"/>
    <w:rsid w:val="002D7077"/>
    <w:rsid w:val="002D74A8"/>
    <w:rsid w:val="002E06E6"/>
    <w:rsid w:val="002E1148"/>
    <w:rsid w:val="002E2BA7"/>
    <w:rsid w:val="002E2E7B"/>
    <w:rsid w:val="002E3BCD"/>
    <w:rsid w:val="002E59B9"/>
    <w:rsid w:val="002E7D6A"/>
    <w:rsid w:val="002E7D7C"/>
    <w:rsid w:val="002F3172"/>
    <w:rsid w:val="00300EF9"/>
    <w:rsid w:val="00304CC4"/>
    <w:rsid w:val="00304EB8"/>
    <w:rsid w:val="00311374"/>
    <w:rsid w:val="00311E73"/>
    <w:rsid w:val="003149AE"/>
    <w:rsid w:val="00315ADB"/>
    <w:rsid w:val="00317F04"/>
    <w:rsid w:val="00321207"/>
    <w:rsid w:val="003326C5"/>
    <w:rsid w:val="00332D0E"/>
    <w:rsid w:val="00340904"/>
    <w:rsid w:val="0034157D"/>
    <w:rsid w:val="00342744"/>
    <w:rsid w:val="00342C5C"/>
    <w:rsid w:val="00343269"/>
    <w:rsid w:val="00343E66"/>
    <w:rsid w:val="00344529"/>
    <w:rsid w:val="00351851"/>
    <w:rsid w:val="003529D8"/>
    <w:rsid w:val="00353395"/>
    <w:rsid w:val="003541DD"/>
    <w:rsid w:val="00356FA9"/>
    <w:rsid w:val="00361381"/>
    <w:rsid w:val="00361384"/>
    <w:rsid w:val="003643AD"/>
    <w:rsid w:val="00364401"/>
    <w:rsid w:val="00364704"/>
    <w:rsid w:val="00366141"/>
    <w:rsid w:val="00366687"/>
    <w:rsid w:val="00370F0D"/>
    <w:rsid w:val="00374D0D"/>
    <w:rsid w:val="00375367"/>
    <w:rsid w:val="00376E55"/>
    <w:rsid w:val="00377406"/>
    <w:rsid w:val="0037779E"/>
    <w:rsid w:val="003814A4"/>
    <w:rsid w:val="00381EF2"/>
    <w:rsid w:val="0038288E"/>
    <w:rsid w:val="00384B13"/>
    <w:rsid w:val="003870DD"/>
    <w:rsid w:val="00391FB0"/>
    <w:rsid w:val="00394072"/>
    <w:rsid w:val="00394D59"/>
    <w:rsid w:val="00395200"/>
    <w:rsid w:val="0039662F"/>
    <w:rsid w:val="003A1CFC"/>
    <w:rsid w:val="003A367C"/>
    <w:rsid w:val="003A3733"/>
    <w:rsid w:val="003A3BE5"/>
    <w:rsid w:val="003A4888"/>
    <w:rsid w:val="003A50EF"/>
    <w:rsid w:val="003A6409"/>
    <w:rsid w:val="003A77F9"/>
    <w:rsid w:val="003B0A10"/>
    <w:rsid w:val="003B1FD8"/>
    <w:rsid w:val="003B2FBC"/>
    <w:rsid w:val="003B3211"/>
    <w:rsid w:val="003B5885"/>
    <w:rsid w:val="003B66E5"/>
    <w:rsid w:val="003C0F90"/>
    <w:rsid w:val="003C7F26"/>
    <w:rsid w:val="003E17D6"/>
    <w:rsid w:val="003E3552"/>
    <w:rsid w:val="003E745A"/>
    <w:rsid w:val="003F2205"/>
    <w:rsid w:val="003F25ED"/>
    <w:rsid w:val="003F2EBF"/>
    <w:rsid w:val="003F482A"/>
    <w:rsid w:val="00401A9C"/>
    <w:rsid w:val="0040759F"/>
    <w:rsid w:val="00412D3F"/>
    <w:rsid w:val="004133C6"/>
    <w:rsid w:val="00413EEC"/>
    <w:rsid w:val="00413F8E"/>
    <w:rsid w:val="004151E2"/>
    <w:rsid w:val="00415545"/>
    <w:rsid w:val="00416EBB"/>
    <w:rsid w:val="0042177A"/>
    <w:rsid w:val="004217E8"/>
    <w:rsid w:val="00421B0E"/>
    <w:rsid w:val="00423845"/>
    <w:rsid w:val="00424F01"/>
    <w:rsid w:val="00424FD5"/>
    <w:rsid w:val="00430428"/>
    <w:rsid w:val="004304C4"/>
    <w:rsid w:val="00430C1F"/>
    <w:rsid w:val="00432AA3"/>
    <w:rsid w:val="00435981"/>
    <w:rsid w:val="00435D77"/>
    <w:rsid w:val="00437F8B"/>
    <w:rsid w:val="00441411"/>
    <w:rsid w:val="0044272A"/>
    <w:rsid w:val="00445E87"/>
    <w:rsid w:val="00447727"/>
    <w:rsid w:val="00455AA5"/>
    <w:rsid w:val="00455BD3"/>
    <w:rsid w:val="00455C89"/>
    <w:rsid w:val="00460FC5"/>
    <w:rsid w:val="004646B0"/>
    <w:rsid w:val="00471810"/>
    <w:rsid w:val="00472014"/>
    <w:rsid w:val="004720E9"/>
    <w:rsid w:val="00474E53"/>
    <w:rsid w:val="004751A1"/>
    <w:rsid w:val="004752EA"/>
    <w:rsid w:val="0047779F"/>
    <w:rsid w:val="0048215F"/>
    <w:rsid w:val="00482F56"/>
    <w:rsid w:val="004830D1"/>
    <w:rsid w:val="00487156"/>
    <w:rsid w:val="00491072"/>
    <w:rsid w:val="004914E1"/>
    <w:rsid w:val="0049188E"/>
    <w:rsid w:val="004A2711"/>
    <w:rsid w:val="004A5282"/>
    <w:rsid w:val="004A5C59"/>
    <w:rsid w:val="004A6F64"/>
    <w:rsid w:val="004A7953"/>
    <w:rsid w:val="004B47F8"/>
    <w:rsid w:val="004B5C54"/>
    <w:rsid w:val="004B7656"/>
    <w:rsid w:val="004C13B7"/>
    <w:rsid w:val="004C276F"/>
    <w:rsid w:val="004C2A25"/>
    <w:rsid w:val="004C417D"/>
    <w:rsid w:val="004C4A2C"/>
    <w:rsid w:val="004C4D07"/>
    <w:rsid w:val="004C6CCE"/>
    <w:rsid w:val="004D04A4"/>
    <w:rsid w:val="004D127F"/>
    <w:rsid w:val="004D4008"/>
    <w:rsid w:val="004D4359"/>
    <w:rsid w:val="004D43CB"/>
    <w:rsid w:val="004D6671"/>
    <w:rsid w:val="004D67FE"/>
    <w:rsid w:val="004E0E75"/>
    <w:rsid w:val="004E1258"/>
    <w:rsid w:val="004E1584"/>
    <w:rsid w:val="004E21AA"/>
    <w:rsid w:val="004E242D"/>
    <w:rsid w:val="004E33DD"/>
    <w:rsid w:val="004E3CE3"/>
    <w:rsid w:val="004E60EA"/>
    <w:rsid w:val="004E6187"/>
    <w:rsid w:val="004E6A44"/>
    <w:rsid w:val="004F15EE"/>
    <w:rsid w:val="004F1A2D"/>
    <w:rsid w:val="004F2398"/>
    <w:rsid w:val="004F24F4"/>
    <w:rsid w:val="004F2EF8"/>
    <w:rsid w:val="004F367B"/>
    <w:rsid w:val="004F4ADE"/>
    <w:rsid w:val="004F5E8D"/>
    <w:rsid w:val="004F7792"/>
    <w:rsid w:val="00502912"/>
    <w:rsid w:val="00502B4A"/>
    <w:rsid w:val="0050430A"/>
    <w:rsid w:val="005045F9"/>
    <w:rsid w:val="005062CA"/>
    <w:rsid w:val="0051443B"/>
    <w:rsid w:val="0051693F"/>
    <w:rsid w:val="005214A1"/>
    <w:rsid w:val="005268F9"/>
    <w:rsid w:val="0053055B"/>
    <w:rsid w:val="0053135F"/>
    <w:rsid w:val="00531560"/>
    <w:rsid w:val="00536662"/>
    <w:rsid w:val="0054020B"/>
    <w:rsid w:val="005423E8"/>
    <w:rsid w:val="0054477B"/>
    <w:rsid w:val="005447BA"/>
    <w:rsid w:val="0054622C"/>
    <w:rsid w:val="00546FF2"/>
    <w:rsid w:val="005532D6"/>
    <w:rsid w:val="005557C8"/>
    <w:rsid w:val="00560BEB"/>
    <w:rsid w:val="00562BE2"/>
    <w:rsid w:val="00562D1C"/>
    <w:rsid w:val="00564B7F"/>
    <w:rsid w:val="005654AD"/>
    <w:rsid w:val="00575317"/>
    <w:rsid w:val="0057574A"/>
    <w:rsid w:val="00575875"/>
    <w:rsid w:val="005774B9"/>
    <w:rsid w:val="0058104B"/>
    <w:rsid w:val="00584081"/>
    <w:rsid w:val="00584FAA"/>
    <w:rsid w:val="00586107"/>
    <w:rsid w:val="0059156F"/>
    <w:rsid w:val="00592286"/>
    <w:rsid w:val="0059547F"/>
    <w:rsid w:val="0059689C"/>
    <w:rsid w:val="0059696F"/>
    <w:rsid w:val="00597098"/>
    <w:rsid w:val="005A357F"/>
    <w:rsid w:val="005A3E17"/>
    <w:rsid w:val="005A72FC"/>
    <w:rsid w:val="005B06EB"/>
    <w:rsid w:val="005B197F"/>
    <w:rsid w:val="005B2CBB"/>
    <w:rsid w:val="005B61E6"/>
    <w:rsid w:val="005B673C"/>
    <w:rsid w:val="005C4C43"/>
    <w:rsid w:val="005C58F7"/>
    <w:rsid w:val="005C6FD7"/>
    <w:rsid w:val="005D2427"/>
    <w:rsid w:val="005D5DC7"/>
    <w:rsid w:val="005D6699"/>
    <w:rsid w:val="005D70B0"/>
    <w:rsid w:val="005E00E0"/>
    <w:rsid w:val="005E2D83"/>
    <w:rsid w:val="005E59BD"/>
    <w:rsid w:val="005E7906"/>
    <w:rsid w:val="005E7C82"/>
    <w:rsid w:val="005F1F3D"/>
    <w:rsid w:val="005F7816"/>
    <w:rsid w:val="0060296B"/>
    <w:rsid w:val="00603F42"/>
    <w:rsid w:val="006064F2"/>
    <w:rsid w:val="0060702D"/>
    <w:rsid w:val="00612C50"/>
    <w:rsid w:val="006144F6"/>
    <w:rsid w:val="00616A1B"/>
    <w:rsid w:val="006233B7"/>
    <w:rsid w:val="006246D4"/>
    <w:rsid w:val="006250A5"/>
    <w:rsid w:val="00625D68"/>
    <w:rsid w:val="00626929"/>
    <w:rsid w:val="00630847"/>
    <w:rsid w:val="006311C7"/>
    <w:rsid w:val="00631A15"/>
    <w:rsid w:val="0063295E"/>
    <w:rsid w:val="00633D51"/>
    <w:rsid w:val="006342CA"/>
    <w:rsid w:val="00634E50"/>
    <w:rsid w:val="00635656"/>
    <w:rsid w:val="00635F3C"/>
    <w:rsid w:val="0063631B"/>
    <w:rsid w:val="00636E8C"/>
    <w:rsid w:val="00637B68"/>
    <w:rsid w:val="006409F5"/>
    <w:rsid w:val="0064408E"/>
    <w:rsid w:val="00646AD4"/>
    <w:rsid w:val="0065005A"/>
    <w:rsid w:val="00654F6F"/>
    <w:rsid w:val="0066189D"/>
    <w:rsid w:val="00661A4F"/>
    <w:rsid w:val="00662864"/>
    <w:rsid w:val="0066627C"/>
    <w:rsid w:val="00670120"/>
    <w:rsid w:val="006718FD"/>
    <w:rsid w:val="00674D79"/>
    <w:rsid w:val="00677470"/>
    <w:rsid w:val="00683C04"/>
    <w:rsid w:val="006847CA"/>
    <w:rsid w:val="00684AF8"/>
    <w:rsid w:val="00684DED"/>
    <w:rsid w:val="00690F48"/>
    <w:rsid w:val="0069312D"/>
    <w:rsid w:val="00693F36"/>
    <w:rsid w:val="00697034"/>
    <w:rsid w:val="006B02AD"/>
    <w:rsid w:val="006B161A"/>
    <w:rsid w:val="006B7ED3"/>
    <w:rsid w:val="006C1D7D"/>
    <w:rsid w:val="006D0A38"/>
    <w:rsid w:val="006D14E3"/>
    <w:rsid w:val="006D35EB"/>
    <w:rsid w:val="006D3E9B"/>
    <w:rsid w:val="006D56F5"/>
    <w:rsid w:val="006D5F7A"/>
    <w:rsid w:val="006E0D8A"/>
    <w:rsid w:val="006E7342"/>
    <w:rsid w:val="006F1590"/>
    <w:rsid w:val="006F4761"/>
    <w:rsid w:val="006F5FEC"/>
    <w:rsid w:val="006F6225"/>
    <w:rsid w:val="0070098C"/>
    <w:rsid w:val="00702C04"/>
    <w:rsid w:val="007055E6"/>
    <w:rsid w:val="00705A81"/>
    <w:rsid w:val="00707827"/>
    <w:rsid w:val="007169BB"/>
    <w:rsid w:val="00716C3F"/>
    <w:rsid w:val="00716E2E"/>
    <w:rsid w:val="00722C2D"/>
    <w:rsid w:val="007232AE"/>
    <w:rsid w:val="00724F9B"/>
    <w:rsid w:val="007259A0"/>
    <w:rsid w:val="007273C6"/>
    <w:rsid w:val="00730910"/>
    <w:rsid w:val="00732759"/>
    <w:rsid w:val="00732A67"/>
    <w:rsid w:val="00732AE5"/>
    <w:rsid w:val="00734F07"/>
    <w:rsid w:val="00735E43"/>
    <w:rsid w:val="007378D3"/>
    <w:rsid w:val="007425A2"/>
    <w:rsid w:val="00744E09"/>
    <w:rsid w:val="007502D9"/>
    <w:rsid w:val="007533BD"/>
    <w:rsid w:val="00755551"/>
    <w:rsid w:val="0075653C"/>
    <w:rsid w:val="007576FC"/>
    <w:rsid w:val="00760C3F"/>
    <w:rsid w:val="00760D52"/>
    <w:rsid w:val="00761268"/>
    <w:rsid w:val="00761B9D"/>
    <w:rsid w:val="0076400B"/>
    <w:rsid w:val="00765F06"/>
    <w:rsid w:val="00776DB5"/>
    <w:rsid w:val="00781F35"/>
    <w:rsid w:val="00783BC2"/>
    <w:rsid w:val="0078420B"/>
    <w:rsid w:val="007946BA"/>
    <w:rsid w:val="00796C92"/>
    <w:rsid w:val="007A291E"/>
    <w:rsid w:val="007A30F0"/>
    <w:rsid w:val="007A3DA4"/>
    <w:rsid w:val="007A51BE"/>
    <w:rsid w:val="007A57A1"/>
    <w:rsid w:val="007A7984"/>
    <w:rsid w:val="007B09FF"/>
    <w:rsid w:val="007B1ACD"/>
    <w:rsid w:val="007B2BF1"/>
    <w:rsid w:val="007B35C2"/>
    <w:rsid w:val="007B65F3"/>
    <w:rsid w:val="007B6B6D"/>
    <w:rsid w:val="007C16F0"/>
    <w:rsid w:val="007C2157"/>
    <w:rsid w:val="007C255D"/>
    <w:rsid w:val="007C2FBE"/>
    <w:rsid w:val="007C42CA"/>
    <w:rsid w:val="007C4F12"/>
    <w:rsid w:val="007D24E1"/>
    <w:rsid w:val="007D5CDD"/>
    <w:rsid w:val="007D5CE2"/>
    <w:rsid w:val="007D6D01"/>
    <w:rsid w:val="007D782F"/>
    <w:rsid w:val="007E1E94"/>
    <w:rsid w:val="007E44DF"/>
    <w:rsid w:val="007E46A0"/>
    <w:rsid w:val="007E67C6"/>
    <w:rsid w:val="007E6CE6"/>
    <w:rsid w:val="007F0051"/>
    <w:rsid w:val="007F1ED2"/>
    <w:rsid w:val="007F251E"/>
    <w:rsid w:val="00802014"/>
    <w:rsid w:val="0080374A"/>
    <w:rsid w:val="00806816"/>
    <w:rsid w:val="00806AB3"/>
    <w:rsid w:val="00811539"/>
    <w:rsid w:val="008115D4"/>
    <w:rsid w:val="0081179E"/>
    <w:rsid w:val="00820FE3"/>
    <w:rsid w:val="008210F7"/>
    <w:rsid w:val="00821971"/>
    <w:rsid w:val="00825272"/>
    <w:rsid w:val="00826EC7"/>
    <w:rsid w:val="00827677"/>
    <w:rsid w:val="008301BA"/>
    <w:rsid w:val="00830831"/>
    <w:rsid w:val="0083181A"/>
    <w:rsid w:val="00831B36"/>
    <w:rsid w:val="0083396B"/>
    <w:rsid w:val="008353E4"/>
    <w:rsid w:val="00835F42"/>
    <w:rsid w:val="00836781"/>
    <w:rsid w:val="00837295"/>
    <w:rsid w:val="00837730"/>
    <w:rsid w:val="00840267"/>
    <w:rsid w:val="0084443F"/>
    <w:rsid w:val="008519DC"/>
    <w:rsid w:val="00852335"/>
    <w:rsid w:val="00852794"/>
    <w:rsid w:val="00857CAE"/>
    <w:rsid w:val="00857EAF"/>
    <w:rsid w:val="00861419"/>
    <w:rsid w:val="008654D3"/>
    <w:rsid w:val="008700FA"/>
    <w:rsid w:val="0087438E"/>
    <w:rsid w:val="0087640C"/>
    <w:rsid w:val="0088023E"/>
    <w:rsid w:val="00880C6D"/>
    <w:rsid w:val="008921F1"/>
    <w:rsid w:val="00894787"/>
    <w:rsid w:val="008949BC"/>
    <w:rsid w:val="008950C6"/>
    <w:rsid w:val="00895573"/>
    <w:rsid w:val="008A1DF4"/>
    <w:rsid w:val="008A3658"/>
    <w:rsid w:val="008B1B78"/>
    <w:rsid w:val="008B3670"/>
    <w:rsid w:val="008C205E"/>
    <w:rsid w:val="008C210B"/>
    <w:rsid w:val="008C6D0D"/>
    <w:rsid w:val="008C7531"/>
    <w:rsid w:val="008D26E8"/>
    <w:rsid w:val="008E0104"/>
    <w:rsid w:val="008E1819"/>
    <w:rsid w:val="008E311C"/>
    <w:rsid w:val="008E7FEC"/>
    <w:rsid w:val="008F0965"/>
    <w:rsid w:val="008F0C09"/>
    <w:rsid w:val="008F359C"/>
    <w:rsid w:val="008F450F"/>
    <w:rsid w:val="008F506C"/>
    <w:rsid w:val="008F5B28"/>
    <w:rsid w:val="008F6B5C"/>
    <w:rsid w:val="008F7F4C"/>
    <w:rsid w:val="009007C7"/>
    <w:rsid w:val="009011D3"/>
    <w:rsid w:val="00901FAC"/>
    <w:rsid w:val="0090404C"/>
    <w:rsid w:val="00905C73"/>
    <w:rsid w:val="00907256"/>
    <w:rsid w:val="009106CB"/>
    <w:rsid w:val="00911414"/>
    <w:rsid w:val="00912F95"/>
    <w:rsid w:val="00912FB7"/>
    <w:rsid w:val="00913701"/>
    <w:rsid w:val="00914DBA"/>
    <w:rsid w:val="00920023"/>
    <w:rsid w:val="00920516"/>
    <w:rsid w:val="0092086A"/>
    <w:rsid w:val="009234A2"/>
    <w:rsid w:val="00925D16"/>
    <w:rsid w:val="0092659B"/>
    <w:rsid w:val="00926D90"/>
    <w:rsid w:val="00927B1A"/>
    <w:rsid w:val="00934A9C"/>
    <w:rsid w:val="00935314"/>
    <w:rsid w:val="0093536F"/>
    <w:rsid w:val="00940E2C"/>
    <w:rsid w:val="00944E5D"/>
    <w:rsid w:val="00944F4C"/>
    <w:rsid w:val="00946261"/>
    <w:rsid w:val="00950887"/>
    <w:rsid w:val="009520B1"/>
    <w:rsid w:val="00952192"/>
    <w:rsid w:val="0095508A"/>
    <w:rsid w:val="00955F32"/>
    <w:rsid w:val="00957549"/>
    <w:rsid w:val="009608EE"/>
    <w:rsid w:val="009626C5"/>
    <w:rsid w:val="00965477"/>
    <w:rsid w:val="00966A5F"/>
    <w:rsid w:val="00971321"/>
    <w:rsid w:val="00971766"/>
    <w:rsid w:val="0097388C"/>
    <w:rsid w:val="00975EEA"/>
    <w:rsid w:val="0098246E"/>
    <w:rsid w:val="009855D3"/>
    <w:rsid w:val="00986B46"/>
    <w:rsid w:val="00987F34"/>
    <w:rsid w:val="00992DBE"/>
    <w:rsid w:val="009939AD"/>
    <w:rsid w:val="00993CDF"/>
    <w:rsid w:val="00994266"/>
    <w:rsid w:val="00994D9D"/>
    <w:rsid w:val="00994E07"/>
    <w:rsid w:val="009A19D3"/>
    <w:rsid w:val="009A1B98"/>
    <w:rsid w:val="009A63E5"/>
    <w:rsid w:val="009A7C0D"/>
    <w:rsid w:val="009A7F69"/>
    <w:rsid w:val="009B1F56"/>
    <w:rsid w:val="009B3066"/>
    <w:rsid w:val="009B3DCF"/>
    <w:rsid w:val="009B4C50"/>
    <w:rsid w:val="009B7C0F"/>
    <w:rsid w:val="009C1BFC"/>
    <w:rsid w:val="009C2A64"/>
    <w:rsid w:val="009C2BC4"/>
    <w:rsid w:val="009C2C29"/>
    <w:rsid w:val="009C3612"/>
    <w:rsid w:val="009C3DAF"/>
    <w:rsid w:val="009C4FA1"/>
    <w:rsid w:val="009C73CC"/>
    <w:rsid w:val="009D0C95"/>
    <w:rsid w:val="009D10A8"/>
    <w:rsid w:val="009D4466"/>
    <w:rsid w:val="009D493E"/>
    <w:rsid w:val="009D637D"/>
    <w:rsid w:val="009E113B"/>
    <w:rsid w:val="009E13D7"/>
    <w:rsid w:val="009E2411"/>
    <w:rsid w:val="009E29E8"/>
    <w:rsid w:val="009E356D"/>
    <w:rsid w:val="009E378A"/>
    <w:rsid w:val="009E62EF"/>
    <w:rsid w:val="009F12AA"/>
    <w:rsid w:val="009F156F"/>
    <w:rsid w:val="009F1B7F"/>
    <w:rsid w:val="009F28CE"/>
    <w:rsid w:val="009F3E91"/>
    <w:rsid w:val="009F4E3F"/>
    <w:rsid w:val="009F58BE"/>
    <w:rsid w:val="00A01195"/>
    <w:rsid w:val="00A1112F"/>
    <w:rsid w:val="00A12E3D"/>
    <w:rsid w:val="00A15423"/>
    <w:rsid w:val="00A1598B"/>
    <w:rsid w:val="00A17715"/>
    <w:rsid w:val="00A2368D"/>
    <w:rsid w:val="00A2593C"/>
    <w:rsid w:val="00A3286A"/>
    <w:rsid w:val="00A35A3A"/>
    <w:rsid w:val="00A35F12"/>
    <w:rsid w:val="00A3684E"/>
    <w:rsid w:val="00A36F90"/>
    <w:rsid w:val="00A370F2"/>
    <w:rsid w:val="00A37A6F"/>
    <w:rsid w:val="00A40D66"/>
    <w:rsid w:val="00A46A54"/>
    <w:rsid w:val="00A46D55"/>
    <w:rsid w:val="00A47A70"/>
    <w:rsid w:val="00A50122"/>
    <w:rsid w:val="00A5273E"/>
    <w:rsid w:val="00A52931"/>
    <w:rsid w:val="00A60BCB"/>
    <w:rsid w:val="00A61CB7"/>
    <w:rsid w:val="00A64302"/>
    <w:rsid w:val="00A64978"/>
    <w:rsid w:val="00A67267"/>
    <w:rsid w:val="00A6757C"/>
    <w:rsid w:val="00A67C35"/>
    <w:rsid w:val="00A71F7A"/>
    <w:rsid w:val="00A7228F"/>
    <w:rsid w:val="00A74FE2"/>
    <w:rsid w:val="00A75909"/>
    <w:rsid w:val="00A826E2"/>
    <w:rsid w:val="00A831F2"/>
    <w:rsid w:val="00A8332C"/>
    <w:rsid w:val="00A833F0"/>
    <w:rsid w:val="00A86BB6"/>
    <w:rsid w:val="00A9030A"/>
    <w:rsid w:val="00A933D8"/>
    <w:rsid w:val="00A93CB6"/>
    <w:rsid w:val="00A95974"/>
    <w:rsid w:val="00A96184"/>
    <w:rsid w:val="00A97112"/>
    <w:rsid w:val="00A9770F"/>
    <w:rsid w:val="00A97EF3"/>
    <w:rsid w:val="00AA0865"/>
    <w:rsid w:val="00AA26D4"/>
    <w:rsid w:val="00AA6A0D"/>
    <w:rsid w:val="00AB0D87"/>
    <w:rsid w:val="00AB103E"/>
    <w:rsid w:val="00AB4019"/>
    <w:rsid w:val="00AB7854"/>
    <w:rsid w:val="00AC0180"/>
    <w:rsid w:val="00AC0854"/>
    <w:rsid w:val="00AC3914"/>
    <w:rsid w:val="00AC3EE1"/>
    <w:rsid w:val="00AD29D4"/>
    <w:rsid w:val="00AD3059"/>
    <w:rsid w:val="00AD480B"/>
    <w:rsid w:val="00AD504B"/>
    <w:rsid w:val="00AE1596"/>
    <w:rsid w:val="00AE25D1"/>
    <w:rsid w:val="00AE2618"/>
    <w:rsid w:val="00AE3462"/>
    <w:rsid w:val="00AE7E74"/>
    <w:rsid w:val="00AF06E8"/>
    <w:rsid w:val="00AF2345"/>
    <w:rsid w:val="00AF34AD"/>
    <w:rsid w:val="00AF5840"/>
    <w:rsid w:val="00AF6A89"/>
    <w:rsid w:val="00B00BC8"/>
    <w:rsid w:val="00B01C91"/>
    <w:rsid w:val="00B100A8"/>
    <w:rsid w:val="00B10B15"/>
    <w:rsid w:val="00B10FD8"/>
    <w:rsid w:val="00B144F2"/>
    <w:rsid w:val="00B148E0"/>
    <w:rsid w:val="00B16168"/>
    <w:rsid w:val="00B21D9B"/>
    <w:rsid w:val="00B253DF"/>
    <w:rsid w:val="00B2545A"/>
    <w:rsid w:val="00B25615"/>
    <w:rsid w:val="00B27525"/>
    <w:rsid w:val="00B329FA"/>
    <w:rsid w:val="00B3591A"/>
    <w:rsid w:val="00B41D24"/>
    <w:rsid w:val="00B4215C"/>
    <w:rsid w:val="00B432F1"/>
    <w:rsid w:val="00B43575"/>
    <w:rsid w:val="00B468DC"/>
    <w:rsid w:val="00B51773"/>
    <w:rsid w:val="00B5310B"/>
    <w:rsid w:val="00B54E7A"/>
    <w:rsid w:val="00B569D3"/>
    <w:rsid w:val="00B57C4D"/>
    <w:rsid w:val="00B64A5C"/>
    <w:rsid w:val="00B74F37"/>
    <w:rsid w:val="00B800E3"/>
    <w:rsid w:val="00B84FAB"/>
    <w:rsid w:val="00B86BD3"/>
    <w:rsid w:val="00B91DCF"/>
    <w:rsid w:val="00B923B6"/>
    <w:rsid w:val="00B93877"/>
    <w:rsid w:val="00B95F90"/>
    <w:rsid w:val="00B96D29"/>
    <w:rsid w:val="00B97C3F"/>
    <w:rsid w:val="00BA3937"/>
    <w:rsid w:val="00BA3956"/>
    <w:rsid w:val="00BA3BC0"/>
    <w:rsid w:val="00BA4DD8"/>
    <w:rsid w:val="00BA56D6"/>
    <w:rsid w:val="00BA6EF6"/>
    <w:rsid w:val="00BB1071"/>
    <w:rsid w:val="00BB1EE5"/>
    <w:rsid w:val="00BB2EED"/>
    <w:rsid w:val="00BB544B"/>
    <w:rsid w:val="00BB5689"/>
    <w:rsid w:val="00BC0E73"/>
    <w:rsid w:val="00BC6C9D"/>
    <w:rsid w:val="00BC7683"/>
    <w:rsid w:val="00BD0F23"/>
    <w:rsid w:val="00BD42D7"/>
    <w:rsid w:val="00BD456E"/>
    <w:rsid w:val="00BE00B6"/>
    <w:rsid w:val="00BE05D4"/>
    <w:rsid w:val="00BE0F53"/>
    <w:rsid w:val="00BE11AE"/>
    <w:rsid w:val="00BE41AC"/>
    <w:rsid w:val="00BF2F54"/>
    <w:rsid w:val="00BF55BF"/>
    <w:rsid w:val="00BF62EB"/>
    <w:rsid w:val="00BF6C24"/>
    <w:rsid w:val="00BF7691"/>
    <w:rsid w:val="00BF78BB"/>
    <w:rsid w:val="00BF7B54"/>
    <w:rsid w:val="00C00719"/>
    <w:rsid w:val="00C02442"/>
    <w:rsid w:val="00C03D0E"/>
    <w:rsid w:val="00C06E5D"/>
    <w:rsid w:val="00C1109F"/>
    <w:rsid w:val="00C132D5"/>
    <w:rsid w:val="00C148FE"/>
    <w:rsid w:val="00C149DC"/>
    <w:rsid w:val="00C17CE4"/>
    <w:rsid w:val="00C20D8F"/>
    <w:rsid w:val="00C23D21"/>
    <w:rsid w:val="00C252DA"/>
    <w:rsid w:val="00C25523"/>
    <w:rsid w:val="00C26F09"/>
    <w:rsid w:val="00C35C46"/>
    <w:rsid w:val="00C37035"/>
    <w:rsid w:val="00C40C9E"/>
    <w:rsid w:val="00C42858"/>
    <w:rsid w:val="00C42D5A"/>
    <w:rsid w:val="00C470D3"/>
    <w:rsid w:val="00C47F28"/>
    <w:rsid w:val="00C50FCE"/>
    <w:rsid w:val="00C53084"/>
    <w:rsid w:val="00C53C57"/>
    <w:rsid w:val="00C53CED"/>
    <w:rsid w:val="00C56382"/>
    <w:rsid w:val="00C64F37"/>
    <w:rsid w:val="00C6725B"/>
    <w:rsid w:val="00C757A2"/>
    <w:rsid w:val="00C76743"/>
    <w:rsid w:val="00C806F9"/>
    <w:rsid w:val="00C850EE"/>
    <w:rsid w:val="00C8770F"/>
    <w:rsid w:val="00C879E4"/>
    <w:rsid w:val="00C9090F"/>
    <w:rsid w:val="00C90A98"/>
    <w:rsid w:val="00CA2259"/>
    <w:rsid w:val="00CA3994"/>
    <w:rsid w:val="00CA7477"/>
    <w:rsid w:val="00CB3A18"/>
    <w:rsid w:val="00CB717F"/>
    <w:rsid w:val="00CC35F7"/>
    <w:rsid w:val="00CC56F4"/>
    <w:rsid w:val="00CC5EB4"/>
    <w:rsid w:val="00CC678D"/>
    <w:rsid w:val="00CD2D19"/>
    <w:rsid w:val="00CD31A5"/>
    <w:rsid w:val="00CD7287"/>
    <w:rsid w:val="00CE0847"/>
    <w:rsid w:val="00CE11F8"/>
    <w:rsid w:val="00CE24DE"/>
    <w:rsid w:val="00CE296B"/>
    <w:rsid w:val="00CE4AE5"/>
    <w:rsid w:val="00CF2C98"/>
    <w:rsid w:val="00CF3A3A"/>
    <w:rsid w:val="00D03218"/>
    <w:rsid w:val="00D06C48"/>
    <w:rsid w:val="00D077B2"/>
    <w:rsid w:val="00D07858"/>
    <w:rsid w:val="00D10952"/>
    <w:rsid w:val="00D1340D"/>
    <w:rsid w:val="00D143E4"/>
    <w:rsid w:val="00D16F8B"/>
    <w:rsid w:val="00D210C3"/>
    <w:rsid w:val="00D23277"/>
    <w:rsid w:val="00D24931"/>
    <w:rsid w:val="00D25384"/>
    <w:rsid w:val="00D268DE"/>
    <w:rsid w:val="00D31EA6"/>
    <w:rsid w:val="00D373BC"/>
    <w:rsid w:val="00D37A4D"/>
    <w:rsid w:val="00D40F43"/>
    <w:rsid w:val="00D434A1"/>
    <w:rsid w:val="00D44856"/>
    <w:rsid w:val="00D47570"/>
    <w:rsid w:val="00D51963"/>
    <w:rsid w:val="00D53590"/>
    <w:rsid w:val="00D6308C"/>
    <w:rsid w:val="00D63C92"/>
    <w:rsid w:val="00D64578"/>
    <w:rsid w:val="00D66F6E"/>
    <w:rsid w:val="00D67B57"/>
    <w:rsid w:val="00D71F4B"/>
    <w:rsid w:val="00D751C7"/>
    <w:rsid w:val="00D76800"/>
    <w:rsid w:val="00D8076E"/>
    <w:rsid w:val="00D81D66"/>
    <w:rsid w:val="00D864D6"/>
    <w:rsid w:val="00D86A72"/>
    <w:rsid w:val="00D86EE4"/>
    <w:rsid w:val="00D93EFD"/>
    <w:rsid w:val="00DA07F0"/>
    <w:rsid w:val="00DA6E47"/>
    <w:rsid w:val="00DB03DD"/>
    <w:rsid w:val="00DB0FEC"/>
    <w:rsid w:val="00DB213D"/>
    <w:rsid w:val="00DB29D1"/>
    <w:rsid w:val="00DB4126"/>
    <w:rsid w:val="00DB4293"/>
    <w:rsid w:val="00DB5042"/>
    <w:rsid w:val="00DB76A9"/>
    <w:rsid w:val="00DB782C"/>
    <w:rsid w:val="00DC14D7"/>
    <w:rsid w:val="00DC29FD"/>
    <w:rsid w:val="00DC3760"/>
    <w:rsid w:val="00DC4259"/>
    <w:rsid w:val="00DC4F30"/>
    <w:rsid w:val="00DC513E"/>
    <w:rsid w:val="00DC5DF9"/>
    <w:rsid w:val="00DC7EC8"/>
    <w:rsid w:val="00DD045C"/>
    <w:rsid w:val="00DD0DD7"/>
    <w:rsid w:val="00DD2666"/>
    <w:rsid w:val="00DD307F"/>
    <w:rsid w:val="00DD30F0"/>
    <w:rsid w:val="00DD504C"/>
    <w:rsid w:val="00DD5AD3"/>
    <w:rsid w:val="00DD713F"/>
    <w:rsid w:val="00DE1C58"/>
    <w:rsid w:val="00DE269E"/>
    <w:rsid w:val="00DE4A5C"/>
    <w:rsid w:val="00DE632A"/>
    <w:rsid w:val="00DE73BD"/>
    <w:rsid w:val="00DE7BDE"/>
    <w:rsid w:val="00DF072B"/>
    <w:rsid w:val="00DF2E97"/>
    <w:rsid w:val="00DF4BB4"/>
    <w:rsid w:val="00DF5763"/>
    <w:rsid w:val="00DF5AC2"/>
    <w:rsid w:val="00DF5FD0"/>
    <w:rsid w:val="00E00FC5"/>
    <w:rsid w:val="00E015C0"/>
    <w:rsid w:val="00E01D63"/>
    <w:rsid w:val="00E05E12"/>
    <w:rsid w:val="00E06421"/>
    <w:rsid w:val="00E1027F"/>
    <w:rsid w:val="00E108B8"/>
    <w:rsid w:val="00E11D2F"/>
    <w:rsid w:val="00E144AB"/>
    <w:rsid w:val="00E14541"/>
    <w:rsid w:val="00E14DF5"/>
    <w:rsid w:val="00E15595"/>
    <w:rsid w:val="00E21D5A"/>
    <w:rsid w:val="00E24A62"/>
    <w:rsid w:val="00E24F21"/>
    <w:rsid w:val="00E254A5"/>
    <w:rsid w:val="00E25C14"/>
    <w:rsid w:val="00E31A22"/>
    <w:rsid w:val="00E3268D"/>
    <w:rsid w:val="00E40F5A"/>
    <w:rsid w:val="00E4158A"/>
    <w:rsid w:val="00E50407"/>
    <w:rsid w:val="00E50E99"/>
    <w:rsid w:val="00E52E1F"/>
    <w:rsid w:val="00E5607C"/>
    <w:rsid w:val="00E56D73"/>
    <w:rsid w:val="00E60F7E"/>
    <w:rsid w:val="00E61EE7"/>
    <w:rsid w:val="00E647AF"/>
    <w:rsid w:val="00E64911"/>
    <w:rsid w:val="00E659E5"/>
    <w:rsid w:val="00E66701"/>
    <w:rsid w:val="00E752AC"/>
    <w:rsid w:val="00E75DC7"/>
    <w:rsid w:val="00E805AC"/>
    <w:rsid w:val="00E83A1F"/>
    <w:rsid w:val="00E90753"/>
    <w:rsid w:val="00E91A38"/>
    <w:rsid w:val="00E91A7C"/>
    <w:rsid w:val="00E92A8F"/>
    <w:rsid w:val="00E92C09"/>
    <w:rsid w:val="00E94BC7"/>
    <w:rsid w:val="00E953AB"/>
    <w:rsid w:val="00E97CCC"/>
    <w:rsid w:val="00E97E28"/>
    <w:rsid w:val="00EA066D"/>
    <w:rsid w:val="00EA366C"/>
    <w:rsid w:val="00EA3CD4"/>
    <w:rsid w:val="00EA5F5E"/>
    <w:rsid w:val="00EA70DF"/>
    <w:rsid w:val="00EB045F"/>
    <w:rsid w:val="00EB2419"/>
    <w:rsid w:val="00EB2522"/>
    <w:rsid w:val="00EB2755"/>
    <w:rsid w:val="00EB529E"/>
    <w:rsid w:val="00EC1025"/>
    <w:rsid w:val="00EC31EC"/>
    <w:rsid w:val="00ED1061"/>
    <w:rsid w:val="00ED172A"/>
    <w:rsid w:val="00ED3C56"/>
    <w:rsid w:val="00ED529F"/>
    <w:rsid w:val="00ED5A5D"/>
    <w:rsid w:val="00EF55AC"/>
    <w:rsid w:val="00EF5AA0"/>
    <w:rsid w:val="00F02BB2"/>
    <w:rsid w:val="00F0342B"/>
    <w:rsid w:val="00F03481"/>
    <w:rsid w:val="00F06A4A"/>
    <w:rsid w:val="00F12172"/>
    <w:rsid w:val="00F13424"/>
    <w:rsid w:val="00F14A7B"/>
    <w:rsid w:val="00F16104"/>
    <w:rsid w:val="00F17422"/>
    <w:rsid w:val="00F203CA"/>
    <w:rsid w:val="00F218C4"/>
    <w:rsid w:val="00F219D8"/>
    <w:rsid w:val="00F22E1F"/>
    <w:rsid w:val="00F233CD"/>
    <w:rsid w:val="00F24CEA"/>
    <w:rsid w:val="00F25AB6"/>
    <w:rsid w:val="00F27D20"/>
    <w:rsid w:val="00F330FE"/>
    <w:rsid w:val="00F34534"/>
    <w:rsid w:val="00F41513"/>
    <w:rsid w:val="00F4639D"/>
    <w:rsid w:val="00F513AC"/>
    <w:rsid w:val="00F53BF4"/>
    <w:rsid w:val="00F6285C"/>
    <w:rsid w:val="00F66437"/>
    <w:rsid w:val="00F721AB"/>
    <w:rsid w:val="00F75EBB"/>
    <w:rsid w:val="00F772DC"/>
    <w:rsid w:val="00F778A5"/>
    <w:rsid w:val="00F81046"/>
    <w:rsid w:val="00F810A4"/>
    <w:rsid w:val="00F84624"/>
    <w:rsid w:val="00F91028"/>
    <w:rsid w:val="00F91CFF"/>
    <w:rsid w:val="00F927BD"/>
    <w:rsid w:val="00F94A4D"/>
    <w:rsid w:val="00F94D08"/>
    <w:rsid w:val="00F95ECD"/>
    <w:rsid w:val="00F95FFB"/>
    <w:rsid w:val="00F96807"/>
    <w:rsid w:val="00F96A69"/>
    <w:rsid w:val="00FA2552"/>
    <w:rsid w:val="00FA2942"/>
    <w:rsid w:val="00FA2AED"/>
    <w:rsid w:val="00FB7CD9"/>
    <w:rsid w:val="00FC4F83"/>
    <w:rsid w:val="00FC628A"/>
    <w:rsid w:val="00FC643D"/>
    <w:rsid w:val="00FC76B6"/>
    <w:rsid w:val="00FC7B8E"/>
    <w:rsid w:val="00FD13DD"/>
    <w:rsid w:val="00FD625F"/>
    <w:rsid w:val="00FE2477"/>
    <w:rsid w:val="00FE5365"/>
    <w:rsid w:val="00FE652B"/>
    <w:rsid w:val="00FF0A40"/>
    <w:rsid w:val="00FF51C8"/>
    <w:rsid w:val="00FF6515"/>
  </w:rsids>
  <m:mathPr>
    <m:mathFont m:val="Cambria Math"/>
    <m:brkBin m:val="before"/>
    <m:brkBinSub m:val="--"/>
    <m:smallFrac m:val="0"/>
    <m:dispDef/>
    <m:lMargin m:val="0"/>
    <m:rMargin m:val="0"/>
    <m:defJc m:val="centerGroup"/>
    <m:wrapIndent m:val="1440"/>
    <m:intLim m:val="subSup"/>
    <m:naryLim m:val="undOvr"/>
  </m:mathPr>
  <w:themeFontLang w:val="en-GB" w:eastAsia="zh-CN"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A6A3B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Cs w:val="24"/>
      <w:lang w:eastAsia="en-US"/>
    </w:rPr>
  </w:style>
  <w:style w:type="paragraph" w:styleId="Heading1">
    <w:name w:val="heading 1"/>
    <w:basedOn w:val="Normal"/>
    <w:next w:val="Normal"/>
    <w:qFormat/>
    <w:pPr>
      <w:keepNext/>
      <w:outlineLvl w:val="0"/>
    </w:pPr>
    <w:rPr>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odyText2">
    <w:name w:val="Body Text 2"/>
    <w:basedOn w:val="Normal"/>
    <w:link w:val="BodyText2Char"/>
    <w:pPr>
      <w:spacing w:line="360" w:lineRule="auto"/>
    </w:pPr>
    <w:rPr>
      <w:sz w:val="24"/>
      <w:szCs w:val="20"/>
    </w:rPr>
  </w:style>
  <w:style w:type="paragraph" w:styleId="BalloonText">
    <w:name w:val="Balloon Text"/>
    <w:basedOn w:val="Normal"/>
    <w:semiHidden/>
    <w:rsid w:val="009C1BFC"/>
    <w:rPr>
      <w:rFonts w:ascii="Tahoma" w:hAnsi="Tahoma" w:cs="Tahoma"/>
      <w:sz w:val="16"/>
      <w:szCs w:val="16"/>
    </w:rPr>
  </w:style>
  <w:style w:type="character" w:styleId="CommentReference">
    <w:name w:val="annotation reference"/>
    <w:semiHidden/>
    <w:rsid w:val="009C1BFC"/>
    <w:rPr>
      <w:sz w:val="16"/>
      <w:szCs w:val="16"/>
    </w:rPr>
  </w:style>
  <w:style w:type="paragraph" w:styleId="CommentText">
    <w:name w:val="annotation text"/>
    <w:basedOn w:val="Normal"/>
    <w:link w:val="CommentTextChar"/>
    <w:semiHidden/>
    <w:rsid w:val="009C1BFC"/>
    <w:rPr>
      <w:szCs w:val="20"/>
    </w:rPr>
  </w:style>
  <w:style w:type="paragraph" w:styleId="CommentSubject">
    <w:name w:val="annotation subject"/>
    <w:basedOn w:val="CommentText"/>
    <w:next w:val="CommentText"/>
    <w:semiHidden/>
    <w:rsid w:val="009C1BFC"/>
    <w:rPr>
      <w:b/>
      <w:bCs/>
    </w:rPr>
  </w:style>
  <w:style w:type="character" w:customStyle="1" w:styleId="BodyText2Char">
    <w:name w:val="Body Text 2 Char"/>
    <w:link w:val="BodyText2"/>
    <w:rsid w:val="008D26E8"/>
    <w:rPr>
      <w:sz w:val="24"/>
      <w:lang w:val="en-US" w:eastAsia="en-US" w:bidi="ar-SA"/>
    </w:rPr>
  </w:style>
  <w:style w:type="character" w:styleId="FollowedHyperlink">
    <w:name w:val="FollowedHyperlink"/>
    <w:rsid w:val="00D93EFD"/>
    <w:rPr>
      <w:color w:val="606420"/>
      <w:u w:val="single"/>
    </w:rPr>
  </w:style>
  <w:style w:type="paragraph" w:styleId="ListParagraph">
    <w:name w:val="List Paragraph"/>
    <w:basedOn w:val="Normal"/>
    <w:uiPriority w:val="34"/>
    <w:qFormat/>
    <w:rsid w:val="00E56D73"/>
    <w:pPr>
      <w:ind w:left="720"/>
    </w:pPr>
  </w:style>
  <w:style w:type="character" w:customStyle="1" w:styleId="boldblack">
    <w:name w:val="bold black"/>
    <w:rsid w:val="00724F9B"/>
    <w:rPr>
      <w:rFonts w:ascii="HelveticaNeueLTPro-BdEx" w:hAnsi="HelveticaNeueLTPro-BdEx" w:hint="default"/>
      <w:b/>
      <w:bCs w:val="0"/>
      <w:color w:val="000000"/>
    </w:rPr>
  </w:style>
  <w:style w:type="paragraph" w:customStyle="1" w:styleId="Default">
    <w:name w:val="Default"/>
    <w:rsid w:val="00765F06"/>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A47A70"/>
    <w:rPr>
      <w:szCs w:val="24"/>
      <w:lang w:eastAsia="en-US"/>
    </w:rPr>
  </w:style>
  <w:style w:type="paragraph" w:styleId="NormalWeb">
    <w:name w:val="Normal (Web)"/>
    <w:basedOn w:val="Normal"/>
    <w:uiPriority w:val="99"/>
    <w:unhideWhenUsed/>
    <w:rsid w:val="00E94BC7"/>
    <w:pPr>
      <w:spacing w:before="100" w:beforeAutospacing="1" w:after="100" w:afterAutospacing="1"/>
    </w:pPr>
    <w:rPr>
      <w:sz w:val="24"/>
      <w:lang w:eastAsia="en-GB"/>
    </w:rPr>
  </w:style>
  <w:style w:type="paragraph" w:styleId="PlainText">
    <w:name w:val="Plain Text"/>
    <w:basedOn w:val="Normal"/>
    <w:link w:val="PlainTextChar"/>
    <w:rsid w:val="004304C4"/>
    <w:rPr>
      <w:rFonts w:ascii="Courier New" w:hAnsi="Courier New" w:cs="Courier New"/>
      <w:szCs w:val="20"/>
    </w:rPr>
  </w:style>
  <w:style w:type="character" w:customStyle="1" w:styleId="PlainTextChar">
    <w:name w:val="Plain Text Char"/>
    <w:link w:val="PlainText"/>
    <w:rsid w:val="004304C4"/>
    <w:rPr>
      <w:rFonts w:ascii="Courier New" w:hAnsi="Courier New" w:cs="Courier New"/>
      <w:lang w:eastAsia="en-US"/>
    </w:rPr>
  </w:style>
  <w:style w:type="table" w:styleId="TableGrid">
    <w:name w:val="Table Grid"/>
    <w:basedOn w:val="TableNormal"/>
    <w:rsid w:val="00B43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rsid w:val="008C6D0D"/>
    <w:rPr>
      <w:szCs w:val="24"/>
      <w:lang w:val="en-GB" w:eastAsia="en-US"/>
    </w:rPr>
  </w:style>
  <w:style w:type="character" w:styleId="UnresolvedMention">
    <w:name w:val="Unresolved Mention"/>
    <w:basedOn w:val="DefaultParagraphFont"/>
    <w:uiPriority w:val="99"/>
    <w:semiHidden/>
    <w:unhideWhenUsed/>
    <w:rsid w:val="00D51963"/>
    <w:rPr>
      <w:color w:val="605E5C"/>
      <w:shd w:val="clear" w:color="auto" w:fill="E1DFDD"/>
    </w:rPr>
  </w:style>
  <w:style w:type="character" w:customStyle="1" w:styleId="CommentTextChar">
    <w:name w:val="Comment Text Char"/>
    <w:basedOn w:val="DefaultParagraphFont"/>
    <w:link w:val="CommentText"/>
    <w:semiHidden/>
    <w:rsid w:val="00ED529F"/>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04164">
      <w:bodyDiv w:val="1"/>
      <w:marLeft w:val="0"/>
      <w:marRight w:val="0"/>
      <w:marTop w:val="0"/>
      <w:marBottom w:val="0"/>
      <w:divBdr>
        <w:top w:val="none" w:sz="0" w:space="0" w:color="auto"/>
        <w:left w:val="none" w:sz="0" w:space="0" w:color="auto"/>
        <w:bottom w:val="none" w:sz="0" w:space="0" w:color="auto"/>
        <w:right w:val="none" w:sz="0" w:space="0" w:color="auto"/>
      </w:divBdr>
    </w:div>
    <w:div w:id="104616124">
      <w:bodyDiv w:val="1"/>
      <w:marLeft w:val="0"/>
      <w:marRight w:val="0"/>
      <w:marTop w:val="0"/>
      <w:marBottom w:val="0"/>
      <w:divBdr>
        <w:top w:val="none" w:sz="0" w:space="0" w:color="auto"/>
        <w:left w:val="none" w:sz="0" w:space="0" w:color="auto"/>
        <w:bottom w:val="none" w:sz="0" w:space="0" w:color="auto"/>
        <w:right w:val="none" w:sz="0" w:space="0" w:color="auto"/>
      </w:divBdr>
    </w:div>
    <w:div w:id="142938347">
      <w:bodyDiv w:val="1"/>
      <w:marLeft w:val="0"/>
      <w:marRight w:val="0"/>
      <w:marTop w:val="0"/>
      <w:marBottom w:val="0"/>
      <w:divBdr>
        <w:top w:val="none" w:sz="0" w:space="0" w:color="auto"/>
        <w:left w:val="none" w:sz="0" w:space="0" w:color="auto"/>
        <w:bottom w:val="none" w:sz="0" w:space="0" w:color="auto"/>
        <w:right w:val="none" w:sz="0" w:space="0" w:color="auto"/>
      </w:divBdr>
    </w:div>
    <w:div w:id="166986221">
      <w:bodyDiv w:val="1"/>
      <w:marLeft w:val="0"/>
      <w:marRight w:val="0"/>
      <w:marTop w:val="0"/>
      <w:marBottom w:val="0"/>
      <w:divBdr>
        <w:top w:val="none" w:sz="0" w:space="0" w:color="auto"/>
        <w:left w:val="none" w:sz="0" w:space="0" w:color="auto"/>
        <w:bottom w:val="none" w:sz="0" w:space="0" w:color="auto"/>
        <w:right w:val="none" w:sz="0" w:space="0" w:color="auto"/>
      </w:divBdr>
    </w:div>
    <w:div w:id="203448764">
      <w:bodyDiv w:val="1"/>
      <w:marLeft w:val="0"/>
      <w:marRight w:val="0"/>
      <w:marTop w:val="0"/>
      <w:marBottom w:val="0"/>
      <w:divBdr>
        <w:top w:val="none" w:sz="0" w:space="0" w:color="auto"/>
        <w:left w:val="none" w:sz="0" w:space="0" w:color="auto"/>
        <w:bottom w:val="none" w:sz="0" w:space="0" w:color="auto"/>
        <w:right w:val="none" w:sz="0" w:space="0" w:color="auto"/>
      </w:divBdr>
    </w:div>
    <w:div w:id="204635157">
      <w:bodyDiv w:val="1"/>
      <w:marLeft w:val="0"/>
      <w:marRight w:val="0"/>
      <w:marTop w:val="0"/>
      <w:marBottom w:val="0"/>
      <w:divBdr>
        <w:top w:val="none" w:sz="0" w:space="0" w:color="auto"/>
        <w:left w:val="none" w:sz="0" w:space="0" w:color="auto"/>
        <w:bottom w:val="none" w:sz="0" w:space="0" w:color="auto"/>
        <w:right w:val="none" w:sz="0" w:space="0" w:color="auto"/>
      </w:divBdr>
    </w:div>
    <w:div w:id="269240340">
      <w:bodyDiv w:val="1"/>
      <w:marLeft w:val="0"/>
      <w:marRight w:val="0"/>
      <w:marTop w:val="0"/>
      <w:marBottom w:val="0"/>
      <w:divBdr>
        <w:top w:val="none" w:sz="0" w:space="0" w:color="auto"/>
        <w:left w:val="none" w:sz="0" w:space="0" w:color="auto"/>
        <w:bottom w:val="none" w:sz="0" w:space="0" w:color="auto"/>
        <w:right w:val="none" w:sz="0" w:space="0" w:color="auto"/>
      </w:divBdr>
    </w:div>
    <w:div w:id="314997747">
      <w:bodyDiv w:val="1"/>
      <w:marLeft w:val="0"/>
      <w:marRight w:val="0"/>
      <w:marTop w:val="0"/>
      <w:marBottom w:val="0"/>
      <w:divBdr>
        <w:top w:val="none" w:sz="0" w:space="0" w:color="auto"/>
        <w:left w:val="none" w:sz="0" w:space="0" w:color="auto"/>
        <w:bottom w:val="none" w:sz="0" w:space="0" w:color="auto"/>
        <w:right w:val="none" w:sz="0" w:space="0" w:color="auto"/>
      </w:divBdr>
    </w:div>
    <w:div w:id="567770129">
      <w:bodyDiv w:val="1"/>
      <w:marLeft w:val="0"/>
      <w:marRight w:val="0"/>
      <w:marTop w:val="0"/>
      <w:marBottom w:val="0"/>
      <w:divBdr>
        <w:top w:val="none" w:sz="0" w:space="0" w:color="auto"/>
        <w:left w:val="none" w:sz="0" w:space="0" w:color="auto"/>
        <w:bottom w:val="none" w:sz="0" w:space="0" w:color="auto"/>
        <w:right w:val="none" w:sz="0" w:space="0" w:color="auto"/>
      </w:divBdr>
    </w:div>
    <w:div w:id="591743892">
      <w:bodyDiv w:val="1"/>
      <w:marLeft w:val="0"/>
      <w:marRight w:val="0"/>
      <w:marTop w:val="0"/>
      <w:marBottom w:val="0"/>
      <w:divBdr>
        <w:top w:val="none" w:sz="0" w:space="0" w:color="auto"/>
        <w:left w:val="none" w:sz="0" w:space="0" w:color="auto"/>
        <w:bottom w:val="none" w:sz="0" w:space="0" w:color="auto"/>
        <w:right w:val="none" w:sz="0" w:space="0" w:color="auto"/>
      </w:divBdr>
    </w:div>
    <w:div w:id="676425792">
      <w:bodyDiv w:val="1"/>
      <w:marLeft w:val="0"/>
      <w:marRight w:val="0"/>
      <w:marTop w:val="0"/>
      <w:marBottom w:val="0"/>
      <w:divBdr>
        <w:top w:val="none" w:sz="0" w:space="0" w:color="auto"/>
        <w:left w:val="none" w:sz="0" w:space="0" w:color="auto"/>
        <w:bottom w:val="none" w:sz="0" w:space="0" w:color="auto"/>
        <w:right w:val="none" w:sz="0" w:space="0" w:color="auto"/>
      </w:divBdr>
    </w:div>
    <w:div w:id="721177824">
      <w:bodyDiv w:val="1"/>
      <w:marLeft w:val="0"/>
      <w:marRight w:val="0"/>
      <w:marTop w:val="0"/>
      <w:marBottom w:val="0"/>
      <w:divBdr>
        <w:top w:val="none" w:sz="0" w:space="0" w:color="auto"/>
        <w:left w:val="none" w:sz="0" w:space="0" w:color="auto"/>
        <w:bottom w:val="none" w:sz="0" w:space="0" w:color="auto"/>
        <w:right w:val="none" w:sz="0" w:space="0" w:color="auto"/>
      </w:divBdr>
    </w:div>
    <w:div w:id="725883642">
      <w:bodyDiv w:val="1"/>
      <w:marLeft w:val="0"/>
      <w:marRight w:val="0"/>
      <w:marTop w:val="0"/>
      <w:marBottom w:val="0"/>
      <w:divBdr>
        <w:top w:val="none" w:sz="0" w:space="0" w:color="auto"/>
        <w:left w:val="none" w:sz="0" w:space="0" w:color="auto"/>
        <w:bottom w:val="none" w:sz="0" w:space="0" w:color="auto"/>
        <w:right w:val="none" w:sz="0" w:space="0" w:color="auto"/>
      </w:divBdr>
    </w:div>
    <w:div w:id="743142148">
      <w:bodyDiv w:val="1"/>
      <w:marLeft w:val="0"/>
      <w:marRight w:val="0"/>
      <w:marTop w:val="0"/>
      <w:marBottom w:val="0"/>
      <w:divBdr>
        <w:top w:val="none" w:sz="0" w:space="0" w:color="auto"/>
        <w:left w:val="none" w:sz="0" w:space="0" w:color="auto"/>
        <w:bottom w:val="none" w:sz="0" w:space="0" w:color="auto"/>
        <w:right w:val="none" w:sz="0" w:space="0" w:color="auto"/>
      </w:divBdr>
    </w:div>
    <w:div w:id="783576628">
      <w:bodyDiv w:val="1"/>
      <w:marLeft w:val="0"/>
      <w:marRight w:val="0"/>
      <w:marTop w:val="0"/>
      <w:marBottom w:val="0"/>
      <w:divBdr>
        <w:top w:val="none" w:sz="0" w:space="0" w:color="auto"/>
        <w:left w:val="none" w:sz="0" w:space="0" w:color="auto"/>
        <w:bottom w:val="none" w:sz="0" w:space="0" w:color="auto"/>
        <w:right w:val="none" w:sz="0" w:space="0" w:color="auto"/>
      </w:divBdr>
    </w:div>
    <w:div w:id="852692383">
      <w:bodyDiv w:val="1"/>
      <w:marLeft w:val="0"/>
      <w:marRight w:val="0"/>
      <w:marTop w:val="0"/>
      <w:marBottom w:val="0"/>
      <w:divBdr>
        <w:top w:val="none" w:sz="0" w:space="0" w:color="auto"/>
        <w:left w:val="none" w:sz="0" w:space="0" w:color="auto"/>
        <w:bottom w:val="none" w:sz="0" w:space="0" w:color="auto"/>
        <w:right w:val="none" w:sz="0" w:space="0" w:color="auto"/>
      </w:divBdr>
    </w:div>
    <w:div w:id="1047728411">
      <w:bodyDiv w:val="1"/>
      <w:marLeft w:val="0"/>
      <w:marRight w:val="0"/>
      <w:marTop w:val="0"/>
      <w:marBottom w:val="0"/>
      <w:divBdr>
        <w:top w:val="none" w:sz="0" w:space="0" w:color="auto"/>
        <w:left w:val="none" w:sz="0" w:space="0" w:color="auto"/>
        <w:bottom w:val="none" w:sz="0" w:space="0" w:color="auto"/>
        <w:right w:val="none" w:sz="0" w:space="0" w:color="auto"/>
      </w:divBdr>
    </w:div>
    <w:div w:id="1049109500">
      <w:bodyDiv w:val="1"/>
      <w:marLeft w:val="0"/>
      <w:marRight w:val="0"/>
      <w:marTop w:val="0"/>
      <w:marBottom w:val="0"/>
      <w:divBdr>
        <w:top w:val="none" w:sz="0" w:space="0" w:color="auto"/>
        <w:left w:val="none" w:sz="0" w:space="0" w:color="auto"/>
        <w:bottom w:val="none" w:sz="0" w:space="0" w:color="auto"/>
        <w:right w:val="none" w:sz="0" w:space="0" w:color="auto"/>
      </w:divBdr>
      <w:divsChild>
        <w:div w:id="1547764384">
          <w:marLeft w:val="0"/>
          <w:marRight w:val="0"/>
          <w:marTop w:val="0"/>
          <w:marBottom w:val="0"/>
          <w:divBdr>
            <w:top w:val="none" w:sz="0" w:space="0" w:color="auto"/>
            <w:left w:val="none" w:sz="0" w:space="0" w:color="auto"/>
            <w:bottom w:val="none" w:sz="0" w:space="0" w:color="auto"/>
            <w:right w:val="none" w:sz="0" w:space="0" w:color="auto"/>
          </w:divBdr>
          <w:divsChild>
            <w:div w:id="451897163">
              <w:marLeft w:val="0"/>
              <w:marRight w:val="0"/>
              <w:marTop w:val="0"/>
              <w:marBottom w:val="0"/>
              <w:divBdr>
                <w:top w:val="none" w:sz="0" w:space="0" w:color="auto"/>
                <w:left w:val="none" w:sz="0" w:space="0" w:color="auto"/>
                <w:bottom w:val="none" w:sz="0" w:space="0" w:color="auto"/>
                <w:right w:val="none" w:sz="0" w:space="0" w:color="auto"/>
              </w:divBdr>
              <w:divsChild>
                <w:div w:id="984168059">
                  <w:marLeft w:val="0"/>
                  <w:marRight w:val="0"/>
                  <w:marTop w:val="0"/>
                  <w:marBottom w:val="0"/>
                  <w:divBdr>
                    <w:top w:val="none" w:sz="0" w:space="0" w:color="auto"/>
                    <w:left w:val="none" w:sz="0" w:space="0" w:color="auto"/>
                    <w:bottom w:val="none" w:sz="0" w:space="0" w:color="auto"/>
                    <w:right w:val="none" w:sz="0" w:space="0" w:color="auto"/>
                  </w:divBdr>
                  <w:divsChild>
                    <w:div w:id="665746402">
                      <w:marLeft w:val="0"/>
                      <w:marRight w:val="0"/>
                      <w:marTop w:val="0"/>
                      <w:marBottom w:val="0"/>
                      <w:divBdr>
                        <w:top w:val="none" w:sz="0" w:space="0" w:color="auto"/>
                        <w:left w:val="none" w:sz="0" w:space="0" w:color="auto"/>
                        <w:bottom w:val="none" w:sz="0" w:space="0" w:color="auto"/>
                        <w:right w:val="none" w:sz="0" w:space="0" w:color="auto"/>
                      </w:divBdr>
                      <w:divsChild>
                        <w:div w:id="1887833493">
                          <w:marLeft w:val="0"/>
                          <w:marRight w:val="0"/>
                          <w:marTop w:val="0"/>
                          <w:marBottom w:val="0"/>
                          <w:divBdr>
                            <w:top w:val="none" w:sz="0" w:space="0" w:color="auto"/>
                            <w:left w:val="none" w:sz="0" w:space="0" w:color="auto"/>
                            <w:bottom w:val="none" w:sz="0" w:space="0" w:color="auto"/>
                            <w:right w:val="none" w:sz="0" w:space="0" w:color="auto"/>
                          </w:divBdr>
                          <w:divsChild>
                            <w:div w:id="673534075">
                              <w:marLeft w:val="0"/>
                              <w:marRight w:val="0"/>
                              <w:marTop w:val="0"/>
                              <w:marBottom w:val="0"/>
                              <w:divBdr>
                                <w:top w:val="none" w:sz="0" w:space="0" w:color="auto"/>
                                <w:left w:val="none" w:sz="0" w:space="0" w:color="auto"/>
                                <w:bottom w:val="none" w:sz="0" w:space="0" w:color="auto"/>
                                <w:right w:val="none" w:sz="0" w:space="0" w:color="auto"/>
                              </w:divBdr>
                              <w:divsChild>
                                <w:div w:id="1528254876">
                                  <w:marLeft w:val="0"/>
                                  <w:marRight w:val="0"/>
                                  <w:marTop w:val="0"/>
                                  <w:marBottom w:val="0"/>
                                  <w:divBdr>
                                    <w:top w:val="none" w:sz="0" w:space="0" w:color="auto"/>
                                    <w:left w:val="none" w:sz="0" w:space="0" w:color="auto"/>
                                    <w:bottom w:val="none" w:sz="0" w:space="0" w:color="auto"/>
                                    <w:right w:val="none" w:sz="0" w:space="0" w:color="auto"/>
                                  </w:divBdr>
                                  <w:divsChild>
                                    <w:div w:id="77178328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7582043">
      <w:bodyDiv w:val="1"/>
      <w:marLeft w:val="0"/>
      <w:marRight w:val="0"/>
      <w:marTop w:val="0"/>
      <w:marBottom w:val="0"/>
      <w:divBdr>
        <w:top w:val="none" w:sz="0" w:space="0" w:color="auto"/>
        <w:left w:val="none" w:sz="0" w:space="0" w:color="auto"/>
        <w:bottom w:val="none" w:sz="0" w:space="0" w:color="auto"/>
        <w:right w:val="none" w:sz="0" w:space="0" w:color="auto"/>
      </w:divBdr>
    </w:div>
    <w:div w:id="1088111305">
      <w:bodyDiv w:val="1"/>
      <w:marLeft w:val="0"/>
      <w:marRight w:val="0"/>
      <w:marTop w:val="0"/>
      <w:marBottom w:val="0"/>
      <w:divBdr>
        <w:top w:val="none" w:sz="0" w:space="0" w:color="auto"/>
        <w:left w:val="none" w:sz="0" w:space="0" w:color="auto"/>
        <w:bottom w:val="none" w:sz="0" w:space="0" w:color="auto"/>
        <w:right w:val="none" w:sz="0" w:space="0" w:color="auto"/>
      </w:divBdr>
    </w:div>
    <w:div w:id="1184325101">
      <w:bodyDiv w:val="1"/>
      <w:marLeft w:val="0"/>
      <w:marRight w:val="0"/>
      <w:marTop w:val="0"/>
      <w:marBottom w:val="0"/>
      <w:divBdr>
        <w:top w:val="none" w:sz="0" w:space="0" w:color="auto"/>
        <w:left w:val="none" w:sz="0" w:space="0" w:color="auto"/>
        <w:bottom w:val="none" w:sz="0" w:space="0" w:color="auto"/>
        <w:right w:val="none" w:sz="0" w:space="0" w:color="auto"/>
      </w:divBdr>
    </w:div>
    <w:div w:id="1207450230">
      <w:bodyDiv w:val="1"/>
      <w:marLeft w:val="0"/>
      <w:marRight w:val="0"/>
      <w:marTop w:val="0"/>
      <w:marBottom w:val="0"/>
      <w:divBdr>
        <w:top w:val="none" w:sz="0" w:space="0" w:color="auto"/>
        <w:left w:val="none" w:sz="0" w:space="0" w:color="auto"/>
        <w:bottom w:val="none" w:sz="0" w:space="0" w:color="auto"/>
        <w:right w:val="none" w:sz="0" w:space="0" w:color="auto"/>
      </w:divBdr>
    </w:div>
    <w:div w:id="1239369420">
      <w:bodyDiv w:val="1"/>
      <w:marLeft w:val="0"/>
      <w:marRight w:val="0"/>
      <w:marTop w:val="0"/>
      <w:marBottom w:val="0"/>
      <w:divBdr>
        <w:top w:val="none" w:sz="0" w:space="0" w:color="auto"/>
        <w:left w:val="none" w:sz="0" w:space="0" w:color="auto"/>
        <w:bottom w:val="none" w:sz="0" w:space="0" w:color="auto"/>
        <w:right w:val="none" w:sz="0" w:space="0" w:color="auto"/>
      </w:divBdr>
    </w:div>
    <w:div w:id="1241526545">
      <w:bodyDiv w:val="1"/>
      <w:marLeft w:val="0"/>
      <w:marRight w:val="0"/>
      <w:marTop w:val="0"/>
      <w:marBottom w:val="0"/>
      <w:divBdr>
        <w:top w:val="none" w:sz="0" w:space="0" w:color="auto"/>
        <w:left w:val="none" w:sz="0" w:space="0" w:color="auto"/>
        <w:bottom w:val="none" w:sz="0" w:space="0" w:color="auto"/>
        <w:right w:val="none" w:sz="0" w:space="0" w:color="auto"/>
      </w:divBdr>
    </w:div>
    <w:div w:id="1328636111">
      <w:bodyDiv w:val="1"/>
      <w:marLeft w:val="0"/>
      <w:marRight w:val="0"/>
      <w:marTop w:val="0"/>
      <w:marBottom w:val="0"/>
      <w:divBdr>
        <w:top w:val="none" w:sz="0" w:space="0" w:color="auto"/>
        <w:left w:val="none" w:sz="0" w:space="0" w:color="auto"/>
        <w:bottom w:val="none" w:sz="0" w:space="0" w:color="auto"/>
        <w:right w:val="none" w:sz="0" w:space="0" w:color="auto"/>
      </w:divBdr>
    </w:div>
    <w:div w:id="1491289625">
      <w:bodyDiv w:val="1"/>
      <w:marLeft w:val="0"/>
      <w:marRight w:val="0"/>
      <w:marTop w:val="0"/>
      <w:marBottom w:val="0"/>
      <w:divBdr>
        <w:top w:val="none" w:sz="0" w:space="0" w:color="auto"/>
        <w:left w:val="none" w:sz="0" w:space="0" w:color="auto"/>
        <w:bottom w:val="none" w:sz="0" w:space="0" w:color="auto"/>
        <w:right w:val="none" w:sz="0" w:space="0" w:color="auto"/>
      </w:divBdr>
    </w:div>
    <w:div w:id="1537738446">
      <w:bodyDiv w:val="1"/>
      <w:marLeft w:val="0"/>
      <w:marRight w:val="0"/>
      <w:marTop w:val="0"/>
      <w:marBottom w:val="0"/>
      <w:divBdr>
        <w:top w:val="none" w:sz="0" w:space="0" w:color="auto"/>
        <w:left w:val="none" w:sz="0" w:space="0" w:color="auto"/>
        <w:bottom w:val="none" w:sz="0" w:space="0" w:color="auto"/>
        <w:right w:val="none" w:sz="0" w:space="0" w:color="auto"/>
      </w:divBdr>
    </w:div>
    <w:div w:id="1628781507">
      <w:bodyDiv w:val="1"/>
      <w:marLeft w:val="0"/>
      <w:marRight w:val="0"/>
      <w:marTop w:val="0"/>
      <w:marBottom w:val="0"/>
      <w:divBdr>
        <w:top w:val="none" w:sz="0" w:space="0" w:color="auto"/>
        <w:left w:val="none" w:sz="0" w:space="0" w:color="auto"/>
        <w:bottom w:val="none" w:sz="0" w:space="0" w:color="auto"/>
        <w:right w:val="none" w:sz="0" w:space="0" w:color="auto"/>
      </w:divBdr>
    </w:div>
    <w:div w:id="1681352772">
      <w:bodyDiv w:val="1"/>
      <w:marLeft w:val="0"/>
      <w:marRight w:val="0"/>
      <w:marTop w:val="0"/>
      <w:marBottom w:val="0"/>
      <w:divBdr>
        <w:top w:val="none" w:sz="0" w:space="0" w:color="auto"/>
        <w:left w:val="none" w:sz="0" w:space="0" w:color="auto"/>
        <w:bottom w:val="none" w:sz="0" w:space="0" w:color="auto"/>
        <w:right w:val="none" w:sz="0" w:space="0" w:color="auto"/>
      </w:divBdr>
    </w:div>
    <w:div w:id="1783838138">
      <w:bodyDiv w:val="1"/>
      <w:marLeft w:val="0"/>
      <w:marRight w:val="0"/>
      <w:marTop w:val="0"/>
      <w:marBottom w:val="0"/>
      <w:divBdr>
        <w:top w:val="none" w:sz="0" w:space="0" w:color="auto"/>
        <w:left w:val="none" w:sz="0" w:space="0" w:color="auto"/>
        <w:bottom w:val="none" w:sz="0" w:space="0" w:color="auto"/>
        <w:right w:val="none" w:sz="0" w:space="0" w:color="auto"/>
      </w:divBdr>
    </w:div>
    <w:div w:id="1823037582">
      <w:bodyDiv w:val="1"/>
      <w:marLeft w:val="0"/>
      <w:marRight w:val="0"/>
      <w:marTop w:val="0"/>
      <w:marBottom w:val="0"/>
      <w:divBdr>
        <w:top w:val="none" w:sz="0" w:space="0" w:color="auto"/>
        <w:left w:val="none" w:sz="0" w:space="0" w:color="auto"/>
        <w:bottom w:val="none" w:sz="0" w:space="0" w:color="auto"/>
        <w:right w:val="none" w:sz="0" w:space="0" w:color="auto"/>
      </w:divBdr>
    </w:div>
    <w:div w:id="1871408669">
      <w:bodyDiv w:val="1"/>
      <w:marLeft w:val="0"/>
      <w:marRight w:val="0"/>
      <w:marTop w:val="0"/>
      <w:marBottom w:val="0"/>
      <w:divBdr>
        <w:top w:val="none" w:sz="0" w:space="0" w:color="auto"/>
        <w:left w:val="none" w:sz="0" w:space="0" w:color="auto"/>
        <w:bottom w:val="none" w:sz="0" w:space="0" w:color="auto"/>
        <w:right w:val="none" w:sz="0" w:space="0" w:color="auto"/>
      </w:divBdr>
    </w:div>
    <w:div w:id="1917471628">
      <w:bodyDiv w:val="1"/>
      <w:marLeft w:val="0"/>
      <w:marRight w:val="0"/>
      <w:marTop w:val="0"/>
      <w:marBottom w:val="0"/>
      <w:divBdr>
        <w:top w:val="none" w:sz="0" w:space="0" w:color="auto"/>
        <w:left w:val="none" w:sz="0" w:space="0" w:color="auto"/>
        <w:bottom w:val="none" w:sz="0" w:space="0" w:color="auto"/>
        <w:right w:val="none" w:sz="0" w:space="0" w:color="auto"/>
      </w:divBdr>
    </w:div>
    <w:div w:id="1980960685">
      <w:bodyDiv w:val="1"/>
      <w:marLeft w:val="0"/>
      <w:marRight w:val="0"/>
      <w:marTop w:val="0"/>
      <w:marBottom w:val="0"/>
      <w:divBdr>
        <w:top w:val="none" w:sz="0" w:space="0" w:color="auto"/>
        <w:left w:val="none" w:sz="0" w:space="0" w:color="auto"/>
        <w:bottom w:val="none" w:sz="0" w:space="0" w:color="auto"/>
        <w:right w:val="none" w:sz="0" w:space="0" w:color="auto"/>
      </w:divBdr>
    </w:div>
    <w:div w:id="1993094977">
      <w:bodyDiv w:val="1"/>
      <w:marLeft w:val="0"/>
      <w:marRight w:val="0"/>
      <w:marTop w:val="0"/>
      <w:marBottom w:val="0"/>
      <w:divBdr>
        <w:top w:val="none" w:sz="0" w:space="0" w:color="auto"/>
        <w:left w:val="none" w:sz="0" w:space="0" w:color="auto"/>
        <w:bottom w:val="none" w:sz="0" w:space="0" w:color="auto"/>
        <w:right w:val="none" w:sz="0" w:space="0" w:color="auto"/>
      </w:divBdr>
    </w:div>
    <w:div w:id="2122527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edia.ford.com/content/fordmedia/feu/en/news/2022/03/14/Ford-Takes-Bold-Steps-Toward-All-Electric-Future-in-Europe.html"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media.ford.com/content/fordmedia/feu/en/news/2022/03/14/battery.htm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edia.ford.com/content/fordmedia/feu/en/news/2021/03/16/next-generation-ford-transit-custom-all-electric-coming-in-2023-.html" TargetMode="External"/><Relationship Id="rId5" Type="http://schemas.openxmlformats.org/officeDocument/2006/relationships/numbering" Target="numbering.xml"/><Relationship Id="rId15" Type="http://schemas.openxmlformats.org/officeDocument/2006/relationships/hyperlink" Target="https://media.ford.com/content/fordmedia/feu/en/news/2021/06/22/rough-day-at-work--all-electric-ford-e-transit--torture-tests-si.html"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edia.ford.com/content/fordmedia/feu/en/news/2021/08/31/ford_s-all-electric-e-transit-to-deliver-new-level-of-productivi.html"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twitter.com/fordnewseurope" TargetMode="External"/><Relationship Id="rId2" Type="http://schemas.openxmlformats.org/officeDocument/2006/relationships/hyperlink" Target="http://www.media.ford.com/" TargetMode="External"/><Relationship Id="rId1" Type="http://schemas.openxmlformats.org/officeDocument/2006/relationships/hyperlink" Target="http://www.fordmedia.eu/" TargetMode="External"/><Relationship Id="rId4" Type="http://schemas.openxmlformats.org/officeDocument/2006/relationships/hyperlink" Target="http://www.youtube.com/FordNewsEurope"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http://www.twitter.com/fordnewseurope" TargetMode="External"/><Relationship Id="rId2" Type="http://schemas.openxmlformats.org/officeDocument/2006/relationships/hyperlink" Target="http://www.media.ford.com/" TargetMode="External"/><Relationship Id="rId1" Type="http://schemas.openxmlformats.org/officeDocument/2006/relationships/hyperlink" Target="http://www.fordmedia.eu/" TargetMode="External"/><Relationship Id="rId4" Type="http://schemas.openxmlformats.org/officeDocument/2006/relationships/hyperlink" Target="http://www.youtube.com/FordNewsEurope" TargetMode="External"/></Relationships>
</file>

<file path=word/_rels/header1.xml.rels><?xml version="1.0" encoding="UTF-8" standalone="yes"?>
<Relationships xmlns="http://schemas.openxmlformats.org/package/2006/relationships"><Relationship Id="rId8" Type="http://schemas.openxmlformats.org/officeDocument/2006/relationships/hyperlink" Target="http://www.twitter.com/FordNewsEurope" TargetMode="External"/><Relationship Id="rId3" Type="http://schemas.openxmlformats.org/officeDocument/2006/relationships/hyperlink" Target="http://www.youtube.com/FordNewsEurope" TargetMode="External"/><Relationship Id="rId7" Type="http://schemas.openxmlformats.org/officeDocument/2006/relationships/hyperlink" Target="http://www.twitter.com/FordNewsEurope" TargetMode="External"/><Relationship Id="rId2" Type="http://schemas.openxmlformats.org/officeDocument/2006/relationships/image" Target="media/image1.png"/><Relationship Id="rId1" Type="http://schemas.openxmlformats.org/officeDocument/2006/relationships/hyperlink" Target="http://www.youtube.com/fordnewseurope" TargetMode="External"/><Relationship Id="rId6" Type="http://schemas.openxmlformats.org/officeDocument/2006/relationships/image" Target="media/image2.png"/><Relationship Id="rId5" Type="http://schemas.openxmlformats.org/officeDocument/2006/relationships/hyperlink" Target="http://twitter.com/fordnewseurope" TargetMode="External"/><Relationship Id="rId4" Type="http://schemas.openxmlformats.org/officeDocument/2006/relationships/hyperlink" Target="http://www.youtube.com/FordNewsEurope" TargetMode="Externa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381242F75170740A75D0D9370FE0C87" ma:contentTypeVersion="13" ma:contentTypeDescription="Create a new document." ma:contentTypeScope="" ma:versionID="8a47ad95dc2da991a9758f44bbc64023">
  <xsd:schema xmlns:xsd="http://www.w3.org/2001/XMLSchema" xmlns:xs="http://www.w3.org/2001/XMLSchema" xmlns:p="http://schemas.microsoft.com/office/2006/metadata/properties" xmlns:ns2="9f1929c0-ae14-43a9-aefc-5a00b600f0e0" xmlns:ns3="8b44e635-cb03-4ce0-9046-cde4336a5564" targetNamespace="http://schemas.microsoft.com/office/2006/metadata/properties" ma:root="true" ma:fieldsID="418ba8f51661e4bab3592f01db68efa8" ns2:_="" ns3:_="">
    <xsd:import namespace="9f1929c0-ae14-43a9-aefc-5a00b600f0e0"/>
    <xsd:import namespace="8b44e635-cb03-4ce0-9046-cde4336a556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1929c0-ae14-43a9-aefc-5a00b600f0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b44e635-cb03-4ce0-9046-cde4336a55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54FF88-0EF3-4742-AD67-BE693890D062}">
  <ds:schemaRefs>
    <ds:schemaRef ds:uri="http://schemas.microsoft.com/sharepoint/v3/contenttype/forms"/>
  </ds:schemaRefs>
</ds:datastoreItem>
</file>

<file path=customXml/itemProps2.xml><?xml version="1.0" encoding="utf-8"?>
<ds:datastoreItem xmlns:ds="http://schemas.openxmlformats.org/officeDocument/2006/customXml" ds:itemID="{9A5A7A30-1D6F-40D2-8CDF-4BF08F2AF0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1929c0-ae14-43a9-aefc-5a00b600f0e0"/>
    <ds:schemaRef ds:uri="8b44e635-cb03-4ce0-9046-cde4336a5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F8DE2E-52D1-4455-B259-CC4C7EAF3D0C}">
  <ds:schemaRefs>
    <ds:schemaRef ds:uri="http://schemas.openxmlformats.org/officeDocument/2006/bibliography"/>
  </ds:schemaRefs>
</ds:datastoreItem>
</file>

<file path=customXml/itemProps4.xml><?xml version="1.0" encoding="utf-8"?>
<ds:datastoreItem xmlns:ds="http://schemas.openxmlformats.org/officeDocument/2006/customXml" ds:itemID="{6B75EB77-B3C0-40CE-B82F-B16FBDEA800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1275</Words>
  <Characters>7269</Characters>
  <Application>Microsoft Office Word</Application>
  <DocSecurity>0</DocSecurity>
  <Lines>60</Lines>
  <Paragraphs>17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LinksUpToDate>false</LinksUpToDate>
  <CharactersWithSpaces>8527</CharactersWithSpaces>
  <SharedDoc>false</SharedDoc>
  <HLinks>
    <vt:vector size="90" baseType="variant">
      <vt:variant>
        <vt:i4>2359323</vt:i4>
      </vt:variant>
      <vt:variant>
        <vt:i4>3</vt:i4>
      </vt:variant>
      <vt:variant>
        <vt:i4>0</vt:i4>
      </vt:variant>
      <vt:variant>
        <vt:i4>5</vt:i4>
      </vt:variant>
      <vt:variant>
        <vt:lpwstr>mailto:name@ford.com</vt:lpwstr>
      </vt:variant>
      <vt:variant>
        <vt:lpwstr/>
      </vt:variant>
      <vt:variant>
        <vt:i4>2818146</vt:i4>
      </vt:variant>
      <vt:variant>
        <vt:i4>0</vt:i4>
      </vt:variant>
      <vt:variant>
        <vt:i4>0</vt:i4>
      </vt:variant>
      <vt:variant>
        <vt:i4>5</vt:i4>
      </vt:variant>
      <vt:variant>
        <vt:lpwstr>http://www.corporate.ford.com/</vt:lpwstr>
      </vt:variant>
      <vt:variant>
        <vt:lpwstr/>
      </vt:variant>
      <vt:variant>
        <vt:i4>2424880</vt:i4>
      </vt:variant>
      <vt:variant>
        <vt:i4>26</vt:i4>
      </vt:variant>
      <vt:variant>
        <vt:i4>0</vt:i4>
      </vt:variant>
      <vt:variant>
        <vt:i4>5</vt:i4>
      </vt:variant>
      <vt:variant>
        <vt:lpwstr>http://www.youtube.com/fordofeurope</vt:lpwstr>
      </vt:variant>
      <vt:variant>
        <vt:lpwstr/>
      </vt:variant>
      <vt:variant>
        <vt:i4>5177427</vt:i4>
      </vt:variant>
      <vt:variant>
        <vt:i4>23</vt:i4>
      </vt:variant>
      <vt:variant>
        <vt:i4>0</vt:i4>
      </vt:variant>
      <vt:variant>
        <vt:i4>5</vt:i4>
      </vt:variant>
      <vt:variant>
        <vt:lpwstr>http://www.twitter.com/FordEu</vt:lpwstr>
      </vt:variant>
      <vt:variant>
        <vt:lpwstr/>
      </vt:variant>
      <vt:variant>
        <vt:i4>3735671</vt:i4>
      </vt:variant>
      <vt:variant>
        <vt:i4>20</vt:i4>
      </vt:variant>
      <vt:variant>
        <vt:i4>0</vt:i4>
      </vt:variant>
      <vt:variant>
        <vt:i4>5</vt:i4>
      </vt:variant>
      <vt:variant>
        <vt:lpwstr>http://www.media.ford.com/</vt:lpwstr>
      </vt:variant>
      <vt:variant>
        <vt:lpwstr/>
      </vt:variant>
      <vt:variant>
        <vt:i4>1900556</vt:i4>
      </vt:variant>
      <vt:variant>
        <vt:i4>17</vt:i4>
      </vt:variant>
      <vt:variant>
        <vt:i4>0</vt:i4>
      </vt:variant>
      <vt:variant>
        <vt:i4>5</vt:i4>
      </vt:variant>
      <vt:variant>
        <vt:lpwstr>http://www.fordmedia.eu/</vt:lpwstr>
      </vt:variant>
      <vt:variant>
        <vt:lpwstr/>
      </vt:variant>
      <vt:variant>
        <vt:i4>2424880</vt:i4>
      </vt:variant>
      <vt:variant>
        <vt:i4>14</vt:i4>
      </vt:variant>
      <vt:variant>
        <vt:i4>0</vt:i4>
      </vt:variant>
      <vt:variant>
        <vt:i4>5</vt:i4>
      </vt:variant>
      <vt:variant>
        <vt:lpwstr>http://www.youtube.com/fordofeurope</vt:lpwstr>
      </vt:variant>
      <vt:variant>
        <vt:lpwstr/>
      </vt:variant>
      <vt:variant>
        <vt:i4>5177427</vt:i4>
      </vt:variant>
      <vt:variant>
        <vt:i4>11</vt:i4>
      </vt:variant>
      <vt:variant>
        <vt:i4>0</vt:i4>
      </vt:variant>
      <vt:variant>
        <vt:i4>5</vt:i4>
      </vt:variant>
      <vt:variant>
        <vt:lpwstr>http://www.twitter.com/FordEu</vt:lpwstr>
      </vt:variant>
      <vt:variant>
        <vt:lpwstr/>
      </vt:variant>
      <vt:variant>
        <vt:i4>3735671</vt:i4>
      </vt:variant>
      <vt:variant>
        <vt:i4>8</vt:i4>
      </vt:variant>
      <vt:variant>
        <vt:i4>0</vt:i4>
      </vt:variant>
      <vt:variant>
        <vt:i4>5</vt:i4>
      </vt:variant>
      <vt:variant>
        <vt:lpwstr>http://www.media.ford.com/</vt:lpwstr>
      </vt:variant>
      <vt:variant>
        <vt:lpwstr/>
      </vt:variant>
      <vt:variant>
        <vt:i4>1900556</vt:i4>
      </vt:variant>
      <vt:variant>
        <vt:i4>5</vt:i4>
      </vt:variant>
      <vt:variant>
        <vt:i4>0</vt:i4>
      </vt:variant>
      <vt:variant>
        <vt:i4>5</vt:i4>
      </vt:variant>
      <vt:variant>
        <vt:lpwstr>http://www.fordmedia.eu/</vt:lpwstr>
      </vt:variant>
      <vt:variant>
        <vt:lpwstr/>
      </vt:variant>
      <vt:variant>
        <vt:i4>2424880</vt:i4>
      </vt:variant>
      <vt:variant>
        <vt:i4>6</vt:i4>
      </vt:variant>
      <vt:variant>
        <vt:i4>0</vt:i4>
      </vt:variant>
      <vt:variant>
        <vt:i4>5</vt:i4>
      </vt:variant>
      <vt:variant>
        <vt:lpwstr>http://www.youtube.com/fordofeurope</vt:lpwstr>
      </vt:variant>
      <vt:variant>
        <vt:lpwstr/>
      </vt:variant>
      <vt:variant>
        <vt:i4>2424880</vt:i4>
      </vt:variant>
      <vt:variant>
        <vt:i4>3</vt:i4>
      </vt:variant>
      <vt:variant>
        <vt:i4>0</vt:i4>
      </vt:variant>
      <vt:variant>
        <vt:i4>5</vt:i4>
      </vt:variant>
      <vt:variant>
        <vt:lpwstr>http://www.youtube.com/fordofeurope</vt:lpwstr>
      </vt:variant>
      <vt:variant>
        <vt:lpwstr/>
      </vt:variant>
      <vt:variant>
        <vt:i4>5177427</vt:i4>
      </vt:variant>
      <vt:variant>
        <vt:i4>0</vt:i4>
      </vt:variant>
      <vt:variant>
        <vt:i4>0</vt:i4>
      </vt:variant>
      <vt:variant>
        <vt:i4>5</vt:i4>
      </vt:variant>
      <vt:variant>
        <vt:lpwstr>http://www.twitter.com/FordEu</vt:lpwstr>
      </vt:variant>
      <vt:variant>
        <vt:lpwstr/>
      </vt:variant>
      <vt:variant>
        <vt:i4>2424880</vt:i4>
      </vt:variant>
      <vt:variant>
        <vt:i4>-1</vt:i4>
      </vt:variant>
      <vt:variant>
        <vt:i4>2056</vt:i4>
      </vt:variant>
      <vt:variant>
        <vt:i4>4</vt:i4>
      </vt:variant>
      <vt:variant>
        <vt:lpwstr>http://www.youtube.com/fordofeurope</vt:lpwstr>
      </vt:variant>
      <vt:variant>
        <vt:lpwstr/>
      </vt:variant>
      <vt:variant>
        <vt:i4>5177354</vt:i4>
      </vt:variant>
      <vt:variant>
        <vt:i4>-1</vt:i4>
      </vt:variant>
      <vt:variant>
        <vt:i4>2057</vt:i4>
      </vt:variant>
      <vt:variant>
        <vt:i4>4</vt:i4>
      </vt:variant>
      <vt:variant>
        <vt:lpwstr>http://twitter.com/FordEu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2022-04-06T10:51:00Z</dcterms:created>
  <dcterms:modified xsi:type="dcterms:W3CDTF">2022-04-07T16:03:00Z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0x0101000381242F75170740A75D0D9370FE0C87</vt:lpwstr>
  </property>
  <property fmtid="{D5CDD505-2E9C-101B-9397-08002B2CF9AE}" pid="4" name="MSIP_Label_da5f6bcb-61c5-4c57-b5b7-b781b8d0593f_Enabled">
    <vt:lpwstr>true</vt:lpwstr>
  </property>
  <property fmtid="{D5CDD505-2E9C-101B-9397-08002B2CF9AE}" pid="5" name="MSIP_Label_da5f6bcb-61c5-4c57-b5b7-b781b8d0593f_SetDate">
    <vt:lpwstr>2022-04-01T11:21:18Z</vt:lpwstr>
  </property>
  <property fmtid="{D5CDD505-2E9C-101B-9397-08002B2CF9AE}" pid="6" name="MSIP_Label_da5f6bcb-61c5-4c57-b5b7-b781b8d0593f_Method">
    <vt:lpwstr>Privileged</vt:lpwstr>
  </property>
  <property fmtid="{D5CDD505-2E9C-101B-9397-08002B2CF9AE}" pid="7" name="MSIP_Label_da5f6bcb-61c5-4c57-b5b7-b781b8d0593f_Name">
    <vt:lpwstr>Şirkete Özel</vt:lpwstr>
  </property>
  <property fmtid="{D5CDD505-2E9C-101B-9397-08002B2CF9AE}" pid="8" name="MSIP_Label_da5f6bcb-61c5-4c57-b5b7-b781b8d0593f_SiteId">
    <vt:lpwstr>9b2aa256-6b63-48b7-88bd-26407e34cbc4</vt:lpwstr>
  </property>
  <property fmtid="{D5CDD505-2E9C-101B-9397-08002B2CF9AE}" pid="9" name="MSIP_Label_da5f6bcb-61c5-4c57-b5b7-b781b8d0593f_ActionId">
    <vt:lpwstr>9cffb444-1dd1-44ca-80e6-d69ed7831d1d</vt:lpwstr>
  </property>
  <property fmtid="{D5CDD505-2E9C-101B-9397-08002B2CF9AE}" pid="10" name="MSIP_Label_da5f6bcb-61c5-4c57-b5b7-b781b8d0593f_ContentBits">
    <vt:lpwstr>2</vt:lpwstr>
  </property>
</Properties>
</file>