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F2E" w:rsidRPr="00844F2E" w:rsidRDefault="00844F2E" w:rsidP="00844F2E">
      <w:pPr>
        <w:spacing w:after="0" w:line="240" w:lineRule="auto"/>
        <w:jc w:val="right"/>
        <w:rPr>
          <w:rFonts w:ascii="Arial" w:eastAsia="Arial" w:hAnsi="Arial" w:cs="Arial"/>
          <w:b/>
          <w:sz w:val="28"/>
          <w:szCs w:val="28"/>
        </w:rPr>
      </w:pPr>
      <w:r w:rsidRPr="00844F2E">
        <w:rPr>
          <w:rFonts w:ascii="Arial" w:eastAsia="Arial" w:hAnsi="Arial" w:cs="Arial"/>
          <w:b/>
          <w:sz w:val="28"/>
          <w:szCs w:val="28"/>
        </w:rPr>
        <w:t>Wrzesień 2020</w:t>
      </w:r>
    </w:p>
    <w:p w:rsidR="00AC0C64" w:rsidRDefault="00AC0C64" w:rsidP="00844F2E">
      <w:pPr>
        <w:spacing w:after="0" w:line="240" w:lineRule="auto"/>
        <w:rPr>
          <w:rFonts w:ascii="Arial" w:eastAsia="Arial" w:hAnsi="Arial" w:cs="Arial"/>
          <w:b/>
          <w:sz w:val="28"/>
          <w:szCs w:val="28"/>
        </w:rPr>
      </w:pPr>
    </w:p>
    <w:p w:rsidR="00844F2E" w:rsidRDefault="00844F2E" w:rsidP="00844F2E">
      <w:pPr>
        <w:spacing w:after="0" w:line="240" w:lineRule="auto"/>
        <w:rPr>
          <w:rFonts w:ascii="Arial" w:eastAsia="Arial" w:hAnsi="Arial" w:cs="Arial"/>
          <w:b/>
          <w:sz w:val="28"/>
          <w:szCs w:val="28"/>
        </w:rPr>
      </w:pPr>
      <w:r w:rsidRPr="00844F2E">
        <w:rPr>
          <w:rFonts w:ascii="Arial" w:eastAsia="Arial" w:hAnsi="Arial" w:cs="Arial"/>
          <w:b/>
          <w:sz w:val="28"/>
          <w:szCs w:val="28"/>
        </w:rPr>
        <w:t>Perspektywy na ... następny rok</w:t>
      </w:r>
    </w:p>
    <w:p w:rsidR="00844F2E" w:rsidRDefault="00844F2E" w:rsidP="00844F2E">
      <w:pPr>
        <w:spacing w:after="0" w:line="240" w:lineRule="auto"/>
        <w:rPr>
          <w:rFonts w:ascii="Arial" w:eastAsia="Arial" w:hAnsi="Arial" w:cs="Arial"/>
          <w:b/>
          <w:sz w:val="28"/>
          <w:szCs w:val="28"/>
        </w:rPr>
      </w:pPr>
    </w:p>
    <w:p w:rsidR="00844F2E" w:rsidRPr="00844F2E" w:rsidRDefault="00844F2E" w:rsidP="00844F2E">
      <w:pPr>
        <w:spacing w:after="0" w:line="240" w:lineRule="auto"/>
        <w:rPr>
          <w:rFonts w:ascii="Arial" w:eastAsia="Arial" w:hAnsi="Arial" w:cs="Arial"/>
          <w:b/>
          <w:sz w:val="24"/>
          <w:szCs w:val="24"/>
        </w:rPr>
      </w:pPr>
    </w:p>
    <w:p w:rsidR="00844F2E" w:rsidRPr="00844F2E" w:rsidRDefault="00844F2E" w:rsidP="00844F2E">
      <w:pPr>
        <w:spacing w:after="0" w:line="240" w:lineRule="auto"/>
        <w:rPr>
          <w:rFonts w:ascii="Arial" w:eastAsia="Arial" w:hAnsi="Arial" w:cs="Arial"/>
          <w:b/>
          <w:sz w:val="24"/>
          <w:szCs w:val="24"/>
        </w:rPr>
      </w:pPr>
      <w:r w:rsidRPr="00844F2E">
        <w:rPr>
          <w:rFonts w:ascii="Arial" w:eastAsia="Arial" w:hAnsi="Arial" w:cs="Arial"/>
          <w:b/>
          <w:sz w:val="24"/>
          <w:szCs w:val="24"/>
        </w:rPr>
        <w:t>13 sierpnia 2021 - 60-lecie budowy muru berlińskiego</w:t>
      </w:r>
    </w:p>
    <w:p w:rsidR="00844F2E" w:rsidRPr="00844F2E" w:rsidRDefault="00844F2E" w:rsidP="00844F2E">
      <w:pPr>
        <w:spacing w:after="0" w:line="240" w:lineRule="auto"/>
        <w:rPr>
          <w:rFonts w:ascii="Arial" w:eastAsia="Arial" w:hAnsi="Arial" w:cs="Arial"/>
          <w:b/>
          <w:sz w:val="24"/>
          <w:szCs w:val="24"/>
        </w:rPr>
      </w:pPr>
    </w:p>
    <w:p w:rsidR="00844F2E" w:rsidRPr="00844F2E" w:rsidRDefault="00844F2E" w:rsidP="00844F2E">
      <w:pPr>
        <w:spacing w:after="0" w:line="240" w:lineRule="auto"/>
        <w:rPr>
          <w:rFonts w:ascii="Arial" w:eastAsia="Arial" w:hAnsi="Arial" w:cs="Arial"/>
          <w:sz w:val="24"/>
          <w:szCs w:val="24"/>
        </w:rPr>
      </w:pPr>
      <w:r w:rsidRPr="00844F2E">
        <w:rPr>
          <w:rFonts w:ascii="Arial" w:eastAsia="Arial" w:hAnsi="Arial" w:cs="Arial"/>
          <w:sz w:val="24"/>
          <w:szCs w:val="24"/>
        </w:rPr>
        <w:t>To nie jest zwykła data:  tego dnia 60 lat temu zbudowano mur wokół Berlina Zachodniego. Młodzi nie mogą sobie tego teraz nawet wyobrazić, ale starsi dokładnie pamiętają ten moment kiedy rodziny zostały nagle rozdzielone. Właśnie wtedy zaczęły powstawać ryzykowne plany ucieczki “na drugą stronę”, których część została zrealizowana. Niektórym się powiodły, ale dla wielu zakończyły się one śmiercią. Jeszcze w czerwcu 1961 r. były szef państwa i partii NRD Walter Ulbricht oświadczył: „Nikt nie ma zamiaru budować muru”, ale wkrótce okazało się to kłamstwem.</w:t>
      </w:r>
    </w:p>
    <w:p w:rsidR="00844F2E" w:rsidRPr="00844F2E" w:rsidRDefault="00844F2E" w:rsidP="00844F2E">
      <w:pPr>
        <w:spacing w:after="0" w:line="240" w:lineRule="auto"/>
        <w:rPr>
          <w:rFonts w:ascii="Arial" w:eastAsia="Arial" w:hAnsi="Arial" w:cs="Arial"/>
          <w:sz w:val="24"/>
          <w:szCs w:val="24"/>
        </w:rPr>
      </w:pPr>
      <w:r w:rsidRPr="00844F2E">
        <w:rPr>
          <w:rFonts w:ascii="Arial" w:eastAsia="Arial" w:hAnsi="Arial" w:cs="Arial"/>
          <w:sz w:val="24"/>
          <w:szCs w:val="24"/>
        </w:rPr>
        <w:t>Dziś pozostałości muru berlińskiego można zobaczyć tylko w niektórych miejscach na trasie jego przebiegu. W Muzeum Muru Berlińskiego przy Bernauer Straße w Berlinie można dowiedzieć się jak zbudowany był mur, a właściwie jak funkcjonował cały system murów, zasieków i ścian rozdzielających miasto. Także w Poczdamie jest wiele historycznych miejsc, które związane są z budową muru i okresem podziału: odrestaurowany pałac widokowy Belvedere na Pfingstbergu, dawne Zakazane Miasto w Poczdamie, ówczesne więzienie KGB, które obecnie jest miejscem pamięci przy Leistikowstrasse, czy pałac Cecilienhof, w którym w 1945 roku wraz z konferencją poczdamską rozpoczęła się zimna wojna między wielkimi mocarstwami. Może w 2021 roku warto wybrać się</w:t>
      </w:r>
      <w:r w:rsidRPr="00844F2E">
        <w:rPr>
          <w:rFonts w:ascii="Arial" w:eastAsia="Arial" w:hAnsi="Arial" w:cs="Arial"/>
          <w:color w:val="CFE2F3"/>
          <w:sz w:val="24"/>
          <w:szCs w:val="24"/>
        </w:rPr>
        <w:t xml:space="preserve"> </w:t>
      </w:r>
      <w:r w:rsidRPr="00844F2E">
        <w:rPr>
          <w:rFonts w:ascii="Arial" w:eastAsia="Arial" w:hAnsi="Arial" w:cs="Arial"/>
          <w:sz w:val="24"/>
          <w:szCs w:val="24"/>
        </w:rPr>
        <w:t>na przejażdżkę rowerem wzdłuż dawnego muru? 155 km przez Berlin i okolice - trudno sobie wyobrazić, że kiedyś przebiegała tutaj granica między wschodem a zachodem...</w:t>
      </w:r>
    </w:p>
    <w:p w:rsidR="00844F2E" w:rsidRPr="00844F2E" w:rsidRDefault="00844F2E" w:rsidP="00844F2E">
      <w:pPr>
        <w:spacing w:after="0" w:line="240" w:lineRule="auto"/>
        <w:rPr>
          <w:rFonts w:ascii="Arial" w:eastAsia="Arial" w:hAnsi="Arial" w:cs="Arial"/>
          <w:sz w:val="24"/>
          <w:szCs w:val="24"/>
        </w:rPr>
      </w:pPr>
      <w:r w:rsidRPr="00844F2E">
        <w:rPr>
          <w:rFonts w:ascii="Arial" w:hAnsi="Arial" w:cs="Arial"/>
          <w:color w:val="0000FF"/>
          <w:sz w:val="24"/>
          <w:szCs w:val="24"/>
          <w:u w:val="single"/>
        </w:rPr>
        <w:t>https://www.potsdam-tourism.com/en/home</w:t>
      </w:r>
      <w:r w:rsidRPr="00844F2E">
        <w:rPr>
          <w:rFonts w:ascii="Arial" w:hAnsi="Arial" w:cs="Arial"/>
          <w:sz w:val="24"/>
          <w:szCs w:val="24"/>
        </w:rPr>
        <w:t xml:space="preserve"> i </w:t>
      </w:r>
      <w:hyperlink r:id="rId6" w:history="1">
        <w:r w:rsidRPr="00C5029F">
          <w:rPr>
            <w:rStyle w:val="Hyperlink"/>
            <w:rFonts w:ascii="Arial" w:hAnsi="Arial" w:cs="Arial"/>
            <w:sz w:val="24"/>
            <w:szCs w:val="24"/>
          </w:rPr>
          <w:t>www.adfc-radtourismus.de/berliner-mauerweg/</w:t>
        </w:r>
        <w:r w:rsidRPr="00C5029F">
          <w:rPr>
            <w:rStyle w:val="Hyperlink"/>
            <w:rFonts w:ascii="Arial" w:eastAsia="Arial" w:hAnsi="Arial" w:cs="Arial"/>
            <w:sz w:val="24"/>
            <w:szCs w:val="24"/>
          </w:rPr>
          <w:t>e</w:t>
        </w:r>
      </w:hyperlink>
      <w:r>
        <w:rPr>
          <w:rFonts w:ascii="Arial" w:eastAsia="Arial" w:hAnsi="Arial" w:cs="Arial"/>
          <w:sz w:val="24"/>
          <w:szCs w:val="24"/>
        </w:rPr>
        <w:t xml:space="preserve"> Wer</w:t>
      </w:r>
      <w:r w:rsidRPr="00844F2E">
        <w:rPr>
          <w:rFonts w:ascii="Arial" w:eastAsia="Arial" w:hAnsi="Arial" w:cs="Arial"/>
          <w:sz w:val="24"/>
          <w:szCs w:val="24"/>
        </w:rPr>
        <w:t xml:space="preserve">sja angielska: </w:t>
      </w:r>
      <w:hyperlink r:id="rId7">
        <w:r w:rsidRPr="00844F2E">
          <w:rPr>
            <w:rFonts w:ascii="Arial" w:eastAsia="Arial" w:hAnsi="Arial" w:cs="Arial"/>
            <w:color w:val="0000FF"/>
            <w:sz w:val="24"/>
            <w:szCs w:val="24"/>
            <w:u w:val="single"/>
          </w:rPr>
          <w:t>www.brandenburg-tourism.com/poi/ruppiner-seenland/bike-tours/the-berlin-wall-trail-seeking-the-traces-of-history-along-the-former-berlin-wall/</w:t>
        </w:r>
      </w:hyperlink>
    </w:p>
    <w:p w:rsidR="00844F2E" w:rsidRPr="00844F2E" w:rsidRDefault="00844F2E" w:rsidP="00844F2E">
      <w:pPr>
        <w:spacing w:after="0" w:line="240" w:lineRule="auto"/>
        <w:rPr>
          <w:rFonts w:ascii="Arial" w:hAnsi="Arial" w:cs="Arial"/>
          <w:sz w:val="24"/>
          <w:szCs w:val="24"/>
        </w:rPr>
      </w:pPr>
    </w:p>
    <w:p w:rsidR="00844F2E" w:rsidRPr="00844F2E" w:rsidRDefault="00844F2E" w:rsidP="00844F2E">
      <w:pPr>
        <w:spacing w:after="0" w:line="240" w:lineRule="auto"/>
        <w:rPr>
          <w:rFonts w:ascii="Arial" w:hAnsi="Arial" w:cs="Arial"/>
          <w:sz w:val="24"/>
          <w:szCs w:val="24"/>
        </w:rPr>
      </w:pPr>
    </w:p>
    <w:p w:rsidR="00844F2E" w:rsidRPr="00844F2E" w:rsidRDefault="00844F2E" w:rsidP="00844F2E">
      <w:pPr>
        <w:spacing w:after="0" w:line="240" w:lineRule="auto"/>
        <w:rPr>
          <w:rFonts w:ascii="Arial" w:eastAsia="Arial" w:hAnsi="Arial" w:cs="Arial"/>
          <w:b/>
          <w:sz w:val="24"/>
          <w:szCs w:val="24"/>
          <w:highlight w:val="white"/>
        </w:rPr>
      </w:pPr>
      <w:r w:rsidRPr="00844F2E">
        <w:rPr>
          <w:rFonts w:ascii="Arial" w:eastAsia="Arial" w:hAnsi="Arial" w:cs="Arial"/>
          <w:b/>
          <w:sz w:val="24"/>
          <w:szCs w:val="24"/>
        </w:rPr>
        <w:t>200. rocznica urodzin Sebastiana Kneippa</w:t>
      </w:r>
    </w:p>
    <w:p w:rsidR="00844F2E" w:rsidRDefault="00844F2E" w:rsidP="00844F2E">
      <w:pPr>
        <w:spacing w:after="0" w:line="240" w:lineRule="auto"/>
        <w:rPr>
          <w:rFonts w:ascii="Arial" w:eastAsia="Arial" w:hAnsi="Arial" w:cs="Arial"/>
          <w:sz w:val="24"/>
          <w:szCs w:val="24"/>
        </w:rPr>
      </w:pPr>
    </w:p>
    <w:p w:rsidR="00844F2E" w:rsidRPr="00844F2E" w:rsidRDefault="00844F2E" w:rsidP="00844F2E">
      <w:pPr>
        <w:spacing w:after="0" w:line="240" w:lineRule="auto"/>
        <w:rPr>
          <w:rFonts w:ascii="Arial" w:eastAsia="Arial" w:hAnsi="Arial" w:cs="Arial"/>
          <w:sz w:val="24"/>
          <w:szCs w:val="24"/>
        </w:rPr>
      </w:pPr>
      <w:r w:rsidRPr="00844F2E">
        <w:rPr>
          <w:rFonts w:ascii="Arial" w:eastAsia="Arial" w:hAnsi="Arial" w:cs="Arial"/>
          <w:sz w:val="24"/>
          <w:szCs w:val="24"/>
        </w:rPr>
        <w:t>Sebastian Kneipp świętowałby swoje 200. urodziny 17 maja. Stworzona przez niego koncepcja zdrowia rozwija się cały czas od momentu jej powstania. Na bazie stosowania wody i ziół powstał cały system poprawy i utrzymywania zdrowia. Terapia Kneippa opiera się na idei przywrócenia równowagi pomiędzy ciałem, umysłem i duszą. Poprzez uruchomienie naturalnych procesów samoleczenia odbudowywana jest odporność i dzięki temu w organizmie powstaje harmonia. Życie według zasad doktora Kneippa jest proste, nie kosztuje wiele - nawet nie zabiera dużo czasu - a dodaje witalności.</w:t>
      </w:r>
      <w:r w:rsidRPr="00844F2E">
        <w:rPr>
          <w:rFonts w:ascii="Arial" w:eastAsia="Arial" w:hAnsi="Arial" w:cs="Arial"/>
          <w:color w:val="CFE2F3"/>
          <w:sz w:val="24"/>
          <w:szCs w:val="24"/>
        </w:rPr>
        <w:t xml:space="preserve"> </w:t>
      </w:r>
      <w:r w:rsidRPr="00844F2E">
        <w:rPr>
          <w:rFonts w:ascii="Arial" w:eastAsia="Arial" w:hAnsi="Arial" w:cs="Arial"/>
          <w:sz w:val="24"/>
          <w:szCs w:val="24"/>
        </w:rPr>
        <w:t>Obchody właśnie tej rocznicy</w:t>
      </w:r>
      <w:r w:rsidRPr="00844F2E">
        <w:rPr>
          <w:rFonts w:ascii="Arial" w:eastAsia="Arial" w:hAnsi="Arial" w:cs="Arial"/>
          <w:color w:val="9FC5E8"/>
          <w:sz w:val="24"/>
          <w:szCs w:val="24"/>
        </w:rPr>
        <w:t xml:space="preserve"> </w:t>
      </w:r>
      <w:r w:rsidRPr="00844F2E">
        <w:rPr>
          <w:rFonts w:ascii="Arial" w:eastAsia="Arial" w:hAnsi="Arial" w:cs="Arial"/>
          <w:sz w:val="24"/>
          <w:szCs w:val="24"/>
        </w:rPr>
        <w:t>związane są z całorocznym hasłem przewodnim Niemieckiej Centrali Turystyki – narodowej izby turystyki na rok 2021, które brzmi: Spa, Tradycja i Wellness 2021.</w:t>
      </w:r>
    </w:p>
    <w:p w:rsidR="00844F2E" w:rsidRPr="00844F2E" w:rsidRDefault="00844F2E" w:rsidP="00844F2E">
      <w:pPr>
        <w:spacing w:after="0" w:line="240" w:lineRule="auto"/>
        <w:rPr>
          <w:rFonts w:ascii="Arial" w:eastAsia="Arial" w:hAnsi="Arial" w:cs="Arial"/>
          <w:sz w:val="24"/>
          <w:szCs w:val="24"/>
        </w:rPr>
      </w:pPr>
      <w:r w:rsidRPr="00844F2E">
        <w:rPr>
          <w:rFonts w:ascii="Arial" w:eastAsia="Arial" w:hAnsi="Arial" w:cs="Arial"/>
          <w:sz w:val="24"/>
          <w:szCs w:val="24"/>
          <w:lang w:val="de-DE"/>
        </w:rPr>
        <w:t xml:space="preserve">Buckow (Märkische Schweiz) to brandenburskie centrum metody Kneippa. </w:t>
      </w:r>
      <w:r w:rsidRPr="00844F2E">
        <w:rPr>
          <w:rFonts w:ascii="Arial" w:eastAsia="Arial" w:hAnsi="Arial" w:cs="Arial"/>
          <w:sz w:val="24"/>
          <w:szCs w:val="24"/>
        </w:rPr>
        <w:t xml:space="preserve">Miasto jest jej jedynym certyfikowanym uzdrowiskiem w Brandenburgii. Dlaczego? Miasto </w:t>
      </w:r>
      <w:r w:rsidRPr="00844F2E">
        <w:rPr>
          <w:rFonts w:ascii="Arial" w:eastAsia="Arial" w:hAnsi="Arial" w:cs="Arial"/>
          <w:sz w:val="24"/>
          <w:szCs w:val="24"/>
        </w:rPr>
        <w:lastRenderedPageBreak/>
        <w:t>leży w parku narodowym Märkische Schweiz i jest wręcz idyllicznie zlokalizowane pośrodku krajobrazu bogatego w lasy i jeziora. W samym Buckow i jego okolicach znajduje się kilka przepięknych akwenów. Uzdrowisko w Buckow jest poświęcone pięciu filarom terapii Kneippa. Pod opieką wykwalifikowanych lekarzy uzdrowiskowych kuracjusze - w większości ambulatoryjni - poddają się zasadom poszczególnych elementów leczenia według dr Kneippa. Składają się one z ćwiczeń (piesze wycieczki, spacery, jazda na rowerze), odżywiania (wraz z kursami gotowania i poradami żywieniowymi), terapii wodnej (brodzenie w wodzie zbiorników naturalnych lub kąpiele w stylu Kneippa), stylu życia (joga, terapia oddechowa lub trening autogenny) oraz fitoterapii. Podstawą medycyny Kneippa jest hydroterapia, czyli różnorodne prozdrowotne wykorzystanie wody, takie jak na przykład: kąpiele, polewanie, a nawet po prostu brodzenie w wodzie. Buckow ma 6 miejsc, gdzie można wygodnie i bezpiecznie wchodzić do zbiorników naturalnych.</w:t>
      </w:r>
    </w:p>
    <w:p w:rsidR="00844F2E" w:rsidRPr="00844F2E" w:rsidRDefault="00844F2E" w:rsidP="00844F2E">
      <w:pPr>
        <w:spacing w:after="0" w:line="240" w:lineRule="auto"/>
        <w:rPr>
          <w:rFonts w:ascii="Arial" w:eastAsia="Arial" w:hAnsi="Arial" w:cs="Arial"/>
          <w:sz w:val="24"/>
          <w:szCs w:val="24"/>
        </w:rPr>
      </w:pPr>
      <w:r w:rsidRPr="00844F2E">
        <w:rPr>
          <w:rFonts w:ascii="Arial" w:eastAsia="Arial" w:hAnsi="Arial" w:cs="Arial"/>
          <w:sz w:val="24"/>
          <w:szCs w:val="24"/>
        </w:rPr>
        <w:t>Już sto lat temu, w szalonych latach dwudziestych, Buckow było znane jako miejsce letniego wypoczynku dla artystów, intelektualistów i burżuazji, a jeszcze wcześniej (w połowie XIX wieku) osobisty lekarz króla pruskiego zachwycał się tym miejscem mówiąc: „Wasza Wysokość - płuca oddychają tu same”.</w:t>
      </w:r>
    </w:p>
    <w:p w:rsidR="00844F2E" w:rsidRDefault="00AC0C64" w:rsidP="00844F2E">
      <w:pPr>
        <w:shd w:val="clear" w:color="auto" w:fill="FFFFFF"/>
        <w:spacing w:after="0" w:line="240" w:lineRule="auto"/>
        <w:rPr>
          <w:rFonts w:ascii="Arial" w:eastAsia="Arial" w:hAnsi="Arial" w:cs="Arial"/>
          <w:sz w:val="24"/>
          <w:szCs w:val="24"/>
          <w:lang w:val="de-DE"/>
        </w:rPr>
      </w:pPr>
      <w:hyperlink r:id="rId8">
        <w:r w:rsidR="00844F2E" w:rsidRPr="00844F2E">
          <w:rPr>
            <w:rFonts w:ascii="Arial" w:hAnsi="Arial" w:cs="Arial"/>
            <w:color w:val="0000FF"/>
            <w:sz w:val="24"/>
            <w:szCs w:val="24"/>
            <w:u w:val="single"/>
            <w:lang w:val="de-DE"/>
          </w:rPr>
          <w:t>https://kurstadt-buckow.de/kurstadt/kneipp-kurort/</w:t>
        </w:r>
      </w:hyperlink>
      <w:r w:rsidR="00844F2E" w:rsidRPr="00844F2E">
        <w:rPr>
          <w:rFonts w:ascii="Arial" w:hAnsi="Arial" w:cs="Arial"/>
          <w:sz w:val="24"/>
          <w:szCs w:val="24"/>
          <w:lang w:val="de-DE"/>
        </w:rPr>
        <w:t xml:space="preserve"> </w:t>
      </w:r>
      <w:r w:rsidR="00844F2E">
        <w:rPr>
          <w:rFonts w:ascii="Arial" w:hAnsi="Arial" w:cs="Arial"/>
          <w:sz w:val="24"/>
          <w:szCs w:val="24"/>
          <w:lang w:val="de-DE"/>
        </w:rPr>
        <w:t>i</w:t>
      </w:r>
      <w:r w:rsidR="00844F2E" w:rsidRPr="00844F2E">
        <w:rPr>
          <w:rFonts w:ascii="Arial" w:hAnsi="Arial" w:cs="Arial"/>
          <w:sz w:val="24"/>
          <w:szCs w:val="24"/>
          <w:lang w:val="de-DE"/>
        </w:rPr>
        <w:t xml:space="preserve"> </w:t>
      </w:r>
      <w:hyperlink r:id="rId9">
        <w:r w:rsidR="00844F2E" w:rsidRPr="00844F2E">
          <w:rPr>
            <w:rFonts w:ascii="Arial" w:hAnsi="Arial" w:cs="Arial"/>
            <w:color w:val="0000FF"/>
            <w:sz w:val="24"/>
            <w:szCs w:val="24"/>
            <w:u w:val="single"/>
            <w:lang w:val="de-DE"/>
          </w:rPr>
          <w:t>www.kneippverband.de/heilbaeder-kurorte/buckow/</w:t>
        </w:r>
      </w:hyperlink>
    </w:p>
    <w:p w:rsidR="00844F2E" w:rsidRDefault="00844F2E" w:rsidP="00844F2E">
      <w:pPr>
        <w:shd w:val="clear" w:color="auto" w:fill="FFFFFF"/>
        <w:spacing w:after="0" w:line="240" w:lineRule="auto"/>
        <w:rPr>
          <w:rFonts w:ascii="Arial" w:eastAsia="Arial" w:hAnsi="Arial" w:cs="Arial"/>
          <w:sz w:val="24"/>
          <w:szCs w:val="24"/>
          <w:lang w:val="de-DE"/>
        </w:rPr>
      </w:pPr>
    </w:p>
    <w:p w:rsidR="00844F2E" w:rsidRDefault="00844F2E" w:rsidP="00844F2E">
      <w:pPr>
        <w:shd w:val="clear" w:color="auto" w:fill="FFFFFF"/>
        <w:spacing w:after="0" w:line="240" w:lineRule="auto"/>
        <w:rPr>
          <w:rFonts w:ascii="Arial" w:eastAsia="Arial" w:hAnsi="Arial" w:cs="Arial"/>
          <w:sz w:val="24"/>
          <w:szCs w:val="24"/>
          <w:lang w:val="de-DE"/>
        </w:rPr>
      </w:pPr>
    </w:p>
    <w:p w:rsidR="00844F2E" w:rsidRDefault="00844F2E" w:rsidP="00844F2E">
      <w:pPr>
        <w:shd w:val="clear" w:color="auto" w:fill="FFFFFF"/>
        <w:spacing w:after="0" w:line="240" w:lineRule="auto"/>
        <w:rPr>
          <w:rFonts w:ascii="Arial" w:eastAsia="Arial" w:hAnsi="Arial" w:cs="Arial"/>
          <w:sz w:val="24"/>
          <w:szCs w:val="24"/>
          <w:lang w:val="de-DE"/>
        </w:rPr>
      </w:pPr>
    </w:p>
    <w:p w:rsidR="00844F2E" w:rsidRDefault="00844F2E" w:rsidP="00844F2E">
      <w:pPr>
        <w:shd w:val="clear" w:color="auto" w:fill="FFFFFF"/>
        <w:spacing w:after="0" w:line="240" w:lineRule="auto"/>
        <w:rPr>
          <w:rFonts w:ascii="Arial" w:eastAsia="Arial" w:hAnsi="Arial" w:cs="Arial"/>
          <w:sz w:val="24"/>
          <w:szCs w:val="24"/>
          <w:lang w:val="de-DE"/>
        </w:rPr>
      </w:pPr>
    </w:p>
    <w:p w:rsidR="00844F2E" w:rsidRDefault="00844F2E" w:rsidP="00844F2E">
      <w:pPr>
        <w:shd w:val="clear" w:color="auto" w:fill="FFFFFF"/>
        <w:spacing w:after="0" w:line="240" w:lineRule="auto"/>
        <w:rPr>
          <w:rFonts w:ascii="Arial" w:eastAsia="Arial" w:hAnsi="Arial" w:cs="Arial"/>
          <w:sz w:val="24"/>
          <w:szCs w:val="24"/>
          <w:lang w:val="de-DE"/>
        </w:rPr>
      </w:pPr>
    </w:p>
    <w:p w:rsidR="00844F2E" w:rsidRDefault="00844F2E" w:rsidP="00844F2E">
      <w:pPr>
        <w:shd w:val="clear" w:color="auto" w:fill="FFFFFF"/>
        <w:spacing w:after="0" w:line="240" w:lineRule="auto"/>
        <w:rPr>
          <w:rFonts w:ascii="Arial" w:eastAsia="Arial" w:hAnsi="Arial" w:cs="Arial"/>
          <w:sz w:val="24"/>
          <w:szCs w:val="24"/>
          <w:lang w:val="de-DE"/>
        </w:rPr>
      </w:pPr>
    </w:p>
    <w:p w:rsidR="00844F2E" w:rsidRDefault="00844F2E" w:rsidP="00844F2E">
      <w:pPr>
        <w:shd w:val="clear" w:color="auto" w:fill="FFFFFF"/>
        <w:spacing w:after="0" w:line="240" w:lineRule="auto"/>
        <w:rPr>
          <w:rFonts w:ascii="Arial" w:eastAsia="Arial" w:hAnsi="Arial" w:cs="Arial"/>
          <w:sz w:val="24"/>
          <w:szCs w:val="24"/>
          <w:lang w:val="de-DE"/>
        </w:rPr>
      </w:pPr>
    </w:p>
    <w:p w:rsidR="00844F2E" w:rsidRDefault="00844F2E" w:rsidP="00844F2E">
      <w:pPr>
        <w:shd w:val="clear" w:color="auto" w:fill="FFFFFF"/>
        <w:spacing w:after="0" w:line="240" w:lineRule="auto"/>
        <w:rPr>
          <w:rFonts w:ascii="Arial" w:eastAsia="Arial" w:hAnsi="Arial" w:cs="Arial"/>
          <w:sz w:val="24"/>
          <w:szCs w:val="24"/>
          <w:lang w:val="de-DE"/>
        </w:rPr>
      </w:pPr>
    </w:p>
    <w:p w:rsidR="00844F2E" w:rsidRDefault="00844F2E" w:rsidP="00844F2E">
      <w:pPr>
        <w:shd w:val="clear" w:color="auto" w:fill="FFFFFF"/>
        <w:spacing w:after="0" w:line="240" w:lineRule="auto"/>
        <w:rPr>
          <w:rFonts w:ascii="Arial" w:eastAsia="Arial" w:hAnsi="Arial" w:cs="Arial"/>
          <w:sz w:val="24"/>
          <w:szCs w:val="24"/>
          <w:lang w:val="de-DE"/>
        </w:rPr>
      </w:pPr>
    </w:p>
    <w:p w:rsidR="00844F2E" w:rsidRDefault="00844F2E" w:rsidP="00844F2E">
      <w:pPr>
        <w:shd w:val="clear" w:color="auto" w:fill="FFFFFF"/>
        <w:spacing w:after="0" w:line="240" w:lineRule="auto"/>
        <w:rPr>
          <w:rFonts w:ascii="Arial" w:eastAsia="Arial" w:hAnsi="Arial" w:cs="Arial"/>
          <w:sz w:val="24"/>
          <w:szCs w:val="24"/>
          <w:lang w:val="de-DE"/>
        </w:rPr>
      </w:pPr>
    </w:p>
    <w:p w:rsidR="00844F2E" w:rsidRDefault="00844F2E" w:rsidP="00844F2E">
      <w:pPr>
        <w:shd w:val="clear" w:color="auto" w:fill="FFFFFF"/>
        <w:spacing w:after="0" w:line="240" w:lineRule="auto"/>
        <w:rPr>
          <w:rFonts w:ascii="Arial" w:eastAsia="Arial" w:hAnsi="Arial" w:cs="Arial"/>
          <w:sz w:val="24"/>
          <w:szCs w:val="24"/>
          <w:lang w:val="de-DE"/>
        </w:rPr>
      </w:pPr>
    </w:p>
    <w:p w:rsidR="00844F2E" w:rsidRDefault="00844F2E" w:rsidP="00844F2E">
      <w:pPr>
        <w:shd w:val="clear" w:color="auto" w:fill="FFFFFF"/>
        <w:spacing w:after="0" w:line="240" w:lineRule="auto"/>
        <w:rPr>
          <w:rFonts w:ascii="Arial" w:eastAsia="Arial" w:hAnsi="Arial" w:cs="Arial"/>
          <w:sz w:val="24"/>
          <w:szCs w:val="24"/>
          <w:lang w:val="de-DE"/>
        </w:rPr>
      </w:pPr>
    </w:p>
    <w:p w:rsidR="00844F2E" w:rsidRDefault="00844F2E" w:rsidP="00844F2E">
      <w:pPr>
        <w:shd w:val="clear" w:color="auto" w:fill="FFFFFF"/>
        <w:spacing w:after="0" w:line="240" w:lineRule="auto"/>
        <w:rPr>
          <w:rFonts w:ascii="Arial" w:eastAsia="Arial" w:hAnsi="Arial" w:cs="Arial"/>
          <w:sz w:val="24"/>
          <w:szCs w:val="24"/>
          <w:lang w:val="de-DE"/>
        </w:rPr>
      </w:pPr>
    </w:p>
    <w:p w:rsidR="00844F2E" w:rsidRDefault="00844F2E" w:rsidP="00844F2E">
      <w:pPr>
        <w:shd w:val="clear" w:color="auto" w:fill="FFFFFF"/>
        <w:spacing w:after="0" w:line="240" w:lineRule="auto"/>
        <w:rPr>
          <w:rFonts w:ascii="Arial" w:eastAsia="Arial" w:hAnsi="Arial" w:cs="Arial"/>
          <w:sz w:val="24"/>
          <w:szCs w:val="24"/>
          <w:lang w:val="de-DE"/>
        </w:rPr>
      </w:pPr>
    </w:p>
    <w:p w:rsidR="00844F2E" w:rsidRDefault="00844F2E" w:rsidP="00844F2E">
      <w:pPr>
        <w:shd w:val="clear" w:color="auto" w:fill="FFFFFF"/>
        <w:spacing w:after="0" w:line="240" w:lineRule="auto"/>
        <w:rPr>
          <w:rFonts w:ascii="Arial" w:eastAsia="Arial" w:hAnsi="Arial" w:cs="Arial"/>
          <w:sz w:val="24"/>
          <w:szCs w:val="24"/>
          <w:lang w:val="de-DE"/>
        </w:rPr>
      </w:pPr>
    </w:p>
    <w:p w:rsidR="00844F2E" w:rsidRDefault="00844F2E" w:rsidP="00844F2E">
      <w:pPr>
        <w:shd w:val="clear" w:color="auto" w:fill="FFFFFF"/>
        <w:spacing w:after="0" w:line="240" w:lineRule="auto"/>
        <w:rPr>
          <w:rFonts w:ascii="Arial" w:eastAsia="Arial" w:hAnsi="Arial" w:cs="Arial"/>
          <w:sz w:val="24"/>
          <w:szCs w:val="24"/>
          <w:lang w:val="de-DE"/>
        </w:rPr>
      </w:pPr>
    </w:p>
    <w:p w:rsidR="00844F2E" w:rsidRDefault="00844F2E" w:rsidP="00844F2E">
      <w:pPr>
        <w:shd w:val="clear" w:color="auto" w:fill="FFFFFF"/>
        <w:spacing w:after="0" w:line="240" w:lineRule="auto"/>
        <w:rPr>
          <w:rFonts w:ascii="Arial" w:eastAsia="Arial" w:hAnsi="Arial" w:cs="Arial"/>
          <w:sz w:val="24"/>
          <w:szCs w:val="24"/>
          <w:lang w:val="de-DE"/>
        </w:rPr>
      </w:pPr>
    </w:p>
    <w:p w:rsidR="00844F2E" w:rsidRDefault="00844F2E" w:rsidP="00844F2E">
      <w:pPr>
        <w:shd w:val="clear" w:color="auto" w:fill="FFFFFF"/>
        <w:spacing w:after="0" w:line="240" w:lineRule="auto"/>
        <w:rPr>
          <w:rFonts w:ascii="Arial" w:eastAsia="Arial" w:hAnsi="Arial" w:cs="Arial"/>
          <w:sz w:val="24"/>
          <w:szCs w:val="24"/>
          <w:lang w:val="de-DE"/>
        </w:rPr>
      </w:pPr>
    </w:p>
    <w:p w:rsidR="00844F2E" w:rsidRDefault="00844F2E" w:rsidP="00844F2E">
      <w:pPr>
        <w:shd w:val="clear" w:color="auto" w:fill="FFFFFF"/>
        <w:spacing w:after="0" w:line="240" w:lineRule="auto"/>
        <w:rPr>
          <w:rFonts w:ascii="Arial" w:eastAsia="Arial" w:hAnsi="Arial" w:cs="Arial"/>
          <w:sz w:val="24"/>
          <w:szCs w:val="24"/>
          <w:lang w:val="de-DE"/>
        </w:rPr>
      </w:pPr>
    </w:p>
    <w:p w:rsidR="00844F2E" w:rsidRDefault="00844F2E" w:rsidP="00844F2E">
      <w:pPr>
        <w:shd w:val="clear" w:color="auto" w:fill="FFFFFF"/>
        <w:spacing w:after="0" w:line="240" w:lineRule="auto"/>
        <w:rPr>
          <w:rFonts w:ascii="Arial" w:eastAsia="Arial" w:hAnsi="Arial" w:cs="Arial"/>
          <w:sz w:val="24"/>
          <w:szCs w:val="24"/>
          <w:lang w:val="de-DE"/>
        </w:rPr>
      </w:pPr>
    </w:p>
    <w:p w:rsidR="00D8783B" w:rsidRDefault="00D8783B" w:rsidP="00844F2E">
      <w:pPr>
        <w:shd w:val="clear" w:color="auto" w:fill="FFFFFF"/>
        <w:spacing w:after="0" w:line="240" w:lineRule="auto"/>
        <w:rPr>
          <w:rFonts w:ascii="Arial" w:eastAsia="Arial" w:hAnsi="Arial" w:cs="Arial"/>
          <w:sz w:val="24"/>
          <w:szCs w:val="24"/>
          <w:lang w:val="de-DE"/>
        </w:rPr>
      </w:pPr>
      <w:bookmarkStart w:id="0" w:name="_GoBack"/>
      <w:bookmarkEnd w:id="0"/>
    </w:p>
    <w:p w:rsidR="00844F2E" w:rsidRPr="00844F2E" w:rsidRDefault="00844F2E" w:rsidP="00844F2E">
      <w:pPr>
        <w:shd w:val="clear" w:color="auto" w:fill="FFFFFF"/>
        <w:spacing w:after="0" w:line="240" w:lineRule="auto"/>
        <w:rPr>
          <w:rFonts w:ascii="Arial" w:eastAsia="Arial" w:hAnsi="Arial" w:cs="Arial"/>
          <w:sz w:val="24"/>
          <w:szCs w:val="24"/>
          <w:lang w:val="de-DE"/>
        </w:rPr>
      </w:pPr>
    </w:p>
    <w:p w:rsidR="00844F2E" w:rsidRPr="00844F2E" w:rsidRDefault="00844F2E" w:rsidP="00844F2E">
      <w:pPr>
        <w:spacing w:after="0" w:line="240" w:lineRule="auto"/>
        <w:rPr>
          <w:rFonts w:ascii="Arial" w:eastAsia="Arial" w:hAnsi="Arial" w:cs="Arial"/>
          <w:sz w:val="24"/>
          <w:szCs w:val="24"/>
        </w:rPr>
      </w:pPr>
      <w:r w:rsidRPr="00844F2E">
        <w:rPr>
          <w:rFonts w:ascii="Arial" w:eastAsia="Arial" w:hAnsi="Arial" w:cs="Arial"/>
          <w:sz w:val="24"/>
          <w:szCs w:val="24"/>
        </w:rPr>
        <w:t>Tourismus-Marketing Brandenburg GmbH jest organizacją marketingu turystycznego kraju związkowego Brandenburgia. Wraz z lokalnymi partnerami sprzedaje oferty turystyczne w Brandenburgii. TMB organizuje wyjazdy prasowe, współpracuje z mediami i regularnie informuje w swoim serwisie prasowym i kanałach mediów społecznościowych. Aktualne informacje są dostępne w cyfrowym newsroomie</w:t>
      </w:r>
    </w:p>
    <w:p w:rsidR="00BF583A" w:rsidRPr="00D8783B" w:rsidRDefault="00AC0C64" w:rsidP="00D8783B">
      <w:pPr>
        <w:spacing w:after="0" w:line="240" w:lineRule="auto"/>
        <w:rPr>
          <w:rFonts w:ascii="Arial" w:eastAsia="Arial" w:hAnsi="Arial" w:cs="Arial"/>
          <w:sz w:val="24"/>
          <w:szCs w:val="24"/>
        </w:rPr>
      </w:pPr>
      <w:hyperlink r:id="rId10">
        <w:r w:rsidR="00844F2E" w:rsidRPr="00844F2E">
          <w:rPr>
            <w:rFonts w:ascii="Arial" w:hAnsi="Arial" w:cs="Arial"/>
            <w:color w:val="0000FF"/>
            <w:sz w:val="24"/>
            <w:szCs w:val="24"/>
            <w:u w:val="single"/>
          </w:rPr>
          <w:t>https://presse.reiseland-brandenburg.de/</w:t>
        </w:r>
      </w:hyperlink>
    </w:p>
    <w:sectPr w:rsidR="00BF583A" w:rsidRPr="00D8783B">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F2E" w:rsidRDefault="00844F2E" w:rsidP="00844F2E">
      <w:pPr>
        <w:spacing w:after="0" w:line="240" w:lineRule="auto"/>
      </w:pPr>
      <w:r>
        <w:separator/>
      </w:r>
    </w:p>
  </w:endnote>
  <w:endnote w:type="continuationSeparator" w:id="0">
    <w:p w:rsidR="00844F2E" w:rsidRDefault="00844F2E" w:rsidP="0084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F2E" w:rsidRDefault="00844F2E" w:rsidP="00844F2E">
      <w:pPr>
        <w:spacing w:after="0" w:line="240" w:lineRule="auto"/>
      </w:pPr>
      <w:r>
        <w:separator/>
      </w:r>
    </w:p>
  </w:footnote>
  <w:footnote w:type="continuationSeparator" w:id="0">
    <w:p w:rsidR="00844F2E" w:rsidRDefault="00844F2E" w:rsidP="00844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F2E" w:rsidRDefault="00844F2E" w:rsidP="00844F2E">
    <w:pPr>
      <w:pStyle w:val="Kopfzeile"/>
      <w:jc w:val="center"/>
    </w:pPr>
    <w:r>
      <w:rPr>
        <w:noProof/>
        <w:lang w:val="de-DE" w:eastAsia="de-DE"/>
      </w:rPr>
      <w:drawing>
        <wp:inline distT="0" distB="0" distL="0" distR="0" wp14:anchorId="718B286D" wp14:editId="029AD470">
          <wp:extent cx="1868132" cy="967632"/>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94204" cy="981136"/>
                  </a:xfrm>
                  <a:prstGeom prst="rect">
                    <a:avLst/>
                  </a:prstGeom>
                </pic:spPr>
              </pic:pic>
            </a:graphicData>
          </a:graphic>
        </wp:inline>
      </w:drawing>
    </w:r>
  </w:p>
  <w:p w:rsidR="00844F2E" w:rsidRDefault="00844F2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F2E"/>
    <w:rsid w:val="00844F2E"/>
    <w:rsid w:val="00AC0C64"/>
    <w:rsid w:val="00BF583A"/>
    <w:rsid w:val="00D878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E2964-3ADC-4AE0-A65A-574A5C4C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844F2E"/>
    <w:rPr>
      <w:rFonts w:ascii="Calibri" w:eastAsia="Calibri" w:hAnsi="Calibri" w:cs="Calibri"/>
      <w:lang w:val="pl-PL" w:eastAsia="pl-P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4F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4F2E"/>
    <w:rPr>
      <w:rFonts w:ascii="Calibri" w:eastAsia="Calibri" w:hAnsi="Calibri" w:cs="Calibri"/>
      <w:lang w:val="pl-PL" w:eastAsia="pl-PL"/>
    </w:rPr>
  </w:style>
  <w:style w:type="paragraph" w:styleId="Fuzeile">
    <w:name w:val="footer"/>
    <w:basedOn w:val="Standard"/>
    <w:link w:val="FuzeileZchn"/>
    <w:uiPriority w:val="99"/>
    <w:unhideWhenUsed/>
    <w:rsid w:val="00844F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4F2E"/>
    <w:rPr>
      <w:rFonts w:ascii="Calibri" w:eastAsia="Calibri" w:hAnsi="Calibri" w:cs="Calibri"/>
      <w:lang w:val="pl-PL" w:eastAsia="pl-PL"/>
    </w:rPr>
  </w:style>
  <w:style w:type="character" w:styleId="Hyperlink">
    <w:name w:val="Hyperlink"/>
    <w:basedOn w:val="Absatz-Standardschriftart"/>
    <w:uiPriority w:val="99"/>
    <w:unhideWhenUsed/>
    <w:rsid w:val="00844F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rstadt-buckow.de/kurstadt/kneipp-kuror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randenburg-tourism.com/poi/ruppiner-seenland/bike-tours/the-berlin-wall-trail-seeking-the-traces-of-history-along-the-former-berlin-wal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fc-radtourismus.de/berliner-mauerweg/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presse.reiseland-brandenburg.de/" TargetMode="External"/><Relationship Id="rId4" Type="http://schemas.openxmlformats.org/officeDocument/2006/relationships/footnotes" Target="footnotes.xml"/><Relationship Id="rId9" Type="http://schemas.openxmlformats.org/officeDocument/2006/relationships/hyperlink" Target="http://www.kneippverband.de/heilbaeder-kurorte/bucko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4373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Zibell, Regina</dc:creator>
  <cp:keywords/>
  <dc:description/>
  <cp:lastModifiedBy>Zibell, Regina</cp:lastModifiedBy>
  <cp:revision>2</cp:revision>
  <dcterms:created xsi:type="dcterms:W3CDTF">2020-09-08T04:33:00Z</dcterms:created>
  <dcterms:modified xsi:type="dcterms:W3CDTF">2020-09-08T04:49:00Z</dcterms:modified>
</cp:coreProperties>
</file>