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29B79" w14:textId="28188E57" w:rsidR="009A7FB9" w:rsidRPr="00D00FF8" w:rsidRDefault="009125D7" w:rsidP="00FF1BE7">
      <w:pPr>
        <w:shd w:val="clear" w:color="auto" w:fill="FFFFFF"/>
        <w:spacing w:before="100" w:beforeAutospacing="1" w:after="100" w:afterAutospacing="1" w:line="300" w:lineRule="atLeast"/>
        <w:jc w:val="both"/>
        <w:rPr>
          <w:rFonts w:ascii="Arial" w:eastAsia="Times New Roman" w:hAnsi="Arial" w:cs="Arial"/>
          <w:b/>
          <w:bCs/>
          <w:color w:val="001E85"/>
          <w:kern w:val="36"/>
          <w:sz w:val="35"/>
          <w:szCs w:val="35"/>
          <w:lang w:val="en" w:eastAsia="en-GB"/>
        </w:rPr>
      </w:pPr>
      <w:r>
        <w:rPr>
          <w:noProof/>
          <w:lang w:val="en-GB" w:eastAsia="en-GB"/>
        </w:rPr>
        <w:drawing>
          <wp:anchor distT="0" distB="0" distL="114300" distR="114300" simplePos="0" relativeHeight="251660288" behindDoc="0" locked="0" layoutInCell="1" allowOverlap="1" wp14:anchorId="546EDF38" wp14:editId="26546D23">
            <wp:simplePos x="0" y="0"/>
            <wp:positionH relativeFrom="column">
              <wp:posOffset>3937000</wp:posOffset>
            </wp:positionH>
            <wp:positionV relativeFrom="paragraph">
              <wp:posOffset>-228600</wp:posOffset>
            </wp:positionV>
            <wp:extent cx="2056765" cy="1157605"/>
            <wp:effectExtent l="0" t="0" r="635" b="0"/>
            <wp:wrapNone/>
            <wp:docPr id="5" name="Picture 5" descr="Press - Norrlandsfo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ress - Norrlandsfond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6765" cy="1157605"/>
                    </a:xfrm>
                    <a:prstGeom prst="rect">
                      <a:avLst/>
                    </a:prstGeom>
                    <a:noFill/>
                    <a:ln>
                      <a:noFill/>
                    </a:ln>
                  </pic:spPr>
                </pic:pic>
              </a:graphicData>
            </a:graphic>
          </wp:anchor>
        </w:drawing>
      </w:r>
      <w:r w:rsidR="009A7FB9" w:rsidRPr="00D00FF8">
        <w:rPr>
          <w:rFonts w:ascii="Arial" w:hAnsi="Arial" w:cs="Arial"/>
          <w:noProof/>
        </w:rPr>
        <w:drawing>
          <wp:anchor distT="0" distB="0" distL="114300" distR="114300" simplePos="0" relativeHeight="251658240" behindDoc="0" locked="0" layoutInCell="1" allowOverlap="1" wp14:anchorId="19BCB8BD" wp14:editId="73F00616">
            <wp:simplePos x="0" y="0"/>
            <wp:positionH relativeFrom="column">
              <wp:posOffset>2349500</wp:posOffset>
            </wp:positionH>
            <wp:positionV relativeFrom="paragraph">
              <wp:posOffset>-31750</wp:posOffset>
            </wp:positionV>
            <wp:extent cx="999764" cy="693586"/>
            <wp:effectExtent l="0" t="0" r="0" b="0"/>
            <wp:wrapNone/>
            <wp:docPr id="58" name="image1.jpg"/>
            <wp:cNvGraphicFramePr/>
            <a:graphic xmlns:a="http://schemas.openxmlformats.org/drawingml/2006/main">
              <a:graphicData uri="http://schemas.openxmlformats.org/drawingml/2006/picture">
                <pic:pic xmlns:pic="http://schemas.openxmlformats.org/drawingml/2006/picture">
                  <pic:nvPicPr>
                    <pic:cNvPr id="58" name="image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9764" cy="693586"/>
                    </a:xfrm>
                    <a:prstGeom prst="rect">
                      <a:avLst/>
                    </a:prstGeom>
                    <a:ln/>
                  </pic:spPr>
                </pic:pic>
              </a:graphicData>
            </a:graphic>
          </wp:anchor>
        </w:drawing>
      </w:r>
      <w:r w:rsidR="00D00FF8">
        <w:rPr>
          <w:noProof/>
        </w:rPr>
        <w:drawing>
          <wp:inline distT="0" distB="0" distL="0" distR="0" wp14:anchorId="0586BA3B" wp14:editId="56314C3C">
            <wp:extent cx="1619250" cy="729615"/>
            <wp:effectExtent l="0" t="0" r="0" b="0"/>
            <wp:docPr id="37" name="Picture 37" descr="Image result for believe in small eif">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Image result for believe in small eif">
                      <a:hlinkClick r:id="rId12" tgtFrame="&quot;_blank&quo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0" cy="729615"/>
                    </a:xfrm>
                    <a:prstGeom prst="rect">
                      <a:avLst/>
                    </a:prstGeom>
                    <a:noFill/>
                    <a:ln>
                      <a:noFill/>
                    </a:ln>
                  </pic:spPr>
                </pic:pic>
              </a:graphicData>
            </a:graphic>
          </wp:inline>
        </w:drawing>
      </w:r>
    </w:p>
    <w:p w14:paraId="4E7D66AF" w14:textId="3E1D3295" w:rsidR="009125D7" w:rsidRPr="00AF69CD" w:rsidRDefault="009125D7" w:rsidP="009125D7">
      <w:pPr>
        <w:spacing w:after="0" w:line="240" w:lineRule="auto"/>
        <w:jc w:val="both"/>
        <w:rPr>
          <w:rFonts w:ascii="Arial" w:hAnsi="Arial" w:cs="Arial"/>
          <w:b/>
          <w:sz w:val="20"/>
          <w:szCs w:val="20"/>
          <w:lang w:val="en-GB"/>
        </w:rPr>
      </w:pPr>
      <w:bookmarkStart w:id="0" w:name="_Hlk130897050"/>
      <w:r>
        <w:rPr>
          <w:rFonts w:ascii="Arial" w:eastAsia="Times New Roman" w:hAnsi="Arial" w:cs="Arial"/>
          <w:b/>
          <w:bCs/>
          <w:kern w:val="36"/>
          <w:sz w:val="20"/>
          <w:szCs w:val="20"/>
          <w:lang w:val="en-GB" w:eastAsia="en-GB"/>
        </w:rPr>
        <w:t>JOINT PRESS RELEASE</w:t>
      </w:r>
      <w:r>
        <w:rPr>
          <w:rFonts w:ascii="Arial" w:eastAsia="Times New Roman" w:hAnsi="Arial" w:cs="Arial"/>
          <w:b/>
          <w:bCs/>
          <w:kern w:val="36"/>
          <w:sz w:val="20"/>
          <w:szCs w:val="20"/>
          <w:lang w:val="en-GB" w:eastAsia="en-GB"/>
        </w:rPr>
        <w:tab/>
      </w:r>
      <w:r>
        <w:rPr>
          <w:rFonts w:ascii="Arial" w:eastAsia="Times New Roman" w:hAnsi="Arial" w:cs="Arial"/>
          <w:b/>
          <w:bCs/>
          <w:kern w:val="36"/>
          <w:sz w:val="20"/>
          <w:szCs w:val="20"/>
          <w:lang w:val="en-GB" w:eastAsia="en-GB"/>
        </w:rPr>
        <w:tab/>
      </w:r>
      <w:r>
        <w:rPr>
          <w:rFonts w:ascii="Arial" w:eastAsia="Times New Roman" w:hAnsi="Arial" w:cs="Arial"/>
          <w:b/>
          <w:bCs/>
          <w:kern w:val="36"/>
          <w:sz w:val="20"/>
          <w:szCs w:val="20"/>
          <w:lang w:val="en-GB" w:eastAsia="en-GB"/>
        </w:rPr>
        <w:tab/>
      </w:r>
      <w:r>
        <w:rPr>
          <w:rFonts w:ascii="Arial" w:eastAsia="Times New Roman" w:hAnsi="Arial" w:cs="Arial"/>
          <w:b/>
          <w:bCs/>
          <w:kern w:val="36"/>
          <w:sz w:val="20"/>
          <w:szCs w:val="20"/>
          <w:lang w:val="en-GB" w:eastAsia="en-GB"/>
        </w:rPr>
        <w:tab/>
      </w:r>
      <w:r>
        <w:rPr>
          <w:rFonts w:ascii="Arial" w:eastAsia="Times New Roman" w:hAnsi="Arial" w:cs="Arial"/>
          <w:b/>
          <w:bCs/>
          <w:kern w:val="36"/>
          <w:sz w:val="20"/>
          <w:szCs w:val="20"/>
          <w:lang w:val="en-GB" w:eastAsia="en-GB"/>
        </w:rPr>
        <w:tab/>
        <w:t xml:space="preserve">     </w:t>
      </w:r>
      <w:r w:rsidRPr="00AF69CD">
        <w:rPr>
          <w:rFonts w:ascii="Arial" w:hAnsi="Arial" w:cs="Arial"/>
          <w:b/>
          <w:sz w:val="20"/>
          <w:szCs w:val="20"/>
          <w:lang w:val="en-GB"/>
        </w:rPr>
        <w:t>Luxembourg/</w:t>
      </w:r>
      <w:r w:rsidRPr="00535999">
        <w:rPr>
          <w:rFonts w:ascii="Arial" w:hAnsi="Arial" w:cs="Arial"/>
          <w:b/>
          <w:sz w:val="20"/>
          <w:szCs w:val="20"/>
          <w:lang w:val="en-GB"/>
        </w:rPr>
        <w:t>Luleå</w:t>
      </w:r>
      <w:r w:rsidRPr="00AF69CD">
        <w:rPr>
          <w:rFonts w:ascii="Arial" w:hAnsi="Arial" w:cs="Arial"/>
          <w:b/>
          <w:sz w:val="20"/>
          <w:szCs w:val="20"/>
          <w:lang w:val="en-GB"/>
        </w:rPr>
        <w:t>,</w:t>
      </w:r>
      <w:r>
        <w:rPr>
          <w:rFonts w:ascii="Arial" w:hAnsi="Arial" w:cs="Arial"/>
          <w:b/>
          <w:sz w:val="20"/>
          <w:szCs w:val="20"/>
          <w:lang w:val="en-GB"/>
        </w:rPr>
        <w:t xml:space="preserve"> </w:t>
      </w:r>
      <w:r w:rsidR="004A7C4F">
        <w:rPr>
          <w:rFonts w:ascii="Arial" w:hAnsi="Arial" w:cs="Arial"/>
          <w:b/>
          <w:sz w:val="20"/>
          <w:szCs w:val="20"/>
          <w:lang w:val="en-GB"/>
        </w:rPr>
        <w:t>11 April</w:t>
      </w:r>
      <w:r>
        <w:rPr>
          <w:rFonts w:ascii="Arial" w:hAnsi="Arial" w:cs="Arial"/>
          <w:b/>
          <w:sz w:val="20"/>
          <w:szCs w:val="20"/>
          <w:lang w:val="en-GB"/>
        </w:rPr>
        <w:t xml:space="preserve"> 2023</w:t>
      </w:r>
    </w:p>
    <w:p w14:paraId="21841B64" w14:textId="4AC6F3BA" w:rsidR="0092725B" w:rsidRPr="00AC62BF" w:rsidRDefault="00AC62BF" w:rsidP="00FF1BE7">
      <w:pPr>
        <w:shd w:val="clear" w:color="auto" w:fill="FFFFFF"/>
        <w:spacing w:before="100" w:beforeAutospacing="1" w:after="100" w:afterAutospacing="1" w:line="300" w:lineRule="atLeast"/>
        <w:jc w:val="both"/>
        <w:rPr>
          <w:rFonts w:ascii="Arial" w:eastAsia="Times New Roman" w:hAnsi="Arial" w:cs="Arial"/>
          <w:b/>
          <w:bCs/>
          <w:color w:val="001E85"/>
          <w:kern w:val="36"/>
          <w:sz w:val="24"/>
          <w:szCs w:val="24"/>
          <w:lang w:val="en-GB" w:eastAsia="en-GB"/>
        </w:rPr>
      </w:pPr>
      <w:r w:rsidRPr="00AC62BF">
        <w:rPr>
          <w:rFonts w:ascii="Arial" w:eastAsia="Times New Roman" w:hAnsi="Arial" w:cs="Arial"/>
          <w:b/>
          <w:bCs/>
          <w:color w:val="001E85"/>
          <w:kern w:val="36"/>
          <w:sz w:val="24"/>
          <w:szCs w:val="24"/>
          <w:lang w:val="en-GB" w:eastAsia="en-GB"/>
        </w:rPr>
        <w:t>Better</w:t>
      </w:r>
      <w:r w:rsidR="009125D7" w:rsidRPr="00AC62BF">
        <w:rPr>
          <w:rFonts w:ascii="Arial" w:eastAsia="Times New Roman" w:hAnsi="Arial" w:cs="Arial"/>
          <w:b/>
          <w:bCs/>
          <w:color w:val="001E85"/>
          <w:kern w:val="36"/>
          <w:sz w:val="24"/>
          <w:szCs w:val="24"/>
          <w:lang w:val="en-GB" w:eastAsia="en-GB"/>
        </w:rPr>
        <w:t xml:space="preserve"> access to finance for Northern Swedish </w:t>
      </w:r>
      <w:r w:rsidR="00413646" w:rsidRPr="00AC62BF">
        <w:rPr>
          <w:rFonts w:ascii="Arial" w:eastAsia="Times New Roman" w:hAnsi="Arial" w:cs="Arial"/>
          <w:b/>
          <w:bCs/>
          <w:color w:val="001E85"/>
          <w:kern w:val="36"/>
          <w:sz w:val="24"/>
          <w:szCs w:val="24"/>
          <w:lang w:val="en-GB" w:eastAsia="en-GB"/>
        </w:rPr>
        <w:t xml:space="preserve">businesses </w:t>
      </w:r>
      <w:r w:rsidRPr="00AC62BF">
        <w:rPr>
          <w:rFonts w:ascii="Arial" w:eastAsia="Times New Roman" w:hAnsi="Arial" w:cs="Arial"/>
          <w:b/>
          <w:bCs/>
          <w:color w:val="001E85"/>
          <w:kern w:val="36"/>
          <w:sz w:val="24"/>
          <w:szCs w:val="24"/>
          <w:lang w:val="en-GB" w:eastAsia="en-GB"/>
        </w:rPr>
        <w:t>through EU guarantee</w:t>
      </w:r>
      <w:r w:rsidR="001B327E" w:rsidRPr="00AC62BF">
        <w:rPr>
          <w:rFonts w:ascii="Arial" w:eastAsia="Times New Roman" w:hAnsi="Arial" w:cs="Arial"/>
          <w:b/>
          <w:bCs/>
          <w:color w:val="001E85"/>
          <w:kern w:val="36"/>
          <w:sz w:val="20"/>
          <w:szCs w:val="20"/>
          <w:lang w:val="en-GB" w:eastAsia="en-GB"/>
        </w:rPr>
        <w:t xml:space="preserve"> </w:t>
      </w:r>
    </w:p>
    <w:p w14:paraId="7D7D1D84" w14:textId="06D01142" w:rsidR="0092725B" w:rsidRPr="0037533B" w:rsidRDefault="001B327E" w:rsidP="00AC62BF">
      <w:pPr>
        <w:pStyle w:val="ListParagraph"/>
        <w:numPr>
          <w:ilvl w:val="0"/>
          <w:numId w:val="4"/>
        </w:numPr>
        <w:shd w:val="clear" w:color="auto" w:fill="FFFFFF"/>
        <w:spacing w:after="120" w:line="240" w:lineRule="auto"/>
        <w:ind w:left="714" w:hanging="357"/>
        <w:contextualSpacing w:val="0"/>
        <w:jc w:val="both"/>
        <w:rPr>
          <w:rFonts w:ascii="Arial" w:eastAsia="Times New Roman" w:hAnsi="Arial" w:cs="Arial"/>
          <w:color w:val="333333"/>
          <w:sz w:val="20"/>
          <w:szCs w:val="20"/>
          <w:lang w:val="en-GB" w:eastAsia="en-GB"/>
        </w:rPr>
      </w:pPr>
      <w:r>
        <w:rPr>
          <w:rFonts w:ascii="Arial" w:eastAsia="Times New Roman" w:hAnsi="Arial" w:cs="Arial"/>
          <w:b/>
          <w:bCs/>
          <w:color w:val="333333"/>
          <w:sz w:val="20"/>
          <w:szCs w:val="20"/>
          <w:lang w:val="en-GB" w:eastAsia="en-GB"/>
        </w:rPr>
        <w:t xml:space="preserve">Norrlandsfonden signs </w:t>
      </w:r>
      <w:r w:rsidR="00B358C8">
        <w:rPr>
          <w:rFonts w:ascii="Arial" w:eastAsia="Times New Roman" w:hAnsi="Arial" w:cs="Arial"/>
          <w:b/>
          <w:bCs/>
          <w:color w:val="333333"/>
          <w:sz w:val="20"/>
          <w:szCs w:val="20"/>
          <w:lang w:val="en-GB" w:eastAsia="en-GB"/>
        </w:rPr>
        <w:t xml:space="preserve">InvestEU </w:t>
      </w:r>
      <w:r w:rsidR="0008300F">
        <w:rPr>
          <w:rFonts w:ascii="Arial" w:eastAsia="Times New Roman" w:hAnsi="Arial" w:cs="Arial"/>
          <w:b/>
          <w:bCs/>
          <w:color w:val="333333"/>
          <w:sz w:val="20"/>
          <w:szCs w:val="20"/>
          <w:lang w:val="en-GB" w:eastAsia="en-GB"/>
        </w:rPr>
        <w:t>guarantee</w:t>
      </w:r>
      <w:r w:rsidR="00413646">
        <w:rPr>
          <w:rFonts w:ascii="Arial" w:eastAsia="Times New Roman" w:hAnsi="Arial" w:cs="Arial"/>
          <w:b/>
          <w:bCs/>
          <w:color w:val="333333"/>
          <w:sz w:val="20"/>
          <w:szCs w:val="20"/>
          <w:lang w:val="en-GB" w:eastAsia="en-GB"/>
        </w:rPr>
        <w:t xml:space="preserve"> agreement</w:t>
      </w:r>
      <w:r>
        <w:rPr>
          <w:rFonts w:ascii="Arial" w:eastAsia="Times New Roman" w:hAnsi="Arial" w:cs="Arial"/>
          <w:b/>
          <w:bCs/>
          <w:color w:val="333333"/>
          <w:sz w:val="20"/>
          <w:szCs w:val="20"/>
          <w:lang w:val="en-GB" w:eastAsia="en-GB"/>
        </w:rPr>
        <w:t xml:space="preserve"> with European Investment Fund to </w:t>
      </w:r>
      <w:r w:rsidR="00413646">
        <w:rPr>
          <w:rFonts w:ascii="Arial" w:eastAsia="Times New Roman" w:hAnsi="Arial" w:cs="Arial"/>
          <w:b/>
          <w:bCs/>
          <w:color w:val="333333"/>
          <w:sz w:val="20"/>
          <w:szCs w:val="20"/>
          <w:lang w:val="en-GB" w:eastAsia="en-GB"/>
        </w:rPr>
        <w:t xml:space="preserve">facilitate </w:t>
      </w:r>
      <w:r>
        <w:rPr>
          <w:rFonts w:ascii="Arial" w:eastAsia="Times New Roman" w:hAnsi="Arial" w:cs="Arial"/>
          <w:b/>
          <w:bCs/>
          <w:color w:val="333333"/>
          <w:sz w:val="20"/>
          <w:szCs w:val="20"/>
          <w:lang w:val="en-GB" w:eastAsia="en-GB"/>
        </w:rPr>
        <w:t xml:space="preserve">over SEK 160 million </w:t>
      </w:r>
      <w:r w:rsidR="00413646">
        <w:rPr>
          <w:rFonts w:ascii="Arial" w:eastAsia="Times New Roman" w:hAnsi="Arial" w:cs="Arial"/>
          <w:b/>
          <w:bCs/>
          <w:color w:val="333333"/>
          <w:sz w:val="20"/>
          <w:szCs w:val="20"/>
          <w:lang w:val="en-GB" w:eastAsia="en-GB"/>
        </w:rPr>
        <w:t>in new financing</w:t>
      </w:r>
    </w:p>
    <w:p w14:paraId="10EA4BDC" w14:textId="1E772657" w:rsidR="0037533B" w:rsidRPr="00D00FF8" w:rsidRDefault="0037533B" w:rsidP="00AC62BF">
      <w:pPr>
        <w:pStyle w:val="ListParagraph"/>
        <w:numPr>
          <w:ilvl w:val="0"/>
          <w:numId w:val="4"/>
        </w:numPr>
        <w:shd w:val="clear" w:color="auto" w:fill="FFFFFF"/>
        <w:spacing w:after="120" w:line="240" w:lineRule="auto"/>
        <w:ind w:left="714" w:hanging="357"/>
        <w:contextualSpacing w:val="0"/>
        <w:jc w:val="both"/>
        <w:rPr>
          <w:rFonts w:ascii="Arial" w:eastAsia="Times New Roman" w:hAnsi="Arial" w:cs="Arial"/>
          <w:color w:val="333333"/>
          <w:sz w:val="20"/>
          <w:szCs w:val="20"/>
          <w:lang w:val="en-GB" w:eastAsia="en-GB"/>
        </w:rPr>
      </w:pPr>
      <w:r>
        <w:rPr>
          <w:rFonts w:ascii="Arial" w:eastAsia="Times New Roman" w:hAnsi="Arial" w:cs="Arial"/>
          <w:b/>
          <w:bCs/>
          <w:color w:val="333333"/>
          <w:sz w:val="20"/>
          <w:szCs w:val="20"/>
          <w:lang w:val="en-GB" w:eastAsia="en-GB"/>
        </w:rPr>
        <w:t>The guarantee, backed by the InvestEU programme</w:t>
      </w:r>
      <w:r w:rsidR="0008300F">
        <w:rPr>
          <w:rFonts w:ascii="Arial" w:eastAsia="Times New Roman" w:hAnsi="Arial" w:cs="Arial"/>
          <w:b/>
          <w:bCs/>
          <w:color w:val="333333"/>
          <w:sz w:val="20"/>
          <w:szCs w:val="20"/>
          <w:lang w:val="en-GB" w:eastAsia="en-GB"/>
        </w:rPr>
        <w:t>,</w:t>
      </w:r>
      <w:r w:rsidR="001B327E">
        <w:rPr>
          <w:rFonts w:ascii="Arial" w:eastAsia="Times New Roman" w:hAnsi="Arial" w:cs="Arial"/>
          <w:b/>
          <w:bCs/>
          <w:color w:val="333333"/>
          <w:sz w:val="20"/>
          <w:szCs w:val="20"/>
          <w:lang w:val="en-GB" w:eastAsia="en-GB"/>
        </w:rPr>
        <w:t xml:space="preserve"> is expected to benefit </w:t>
      </w:r>
      <w:r w:rsidR="007861D2">
        <w:rPr>
          <w:rFonts w:ascii="Arial" w:eastAsia="Times New Roman" w:hAnsi="Arial" w:cs="Arial"/>
          <w:b/>
          <w:bCs/>
          <w:color w:val="333333"/>
          <w:sz w:val="20"/>
          <w:szCs w:val="20"/>
          <w:lang w:val="en-GB" w:eastAsia="en-GB"/>
        </w:rPr>
        <w:t>over</w:t>
      </w:r>
      <w:r w:rsidR="001B327E">
        <w:rPr>
          <w:rFonts w:ascii="Arial" w:eastAsia="Times New Roman" w:hAnsi="Arial" w:cs="Arial"/>
          <w:b/>
          <w:bCs/>
          <w:color w:val="333333"/>
          <w:sz w:val="20"/>
          <w:szCs w:val="20"/>
          <w:lang w:val="en-GB" w:eastAsia="en-GB"/>
        </w:rPr>
        <w:t xml:space="preserve"> </w:t>
      </w:r>
      <w:r w:rsidR="007861D2">
        <w:rPr>
          <w:rFonts w:ascii="Arial" w:eastAsia="Times New Roman" w:hAnsi="Arial" w:cs="Arial"/>
          <w:b/>
          <w:bCs/>
          <w:color w:val="333333"/>
          <w:sz w:val="20"/>
          <w:szCs w:val="20"/>
          <w:lang w:val="en-GB" w:eastAsia="en-GB"/>
        </w:rPr>
        <w:t>12</w:t>
      </w:r>
      <w:r w:rsidR="001B327E">
        <w:rPr>
          <w:rFonts w:ascii="Arial" w:eastAsia="Times New Roman" w:hAnsi="Arial" w:cs="Arial"/>
          <w:b/>
          <w:bCs/>
          <w:color w:val="333333"/>
          <w:sz w:val="20"/>
          <w:szCs w:val="20"/>
          <w:lang w:val="en-GB" w:eastAsia="en-GB"/>
        </w:rPr>
        <w:t>0 SMEs and small Mid-Caps in Northern Sweden</w:t>
      </w:r>
      <w:r w:rsidR="007861D2">
        <w:rPr>
          <w:rFonts w:ascii="Arial" w:eastAsia="Times New Roman" w:hAnsi="Arial" w:cs="Arial"/>
          <w:b/>
          <w:bCs/>
          <w:color w:val="333333"/>
          <w:sz w:val="20"/>
          <w:szCs w:val="20"/>
          <w:lang w:val="en-GB" w:eastAsia="en-GB"/>
        </w:rPr>
        <w:t>, with a focus on innovation and sustainability</w:t>
      </w:r>
      <w:r w:rsidR="001B327E">
        <w:rPr>
          <w:rFonts w:ascii="Arial" w:eastAsia="Times New Roman" w:hAnsi="Arial" w:cs="Arial"/>
          <w:b/>
          <w:bCs/>
          <w:color w:val="333333"/>
          <w:sz w:val="20"/>
          <w:szCs w:val="20"/>
          <w:lang w:val="en-GB" w:eastAsia="en-GB"/>
        </w:rPr>
        <w:t>.</w:t>
      </w:r>
    </w:p>
    <w:p w14:paraId="43E248C3" w14:textId="5CECAC73" w:rsidR="0092725B" w:rsidRPr="00D00FF8" w:rsidRDefault="0092725B" w:rsidP="00AC62BF">
      <w:pPr>
        <w:pStyle w:val="ListParagraph"/>
        <w:numPr>
          <w:ilvl w:val="0"/>
          <w:numId w:val="4"/>
        </w:numPr>
        <w:shd w:val="clear" w:color="auto" w:fill="FFFFFF"/>
        <w:spacing w:after="120" w:line="240" w:lineRule="auto"/>
        <w:ind w:left="714" w:hanging="357"/>
        <w:contextualSpacing w:val="0"/>
        <w:jc w:val="both"/>
        <w:rPr>
          <w:rFonts w:ascii="Arial" w:eastAsia="Times New Roman" w:hAnsi="Arial" w:cs="Arial"/>
          <w:b/>
          <w:bCs/>
          <w:color w:val="333333"/>
          <w:sz w:val="20"/>
          <w:szCs w:val="20"/>
          <w:lang w:val="en-GB" w:eastAsia="en-GB"/>
        </w:rPr>
      </w:pPr>
      <w:r w:rsidRPr="00D00FF8">
        <w:rPr>
          <w:rFonts w:ascii="Arial" w:eastAsia="Times New Roman" w:hAnsi="Arial" w:cs="Arial"/>
          <w:b/>
          <w:bCs/>
          <w:color w:val="333333"/>
          <w:sz w:val="20"/>
          <w:szCs w:val="20"/>
          <w:lang w:val="en-GB" w:eastAsia="en-GB"/>
        </w:rPr>
        <w:t>The collaboration</w:t>
      </w:r>
      <w:r w:rsidR="0008300F">
        <w:rPr>
          <w:rFonts w:ascii="Arial" w:eastAsia="Times New Roman" w:hAnsi="Arial" w:cs="Arial"/>
          <w:b/>
          <w:bCs/>
          <w:color w:val="333333"/>
          <w:sz w:val="20"/>
          <w:szCs w:val="20"/>
          <w:lang w:val="en-GB" w:eastAsia="en-GB"/>
        </w:rPr>
        <w:t>, under which SMEs can get better lending terms,</w:t>
      </w:r>
      <w:r w:rsidRPr="00D00FF8">
        <w:rPr>
          <w:rFonts w:ascii="Arial" w:eastAsia="Times New Roman" w:hAnsi="Arial" w:cs="Arial"/>
          <w:b/>
          <w:bCs/>
          <w:color w:val="333333"/>
          <w:sz w:val="20"/>
          <w:szCs w:val="20"/>
          <w:lang w:val="en-GB" w:eastAsia="en-GB"/>
        </w:rPr>
        <w:t xml:space="preserve"> is expected to accelerate the green transition for Swedish </w:t>
      </w:r>
      <w:r w:rsidR="0008300F">
        <w:rPr>
          <w:rFonts w:ascii="Arial" w:eastAsia="Times New Roman" w:hAnsi="Arial" w:cs="Arial"/>
          <w:b/>
          <w:bCs/>
          <w:color w:val="333333"/>
          <w:sz w:val="20"/>
          <w:szCs w:val="20"/>
          <w:lang w:val="en-GB" w:eastAsia="en-GB"/>
        </w:rPr>
        <w:t>SMEs</w:t>
      </w:r>
      <w:r w:rsidR="0037533B">
        <w:rPr>
          <w:rFonts w:ascii="Arial" w:eastAsia="Times New Roman" w:hAnsi="Arial" w:cs="Arial"/>
          <w:b/>
          <w:bCs/>
          <w:color w:val="333333"/>
          <w:sz w:val="20"/>
          <w:szCs w:val="20"/>
          <w:lang w:val="en-GB" w:eastAsia="en-GB"/>
        </w:rPr>
        <w:t>.</w:t>
      </w:r>
    </w:p>
    <w:p w14:paraId="06EB7A9D" w14:textId="3537060A" w:rsidR="004A24FB" w:rsidRDefault="0092725B" w:rsidP="001B327E">
      <w:pPr>
        <w:shd w:val="clear" w:color="auto" w:fill="FFFFFF"/>
        <w:spacing w:after="150" w:line="240" w:lineRule="auto"/>
        <w:jc w:val="both"/>
        <w:rPr>
          <w:rFonts w:ascii="Arial" w:eastAsia="Times New Roman" w:hAnsi="Arial" w:cs="Arial"/>
          <w:color w:val="333333"/>
          <w:sz w:val="20"/>
          <w:szCs w:val="20"/>
          <w:lang w:val="en-GB" w:eastAsia="en-GB"/>
        </w:rPr>
      </w:pPr>
      <w:r w:rsidRPr="00D00FF8">
        <w:rPr>
          <w:rFonts w:ascii="Arial" w:eastAsia="Times New Roman" w:hAnsi="Arial" w:cs="Arial"/>
          <w:color w:val="333333"/>
          <w:sz w:val="20"/>
          <w:szCs w:val="20"/>
          <w:lang w:val="en-GB" w:eastAsia="en-GB"/>
        </w:rPr>
        <w:t>The European Investment Fund (EIF) and</w:t>
      </w:r>
      <w:r w:rsidR="00413646">
        <w:rPr>
          <w:rFonts w:ascii="Arial" w:eastAsia="Times New Roman" w:hAnsi="Arial" w:cs="Arial"/>
          <w:color w:val="333333"/>
          <w:sz w:val="20"/>
          <w:szCs w:val="20"/>
          <w:lang w:val="en-GB" w:eastAsia="en-GB"/>
        </w:rPr>
        <w:t xml:space="preserve"> the</w:t>
      </w:r>
      <w:r w:rsidR="00FF1BE7" w:rsidRPr="00D00FF8">
        <w:rPr>
          <w:rFonts w:ascii="Arial" w:eastAsia="Times New Roman" w:hAnsi="Arial" w:cs="Arial"/>
          <w:color w:val="333333"/>
          <w:sz w:val="20"/>
          <w:szCs w:val="20"/>
          <w:lang w:val="en-GB" w:eastAsia="en-GB"/>
        </w:rPr>
        <w:t xml:space="preserve"> </w:t>
      </w:r>
      <w:r w:rsidR="001B327E">
        <w:rPr>
          <w:rFonts w:ascii="Arial" w:eastAsia="Times New Roman" w:hAnsi="Arial" w:cs="Arial"/>
          <w:color w:val="333333"/>
          <w:sz w:val="20"/>
          <w:szCs w:val="20"/>
          <w:lang w:val="en-GB" w:eastAsia="en-GB"/>
        </w:rPr>
        <w:t>Swedish public investment agency Norrlandsfonden have signed a guarantee agreement to improve access to finance for SMEs and small Mid-Caps in Norther</w:t>
      </w:r>
      <w:r w:rsidR="00413646">
        <w:rPr>
          <w:rFonts w:ascii="Arial" w:eastAsia="Times New Roman" w:hAnsi="Arial" w:cs="Arial"/>
          <w:color w:val="333333"/>
          <w:sz w:val="20"/>
          <w:szCs w:val="20"/>
          <w:lang w:val="en-GB" w:eastAsia="en-GB"/>
        </w:rPr>
        <w:t>n</w:t>
      </w:r>
      <w:r w:rsidR="001B327E">
        <w:rPr>
          <w:rFonts w:ascii="Arial" w:eastAsia="Times New Roman" w:hAnsi="Arial" w:cs="Arial"/>
          <w:color w:val="333333"/>
          <w:sz w:val="20"/>
          <w:szCs w:val="20"/>
          <w:lang w:val="en-GB" w:eastAsia="en-GB"/>
        </w:rPr>
        <w:t xml:space="preserve"> Sweden. The transaction is supported by the European Union’s InvestEU programme and is expected to benefit more than </w:t>
      </w:r>
      <w:r w:rsidR="007861D2">
        <w:rPr>
          <w:rFonts w:ascii="Arial" w:eastAsia="Times New Roman" w:hAnsi="Arial" w:cs="Arial"/>
          <w:color w:val="333333"/>
          <w:sz w:val="20"/>
          <w:szCs w:val="20"/>
          <w:lang w:val="en-GB" w:eastAsia="en-GB"/>
        </w:rPr>
        <w:t>12</w:t>
      </w:r>
      <w:r w:rsidR="001B327E">
        <w:rPr>
          <w:rFonts w:ascii="Arial" w:eastAsia="Times New Roman" w:hAnsi="Arial" w:cs="Arial"/>
          <w:color w:val="333333"/>
          <w:sz w:val="20"/>
          <w:szCs w:val="20"/>
          <w:lang w:val="en-GB" w:eastAsia="en-GB"/>
        </w:rPr>
        <w:t xml:space="preserve">0 companies throughout the </w:t>
      </w:r>
      <w:r w:rsidR="0003082E" w:rsidRPr="0003082E">
        <w:rPr>
          <w:rFonts w:ascii="Arial" w:eastAsia="Times New Roman" w:hAnsi="Arial" w:cs="Arial"/>
          <w:color w:val="333333"/>
          <w:sz w:val="20"/>
          <w:szCs w:val="20"/>
          <w:lang w:val="en-GB" w:eastAsia="en-GB"/>
        </w:rPr>
        <w:t xml:space="preserve">Norrbotten, Västerbotten, Västernorrland, Jämtland and Gävleborg </w:t>
      </w:r>
      <w:r w:rsidR="001B327E">
        <w:rPr>
          <w:rFonts w:ascii="Arial" w:eastAsia="Times New Roman" w:hAnsi="Arial" w:cs="Arial"/>
          <w:color w:val="333333"/>
          <w:sz w:val="20"/>
          <w:szCs w:val="20"/>
          <w:lang w:val="en-GB" w:eastAsia="en-GB"/>
        </w:rPr>
        <w:t xml:space="preserve">regions </w:t>
      </w:r>
      <w:r w:rsidR="0003082E">
        <w:rPr>
          <w:rFonts w:ascii="Arial" w:eastAsia="Times New Roman" w:hAnsi="Arial" w:cs="Arial"/>
          <w:color w:val="333333"/>
          <w:sz w:val="20"/>
          <w:szCs w:val="20"/>
          <w:lang w:val="en-GB" w:eastAsia="en-GB"/>
        </w:rPr>
        <w:t>in</w:t>
      </w:r>
      <w:r w:rsidR="001B327E">
        <w:rPr>
          <w:rFonts w:ascii="Arial" w:eastAsia="Times New Roman" w:hAnsi="Arial" w:cs="Arial"/>
          <w:color w:val="333333"/>
          <w:sz w:val="20"/>
          <w:szCs w:val="20"/>
          <w:lang w:val="en-GB" w:eastAsia="en-GB"/>
        </w:rPr>
        <w:t xml:space="preserve"> Sweden.</w:t>
      </w:r>
      <w:r w:rsidR="00B358C8">
        <w:rPr>
          <w:rFonts w:ascii="Arial" w:eastAsia="Times New Roman" w:hAnsi="Arial" w:cs="Arial"/>
          <w:color w:val="333333"/>
          <w:sz w:val="20"/>
          <w:szCs w:val="20"/>
          <w:lang w:val="en-GB" w:eastAsia="en-GB"/>
        </w:rPr>
        <w:t xml:space="preserve"> </w:t>
      </w:r>
      <w:r w:rsidR="00B358C8">
        <w:rPr>
          <w:rFonts w:ascii="Arial" w:hAnsi="Arial" w:cs="Arial"/>
          <w:sz w:val="20"/>
          <w:szCs w:val="20"/>
          <w:lang w:val="en-GB"/>
        </w:rPr>
        <w:t>The European Investment Fund’s backing of Norrlandsfonden through the InvestEU programme will allow the intermediary to offer better lending conditions to its clients, in the form of reduced interest rates</w:t>
      </w:r>
      <w:r w:rsidR="00E468ED">
        <w:rPr>
          <w:rFonts w:ascii="Arial" w:hAnsi="Arial" w:cs="Arial"/>
          <w:sz w:val="20"/>
          <w:szCs w:val="20"/>
          <w:lang w:val="en-GB"/>
        </w:rPr>
        <w:t>.</w:t>
      </w:r>
    </w:p>
    <w:p w14:paraId="2872914E" w14:textId="18784D3E" w:rsidR="00FC440A" w:rsidRDefault="0CBAA90C" w:rsidP="5949EA3C">
      <w:pPr>
        <w:spacing w:after="0"/>
        <w:jc w:val="both"/>
        <w:rPr>
          <w:rFonts w:ascii="Arial" w:hAnsi="Arial" w:cs="Arial"/>
          <w:i/>
          <w:iCs/>
          <w:color w:val="333333"/>
          <w:sz w:val="20"/>
          <w:szCs w:val="20"/>
          <w:lang w:val="en-GB"/>
        </w:rPr>
      </w:pPr>
      <w:r w:rsidRPr="5949EA3C">
        <w:rPr>
          <w:rFonts w:ascii="Arial" w:hAnsi="Arial" w:cs="Arial"/>
          <w:i/>
          <w:iCs/>
          <w:color w:val="333333"/>
          <w:sz w:val="20"/>
          <w:szCs w:val="20"/>
          <w:lang w:val="en-GB"/>
        </w:rPr>
        <w:t>“In the coming years, northern Sweden is set to receive substantial investments, some of which are already in progress. The agreement between EIF and Norrlandsfonden will play a crucial role in supporting a green economy, fostering innovations and serving as an important financial tool for our region. This will enable Norrlandsfonden to become even stronger in the coming years and support small and medium-sized businesses in northern Sweden.”</w:t>
      </w:r>
      <w:r w:rsidR="00C81BFE">
        <w:rPr>
          <w:rFonts w:ascii="Arial" w:hAnsi="Arial" w:cs="Arial"/>
          <w:i/>
          <w:iCs/>
          <w:color w:val="333333"/>
          <w:sz w:val="20"/>
          <w:szCs w:val="20"/>
          <w:lang w:val="en-GB"/>
        </w:rPr>
        <w:t xml:space="preserve"> </w:t>
      </w:r>
      <w:r w:rsidR="00FC440A" w:rsidRPr="00C81BFE">
        <w:rPr>
          <w:rFonts w:ascii="Arial" w:hAnsi="Arial" w:cs="Arial"/>
          <w:color w:val="333333"/>
          <w:sz w:val="20"/>
          <w:szCs w:val="20"/>
          <w:lang w:val="en-GB"/>
        </w:rPr>
        <w:t xml:space="preserve">said </w:t>
      </w:r>
      <w:r w:rsidR="00FC440A" w:rsidRPr="00C81BFE">
        <w:rPr>
          <w:rFonts w:ascii="Arial" w:hAnsi="Arial" w:cs="Arial"/>
          <w:b/>
          <w:bCs/>
          <w:color w:val="333333"/>
          <w:sz w:val="20"/>
          <w:szCs w:val="20"/>
          <w:lang w:val="en-GB"/>
        </w:rPr>
        <w:t>Niklas Jonsson</w:t>
      </w:r>
      <w:r w:rsidR="00FC440A" w:rsidRPr="00C81BFE">
        <w:rPr>
          <w:rFonts w:ascii="Arial" w:hAnsi="Arial" w:cs="Arial"/>
          <w:color w:val="333333"/>
          <w:sz w:val="20"/>
          <w:szCs w:val="20"/>
          <w:lang w:val="en-GB"/>
        </w:rPr>
        <w:t>, CEO of Norrlandsfonden</w:t>
      </w:r>
      <w:r w:rsidR="00FC440A" w:rsidRPr="5949EA3C">
        <w:rPr>
          <w:rFonts w:ascii="Arial" w:hAnsi="Arial" w:cs="Arial"/>
          <w:i/>
          <w:iCs/>
          <w:color w:val="333333"/>
          <w:sz w:val="20"/>
          <w:szCs w:val="20"/>
          <w:lang w:val="en-GB"/>
        </w:rPr>
        <w:t>.</w:t>
      </w:r>
    </w:p>
    <w:p w14:paraId="4E3D14EF" w14:textId="77777777" w:rsidR="00FC440A" w:rsidRPr="005D1941" w:rsidRDefault="00FC440A" w:rsidP="00FC440A">
      <w:pPr>
        <w:pStyle w:val="EIBBackgroundContacts"/>
        <w:rPr>
          <w:color w:val="auto"/>
          <w:sz w:val="20"/>
          <w:szCs w:val="20"/>
        </w:rPr>
      </w:pPr>
    </w:p>
    <w:p w14:paraId="1858E620" w14:textId="77777777" w:rsidR="00FC440A" w:rsidRDefault="00FC440A" w:rsidP="00FC440A">
      <w:pPr>
        <w:shd w:val="clear" w:color="auto" w:fill="FFFFFF"/>
        <w:spacing w:after="150" w:line="240" w:lineRule="auto"/>
        <w:jc w:val="both"/>
        <w:rPr>
          <w:rFonts w:ascii="Arial" w:hAnsi="Arial" w:cs="Arial"/>
          <w:i/>
          <w:iCs/>
          <w:color w:val="333333"/>
          <w:sz w:val="20"/>
          <w:szCs w:val="20"/>
          <w:shd w:val="clear" w:color="auto" w:fill="FFFFFF"/>
        </w:rPr>
      </w:pPr>
      <w:r>
        <w:rPr>
          <w:rFonts w:ascii="Arial" w:eastAsia="Times New Roman" w:hAnsi="Arial" w:cs="Arial"/>
          <w:color w:val="333333"/>
          <w:sz w:val="20"/>
          <w:szCs w:val="20"/>
          <w:lang w:val="en" w:eastAsia="en-GB"/>
        </w:rPr>
        <w:t>EIF</w:t>
      </w:r>
      <w:r w:rsidRPr="00D00FF8">
        <w:rPr>
          <w:rFonts w:ascii="Arial" w:eastAsia="Times New Roman" w:hAnsi="Arial" w:cs="Arial"/>
          <w:color w:val="333333"/>
          <w:sz w:val="20"/>
          <w:szCs w:val="20"/>
          <w:lang w:val="en" w:eastAsia="en-GB"/>
        </w:rPr>
        <w:t xml:space="preserve"> Chief Executive </w:t>
      </w:r>
      <w:hyperlink r:id="rId14" w:history="1">
        <w:r w:rsidRPr="00D00FF8">
          <w:rPr>
            <w:rStyle w:val="Hyperlink"/>
            <w:rFonts w:ascii="Arial" w:hAnsi="Arial" w:cs="Arial"/>
            <w:b/>
            <w:bCs/>
            <w:sz w:val="20"/>
            <w:szCs w:val="20"/>
            <w:shd w:val="clear" w:color="auto" w:fill="FFFFFF"/>
          </w:rPr>
          <w:t>Marjut Falkstedt</w:t>
        </w:r>
      </w:hyperlink>
      <w:r w:rsidRPr="00D00FF8">
        <w:rPr>
          <w:rFonts w:ascii="Arial" w:hAnsi="Arial" w:cs="Arial"/>
          <w:b/>
          <w:bCs/>
          <w:color w:val="333333"/>
          <w:sz w:val="20"/>
          <w:szCs w:val="20"/>
          <w:shd w:val="clear" w:color="auto" w:fill="FFFFFF"/>
        </w:rPr>
        <w:t xml:space="preserve"> </w:t>
      </w:r>
      <w:r w:rsidRPr="00D00FF8">
        <w:rPr>
          <w:rFonts w:ascii="Arial" w:hAnsi="Arial" w:cs="Arial"/>
          <w:color w:val="333333"/>
          <w:sz w:val="20"/>
          <w:szCs w:val="20"/>
          <w:shd w:val="clear" w:color="auto" w:fill="FFFFFF"/>
        </w:rPr>
        <w:t>commented</w:t>
      </w:r>
      <w:r w:rsidRPr="00D00FF8">
        <w:rPr>
          <w:rFonts w:ascii="Arial" w:hAnsi="Arial" w:cs="Arial"/>
          <w:b/>
          <w:bCs/>
          <w:color w:val="333333"/>
          <w:sz w:val="20"/>
          <w:szCs w:val="20"/>
          <w:shd w:val="clear" w:color="auto" w:fill="FFFFFF"/>
          <w:lang w:val="en-GB"/>
        </w:rPr>
        <w:t xml:space="preserve">: </w:t>
      </w:r>
      <w:r>
        <w:rPr>
          <w:rFonts w:ascii="Arial" w:hAnsi="Arial" w:cs="Arial"/>
          <w:i/>
          <w:iCs/>
          <w:color w:val="333333"/>
          <w:sz w:val="20"/>
          <w:szCs w:val="20"/>
          <w:shd w:val="clear" w:color="auto" w:fill="FFFFFF"/>
        </w:rPr>
        <w:t>“The EIF needs regional partners like Norrlandsfonden to make sure that financial support can reach clients throughout Sweden. Norrlandsfonden’s expertise and knowledge of the local market provide optimal conditions to channel EU-backed funding to Swedish businesses, highlighting the direct link between the European project and local communities. We look forward to this renewed collaboration and the opportunity to back small businesses that are striving to innovate and drive the green transition in a region that is becoming a hotbed of innovation and sustainability.’’</w:t>
      </w:r>
    </w:p>
    <w:p w14:paraId="6080FD3C" w14:textId="2AE79D5F" w:rsidR="00B358C8" w:rsidRPr="00D00FF8" w:rsidRDefault="00E468ED" w:rsidP="00B358C8">
      <w:pPr>
        <w:shd w:val="clear" w:color="auto" w:fill="FFFFFF"/>
        <w:spacing w:after="150" w:line="240" w:lineRule="auto"/>
        <w:jc w:val="both"/>
        <w:rPr>
          <w:rFonts w:ascii="Arial" w:eastAsia="Times New Roman" w:hAnsi="Arial" w:cs="Arial"/>
          <w:color w:val="333333"/>
          <w:sz w:val="20"/>
          <w:szCs w:val="20"/>
          <w:lang w:val="en-GB" w:eastAsia="en-GB"/>
        </w:rPr>
      </w:pPr>
      <w:r>
        <w:rPr>
          <w:rFonts w:ascii="Arial" w:eastAsia="Times New Roman" w:hAnsi="Arial" w:cs="Arial"/>
          <w:color w:val="333333"/>
          <w:sz w:val="20"/>
          <w:szCs w:val="20"/>
          <w:lang w:val="en-GB" w:eastAsia="en-GB"/>
        </w:rPr>
        <w:t>The InvestEU guarantee</w:t>
      </w:r>
      <w:r w:rsidR="00E43DFA">
        <w:rPr>
          <w:rFonts w:ascii="Arial" w:eastAsia="Times New Roman" w:hAnsi="Arial" w:cs="Arial"/>
          <w:color w:val="333333"/>
          <w:sz w:val="20"/>
          <w:szCs w:val="20"/>
          <w:lang w:val="en-GB" w:eastAsia="en-GB"/>
        </w:rPr>
        <w:t xml:space="preserve"> </w:t>
      </w:r>
      <w:r w:rsidR="00E43DFA" w:rsidRPr="00E43DFA">
        <w:rPr>
          <w:rFonts w:ascii="Arial" w:eastAsia="Times New Roman" w:hAnsi="Arial" w:cs="Arial"/>
          <w:color w:val="333333"/>
          <w:sz w:val="20"/>
          <w:szCs w:val="20"/>
          <w:lang w:val="en-GB" w:eastAsia="en-GB"/>
        </w:rPr>
        <w:t>agreement with Norrlandsfonden</w:t>
      </w:r>
      <w:r w:rsidR="00E43DFA">
        <w:rPr>
          <w:rFonts w:ascii="Arial" w:eastAsia="Times New Roman" w:hAnsi="Arial" w:cs="Arial"/>
          <w:color w:val="333333"/>
          <w:sz w:val="20"/>
          <w:szCs w:val="20"/>
          <w:lang w:val="en-GB" w:eastAsia="en-GB"/>
        </w:rPr>
        <w:t xml:space="preserve"> </w:t>
      </w:r>
      <w:r>
        <w:rPr>
          <w:rFonts w:ascii="Arial" w:eastAsia="Times New Roman" w:hAnsi="Arial" w:cs="Arial"/>
          <w:color w:val="333333"/>
          <w:sz w:val="20"/>
          <w:szCs w:val="20"/>
          <w:lang w:val="en-GB" w:eastAsia="en-GB"/>
        </w:rPr>
        <w:t>is split between the</w:t>
      </w:r>
      <w:r w:rsidR="00FC440A">
        <w:rPr>
          <w:rFonts w:ascii="Arial" w:eastAsia="Times New Roman" w:hAnsi="Arial" w:cs="Arial"/>
          <w:color w:val="333333"/>
          <w:sz w:val="20"/>
          <w:szCs w:val="20"/>
          <w:lang w:val="en-GB" w:eastAsia="en-GB"/>
        </w:rPr>
        <w:t xml:space="preserve"> European Union’s</w:t>
      </w:r>
      <w:r>
        <w:rPr>
          <w:rFonts w:ascii="Arial" w:eastAsia="Times New Roman" w:hAnsi="Arial" w:cs="Arial"/>
          <w:color w:val="333333"/>
          <w:sz w:val="20"/>
          <w:szCs w:val="20"/>
          <w:lang w:val="en-GB" w:eastAsia="en-GB"/>
        </w:rPr>
        <w:t xml:space="preserve"> “</w:t>
      </w:r>
      <w:r w:rsidR="00B358C8" w:rsidRPr="00B358C8">
        <w:rPr>
          <w:rFonts w:ascii="Arial" w:eastAsia="Times New Roman" w:hAnsi="Arial" w:cs="Arial"/>
          <w:color w:val="333333"/>
          <w:sz w:val="20"/>
          <w:szCs w:val="20"/>
          <w:lang w:val="en-GB" w:eastAsia="en-GB"/>
        </w:rPr>
        <w:t>Innovation and Digitalisation</w:t>
      </w:r>
      <w:r>
        <w:rPr>
          <w:rFonts w:ascii="Arial" w:eastAsia="Times New Roman" w:hAnsi="Arial" w:cs="Arial"/>
          <w:color w:val="333333"/>
          <w:sz w:val="20"/>
          <w:szCs w:val="20"/>
          <w:lang w:val="en-GB" w:eastAsia="en-GB"/>
        </w:rPr>
        <w:t>” and “</w:t>
      </w:r>
      <w:r w:rsidRPr="00B358C8">
        <w:rPr>
          <w:rFonts w:ascii="Arial" w:eastAsia="Times New Roman" w:hAnsi="Arial" w:cs="Arial"/>
          <w:color w:val="333333"/>
          <w:sz w:val="20"/>
          <w:szCs w:val="20"/>
          <w:lang w:val="en-GB" w:eastAsia="en-GB"/>
        </w:rPr>
        <w:t>Sustainability</w:t>
      </w:r>
      <w:r>
        <w:rPr>
          <w:rFonts w:ascii="Arial" w:eastAsia="Times New Roman" w:hAnsi="Arial" w:cs="Arial"/>
          <w:color w:val="333333"/>
          <w:sz w:val="20"/>
          <w:szCs w:val="20"/>
          <w:lang w:val="en-GB" w:eastAsia="en-GB"/>
        </w:rPr>
        <w:t xml:space="preserve">” investment priorities. </w:t>
      </w:r>
      <w:r w:rsidR="00FC440A">
        <w:rPr>
          <w:rFonts w:ascii="Arial" w:eastAsia="Times New Roman" w:hAnsi="Arial" w:cs="Arial"/>
          <w:color w:val="333333"/>
          <w:sz w:val="20"/>
          <w:szCs w:val="20"/>
          <w:lang w:val="en-GB" w:eastAsia="en-GB"/>
        </w:rPr>
        <w:t>On one hand, t</w:t>
      </w:r>
      <w:r>
        <w:rPr>
          <w:rFonts w:ascii="Arial" w:eastAsia="Times New Roman" w:hAnsi="Arial" w:cs="Arial"/>
          <w:color w:val="333333"/>
          <w:sz w:val="20"/>
          <w:szCs w:val="20"/>
          <w:lang w:val="en-GB" w:eastAsia="en-GB"/>
        </w:rPr>
        <w:t xml:space="preserve">he </w:t>
      </w:r>
      <w:r w:rsidR="00FC440A">
        <w:rPr>
          <w:rFonts w:ascii="Arial" w:eastAsia="Times New Roman" w:hAnsi="Arial" w:cs="Arial"/>
          <w:color w:val="333333"/>
          <w:sz w:val="20"/>
          <w:szCs w:val="20"/>
          <w:lang w:val="en-GB" w:eastAsia="en-GB"/>
        </w:rPr>
        <w:t>“</w:t>
      </w:r>
      <w:r>
        <w:rPr>
          <w:rFonts w:ascii="Arial" w:eastAsia="Times New Roman" w:hAnsi="Arial" w:cs="Arial"/>
          <w:color w:val="333333"/>
          <w:sz w:val="20"/>
          <w:szCs w:val="20"/>
          <w:lang w:val="en-GB" w:eastAsia="en-GB"/>
        </w:rPr>
        <w:t>innovation and digitalisation</w:t>
      </w:r>
      <w:r w:rsidR="00FC440A">
        <w:rPr>
          <w:rFonts w:ascii="Arial" w:eastAsia="Times New Roman" w:hAnsi="Arial" w:cs="Arial"/>
          <w:color w:val="333333"/>
          <w:sz w:val="20"/>
          <w:szCs w:val="20"/>
          <w:lang w:val="en-GB" w:eastAsia="en-GB"/>
        </w:rPr>
        <w:t>”</w:t>
      </w:r>
      <w:r>
        <w:rPr>
          <w:rFonts w:ascii="Arial" w:eastAsia="Times New Roman" w:hAnsi="Arial" w:cs="Arial"/>
          <w:color w:val="333333"/>
          <w:sz w:val="20"/>
          <w:szCs w:val="20"/>
          <w:lang w:val="en-GB" w:eastAsia="en-GB"/>
        </w:rPr>
        <w:t xml:space="preserve"> </w:t>
      </w:r>
      <w:r w:rsidR="00FC440A">
        <w:rPr>
          <w:rFonts w:ascii="Arial" w:eastAsia="Times New Roman" w:hAnsi="Arial" w:cs="Arial"/>
          <w:color w:val="333333"/>
          <w:sz w:val="20"/>
          <w:szCs w:val="20"/>
          <w:lang w:val="en-GB" w:eastAsia="en-GB"/>
        </w:rPr>
        <w:t xml:space="preserve">part of the </w:t>
      </w:r>
      <w:r>
        <w:rPr>
          <w:rFonts w:ascii="Arial" w:eastAsia="Times New Roman" w:hAnsi="Arial" w:cs="Arial"/>
          <w:color w:val="333333"/>
          <w:sz w:val="20"/>
          <w:szCs w:val="20"/>
          <w:lang w:val="en-GB" w:eastAsia="en-GB"/>
        </w:rPr>
        <w:t xml:space="preserve">guarantee will allow </w:t>
      </w:r>
      <w:r w:rsidR="00B358C8">
        <w:rPr>
          <w:rFonts w:ascii="Arial" w:eastAsia="Times New Roman" w:hAnsi="Arial" w:cs="Arial"/>
          <w:color w:val="333333"/>
          <w:sz w:val="20"/>
          <w:szCs w:val="20"/>
          <w:lang w:val="en-GB" w:eastAsia="en-GB"/>
        </w:rPr>
        <w:t xml:space="preserve">Norrlandsfonden </w:t>
      </w:r>
      <w:r w:rsidR="00B358C8" w:rsidRPr="00B358C8">
        <w:rPr>
          <w:rFonts w:ascii="Arial" w:eastAsia="Times New Roman" w:hAnsi="Arial" w:cs="Arial"/>
          <w:color w:val="333333"/>
          <w:sz w:val="20"/>
          <w:szCs w:val="20"/>
          <w:lang w:val="en-GB" w:eastAsia="en-GB"/>
        </w:rPr>
        <w:t xml:space="preserve">to further support innovation and digitalisation driven </w:t>
      </w:r>
      <w:r>
        <w:rPr>
          <w:rFonts w:ascii="Arial" w:eastAsia="Times New Roman" w:hAnsi="Arial" w:cs="Arial"/>
          <w:color w:val="333333"/>
          <w:sz w:val="20"/>
          <w:szCs w:val="20"/>
          <w:lang w:val="en-GB" w:eastAsia="en-GB"/>
        </w:rPr>
        <w:t>businesses</w:t>
      </w:r>
      <w:r w:rsidR="00B358C8" w:rsidRPr="00B358C8">
        <w:rPr>
          <w:rFonts w:ascii="Arial" w:eastAsia="Times New Roman" w:hAnsi="Arial" w:cs="Arial"/>
          <w:color w:val="333333"/>
          <w:sz w:val="20"/>
          <w:szCs w:val="20"/>
          <w:lang w:val="en-GB" w:eastAsia="en-GB"/>
        </w:rPr>
        <w:t>, by enhancing access to finance to Research &amp; Innovation</w:t>
      </w:r>
      <w:r>
        <w:rPr>
          <w:rFonts w:ascii="Arial" w:eastAsia="Times New Roman" w:hAnsi="Arial" w:cs="Arial"/>
          <w:color w:val="333333"/>
          <w:sz w:val="20"/>
          <w:szCs w:val="20"/>
          <w:lang w:val="en-GB" w:eastAsia="en-GB"/>
        </w:rPr>
        <w:t>-</w:t>
      </w:r>
      <w:r w:rsidR="00B358C8" w:rsidRPr="00B358C8">
        <w:rPr>
          <w:rFonts w:ascii="Arial" w:eastAsia="Times New Roman" w:hAnsi="Arial" w:cs="Arial"/>
          <w:color w:val="333333"/>
          <w:sz w:val="20"/>
          <w:szCs w:val="20"/>
          <w:lang w:val="en-GB" w:eastAsia="en-GB"/>
        </w:rPr>
        <w:t xml:space="preserve">intensive </w:t>
      </w:r>
      <w:r w:rsidR="00B358C8">
        <w:rPr>
          <w:rFonts w:ascii="Arial" w:eastAsia="Times New Roman" w:hAnsi="Arial" w:cs="Arial"/>
          <w:color w:val="333333"/>
          <w:sz w:val="20"/>
          <w:szCs w:val="20"/>
          <w:lang w:val="en-GB" w:eastAsia="en-GB"/>
        </w:rPr>
        <w:t>companies</w:t>
      </w:r>
      <w:r w:rsidR="00B358C8" w:rsidRPr="00B358C8">
        <w:rPr>
          <w:rFonts w:ascii="Arial" w:eastAsia="Times New Roman" w:hAnsi="Arial" w:cs="Arial"/>
          <w:color w:val="333333"/>
          <w:sz w:val="20"/>
          <w:szCs w:val="20"/>
          <w:lang w:val="en-GB" w:eastAsia="en-GB"/>
        </w:rPr>
        <w:t>, as well as supporting the</w:t>
      </w:r>
      <w:r>
        <w:rPr>
          <w:rFonts w:ascii="Arial" w:eastAsia="Times New Roman" w:hAnsi="Arial" w:cs="Arial"/>
          <w:color w:val="333333"/>
          <w:sz w:val="20"/>
          <w:szCs w:val="20"/>
          <w:lang w:val="en-GB" w:eastAsia="en-GB"/>
        </w:rPr>
        <w:t>ir</w:t>
      </w:r>
      <w:r w:rsidR="00B358C8" w:rsidRPr="00B358C8">
        <w:rPr>
          <w:rFonts w:ascii="Arial" w:eastAsia="Times New Roman" w:hAnsi="Arial" w:cs="Arial"/>
          <w:color w:val="333333"/>
          <w:sz w:val="20"/>
          <w:szCs w:val="20"/>
          <w:lang w:val="en-GB" w:eastAsia="en-GB"/>
        </w:rPr>
        <w:t xml:space="preserve"> </w:t>
      </w:r>
      <w:r w:rsidR="00FC440A" w:rsidRPr="00B358C8">
        <w:rPr>
          <w:rFonts w:ascii="Arial" w:eastAsia="Times New Roman" w:hAnsi="Arial" w:cs="Arial"/>
          <w:color w:val="333333"/>
          <w:sz w:val="20"/>
          <w:szCs w:val="20"/>
          <w:lang w:val="en-GB" w:eastAsia="en-GB"/>
        </w:rPr>
        <w:t xml:space="preserve">digital transformation </w:t>
      </w:r>
      <w:r w:rsidR="00FC440A">
        <w:rPr>
          <w:rFonts w:ascii="Arial" w:eastAsia="Times New Roman" w:hAnsi="Arial" w:cs="Arial"/>
          <w:color w:val="333333"/>
          <w:sz w:val="20"/>
          <w:szCs w:val="20"/>
          <w:lang w:val="en-GB" w:eastAsia="en-GB"/>
        </w:rPr>
        <w:t xml:space="preserve">and </w:t>
      </w:r>
      <w:r w:rsidR="00B358C8" w:rsidRPr="00B358C8">
        <w:rPr>
          <w:rFonts w:ascii="Arial" w:eastAsia="Times New Roman" w:hAnsi="Arial" w:cs="Arial"/>
          <w:color w:val="333333"/>
          <w:sz w:val="20"/>
          <w:szCs w:val="20"/>
          <w:lang w:val="en-GB" w:eastAsia="en-GB"/>
        </w:rPr>
        <w:t>uptake of digital technologies.</w:t>
      </w:r>
      <w:r w:rsidR="00FC440A">
        <w:rPr>
          <w:rFonts w:ascii="Arial" w:eastAsia="Times New Roman" w:hAnsi="Arial" w:cs="Arial"/>
          <w:color w:val="333333"/>
          <w:sz w:val="20"/>
          <w:szCs w:val="20"/>
          <w:lang w:val="en-GB" w:eastAsia="en-GB"/>
        </w:rPr>
        <w:t xml:space="preserve"> Next to this,</w:t>
      </w:r>
      <w:r>
        <w:rPr>
          <w:rFonts w:ascii="Arial" w:eastAsia="Times New Roman" w:hAnsi="Arial" w:cs="Arial"/>
          <w:color w:val="333333"/>
          <w:sz w:val="20"/>
          <w:szCs w:val="20"/>
          <w:lang w:val="en-GB" w:eastAsia="en-GB"/>
        </w:rPr>
        <w:t xml:space="preserve"> the “sustainability” </w:t>
      </w:r>
      <w:r w:rsidR="00FC440A">
        <w:rPr>
          <w:rFonts w:ascii="Arial" w:eastAsia="Times New Roman" w:hAnsi="Arial" w:cs="Arial"/>
          <w:color w:val="333333"/>
          <w:sz w:val="20"/>
          <w:szCs w:val="20"/>
          <w:lang w:val="en-GB" w:eastAsia="en-GB"/>
        </w:rPr>
        <w:t xml:space="preserve">guarantee </w:t>
      </w:r>
      <w:r>
        <w:rPr>
          <w:rFonts w:ascii="Arial" w:eastAsia="Times New Roman" w:hAnsi="Arial" w:cs="Arial"/>
          <w:color w:val="333333"/>
          <w:sz w:val="20"/>
          <w:szCs w:val="20"/>
          <w:lang w:val="en-GB" w:eastAsia="en-GB"/>
        </w:rPr>
        <w:t>part</w:t>
      </w:r>
      <w:r w:rsidR="00FC440A">
        <w:rPr>
          <w:rFonts w:ascii="Arial" w:eastAsia="Times New Roman" w:hAnsi="Arial" w:cs="Arial"/>
          <w:color w:val="333333"/>
          <w:sz w:val="20"/>
          <w:szCs w:val="20"/>
          <w:lang w:val="en-GB" w:eastAsia="en-GB"/>
        </w:rPr>
        <w:t xml:space="preserve"> will see</w:t>
      </w:r>
      <w:r w:rsidR="00B358C8" w:rsidRPr="00B358C8">
        <w:rPr>
          <w:rFonts w:ascii="Arial" w:eastAsia="Times New Roman" w:hAnsi="Arial" w:cs="Arial"/>
          <w:color w:val="333333"/>
          <w:sz w:val="20"/>
          <w:szCs w:val="20"/>
          <w:lang w:val="en-GB" w:eastAsia="en-GB"/>
        </w:rPr>
        <w:t xml:space="preserve"> </w:t>
      </w:r>
      <w:r w:rsidR="00B358C8">
        <w:rPr>
          <w:rFonts w:ascii="Arial" w:eastAsia="Times New Roman" w:hAnsi="Arial" w:cs="Arial"/>
          <w:color w:val="333333"/>
          <w:sz w:val="20"/>
          <w:szCs w:val="20"/>
          <w:lang w:val="en-GB" w:eastAsia="en-GB"/>
        </w:rPr>
        <w:t>Norrlandsfonden</w:t>
      </w:r>
      <w:r w:rsidR="00B358C8" w:rsidRPr="00B358C8">
        <w:rPr>
          <w:rFonts w:ascii="Arial" w:eastAsia="Times New Roman" w:hAnsi="Arial" w:cs="Arial"/>
          <w:color w:val="333333"/>
          <w:sz w:val="20"/>
          <w:szCs w:val="20"/>
          <w:lang w:val="en-GB" w:eastAsia="en-GB"/>
        </w:rPr>
        <w:t xml:space="preserve"> </w:t>
      </w:r>
      <w:r w:rsidR="00FC440A">
        <w:rPr>
          <w:rFonts w:ascii="Arial" w:eastAsia="Times New Roman" w:hAnsi="Arial" w:cs="Arial"/>
          <w:color w:val="333333"/>
          <w:sz w:val="20"/>
          <w:szCs w:val="20"/>
          <w:lang w:val="en-GB" w:eastAsia="en-GB"/>
        </w:rPr>
        <w:t xml:space="preserve">boosting </w:t>
      </w:r>
      <w:r>
        <w:rPr>
          <w:rFonts w:ascii="Arial" w:eastAsia="Times New Roman" w:hAnsi="Arial" w:cs="Arial"/>
          <w:color w:val="333333"/>
          <w:sz w:val="20"/>
          <w:szCs w:val="20"/>
          <w:lang w:val="en-GB" w:eastAsia="en-GB"/>
        </w:rPr>
        <w:t>the</w:t>
      </w:r>
      <w:r w:rsidR="00B358C8" w:rsidRPr="00B358C8">
        <w:rPr>
          <w:rFonts w:ascii="Arial" w:eastAsia="Times New Roman" w:hAnsi="Arial" w:cs="Arial"/>
          <w:color w:val="333333"/>
          <w:sz w:val="20"/>
          <w:szCs w:val="20"/>
          <w:lang w:val="en-GB" w:eastAsia="en-GB"/>
        </w:rPr>
        <w:t xml:space="preserve"> green and sustainable transformation of the economy</w:t>
      </w:r>
      <w:r w:rsidR="00FC440A">
        <w:rPr>
          <w:rFonts w:ascii="Arial" w:eastAsia="Times New Roman" w:hAnsi="Arial" w:cs="Arial"/>
          <w:color w:val="333333"/>
          <w:sz w:val="20"/>
          <w:szCs w:val="20"/>
          <w:lang w:val="en-GB" w:eastAsia="en-GB"/>
        </w:rPr>
        <w:t xml:space="preserve"> through the support for the</w:t>
      </w:r>
      <w:r w:rsidR="00B358C8" w:rsidRPr="00B358C8">
        <w:rPr>
          <w:rFonts w:ascii="Arial" w:eastAsia="Times New Roman" w:hAnsi="Arial" w:cs="Arial"/>
          <w:color w:val="333333"/>
          <w:sz w:val="20"/>
          <w:szCs w:val="20"/>
          <w:lang w:val="en-GB" w:eastAsia="en-GB"/>
        </w:rPr>
        <w:t xml:space="preserve"> environmental</w:t>
      </w:r>
      <w:r w:rsidR="00FC440A">
        <w:rPr>
          <w:rFonts w:ascii="Arial" w:eastAsia="Times New Roman" w:hAnsi="Arial" w:cs="Arial"/>
          <w:color w:val="333333"/>
          <w:sz w:val="20"/>
          <w:szCs w:val="20"/>
          <w:lang w:val="en-GB" w:eastAsia="en-GB"/>
        </w:rPr>
        <w:t xml:space="preserve">ly </w:t>
      </w:r>
      <w:r w:rsidR="00B358C8" w:rsidRPr="00B358C8">
        <w:rPr>
          <w:rFonts w:ascii="Arial" w:eastAsia="Times New Roman" w:hAnsi="Arial" w:cs="Arial"/>
          <w:color w:val="333333"/>
          <w:sz w:val="20"/>
          <w:szCs w:val="20"/>
          <w:lang w:val="en-GB" w:eastAsia="en-GB"/>
        </w:rPr>
        <w:t xml:space="preserve">friendly, green and inclusive investments of </w:t>
      </w:r>
      <w:r w:rsidR="00FC440A">
        <w:rPr>
          <w:rFonts w:ascii="Arial" w:eastAsia="Times New Roman" w:hAnsi="Arial" w:cs="Arial"/>
          <w:color w:val="333333"/>
          <w:sz w:val="20"/>
          <w:szCs w:val="20"/>
          <w:lang w:val="en-GB" w:eastAsia="en-GB"/>
        </w:rPr>
        <w:t xml:space="preserve">its clients throughout </w:t>
      </w:r>
      <w:r>
        <w:rPr>
          <w:rFonts w:ascii="Arial" w:eastAsia="Times New Roman" w:hAnsi="Arial" w:cs="Arial"/>
          <w:color w:val="333333"/>
          <w:sz w:val="20"/>
          <w:szCs w:val="20"/>
          <w:lang w:val="en-GB" w:eastAsia="en-GB"/>
        </w:rPr>
        <w:t>Northern Sweden,</w:t>
      </w:r>
      <w:r w:rsidR="00B358C8">
        <w:rPr>
          <w:rFonts w:ascii="Arial" w:eastAsia="Times New Roman" w:hAnsi="Arial" w:cs="Arial"/>
          <w:color w:val="333333"/>
          <w:sz w:val="20"/>
          <w:szCs w:val="20"/>
          <w:lang w:val="en-GB" w:eastAsia="en-GB"/>
        </w:rPr>
        <w:t xml:space="preserve"> a region at the forefront of </w:t>
      </w:r>
      <w:r w:rsidR="00B358C8" w:rsidRPr="00B358C8">
        <w:rPr>
          <w:rFonts w:ascii="Arial" w:eastAsia="Times New Roman" w:hAnsi="Arial" w:cs="Arial"/>
          <w:color w:val="333333"/>
          <w:sz w:val="20"/>
          <w:szCs w:val="20"/>
          <w:lang w:val="en-GB" w:eastAsia="en-GB"/>
        </w:rPr>
        <w:t>Europe's transition to</w:t>
      </w:r>
      <w:r w:rsidR="00FC440A">
        <w:rPr>
          <w:rFonts w:ascii="Arial" w:eastAsia="Times New Roman" w:hAnsi="Arial" w:cs="Arial"/>
          <w:color w:val="333333"/>
          <w:sz w:val="20"/>
          <w:szCs w:val="20"/>
          <w:lang w:val="en-GB" w:eastAsia="en-GB"/>
        </w:rPr>
        <w:t>wards</w:t>
      </w:r>
      <w:r w:rsidR="00B358C8" w:rsidRPr="00B358C8">
        <w:rPr>
          <w:rFonts w:ascii="Arial" w:eastAsia="Times New Roman" w:hAnsi="Arial" w:cs="Arial"/>
          <w:color w:val="333333"/>
          <w:sz w:val="20"/>
          <w:szCs w:val="20"/>
          <w:lang w:val="en-GB" w:eastAsia="en-GB"/>
        </w:rPr>
        <w:t xml:space="preserve"> a sustainable economy.</w:t>
      </w:r>
    </w:p>
    <w:p w14:paraId="7FD05F98" w14:textId="6D46A9C5" w:rsidR="00C8376F" w:rsidRPr="0048043D" w:rsidRDefault="00FC440A" w:rsidP="0048043D">
      <w:pPr>
        <w:shd w:val="clear" w:color="auto" w:fill="FFFFFF"/>
        <w:spacing w:after="150" w:line="240" w:lineRule="auto"/>
        <w:rPr>
          <w:rFonts w:ascii="Arial" w:eastAsia="Times New Roman" w:hAnsi="Arial" w:cs="Arial"/>
          <w:color w:val="333333"/>
          <w:sz w:val="20"/>
          <w:szCs w:val="20"/>
          <w:lang w:val="en" w:eastAsia="en-GB"/>
        </w:rPr>
      </w:pPr>
      <w:r>
        <w:rPr>
          <w:rFonts w:ascii="Arial" w:eastAsia="Times New Roman" w:hAnsi="Arial" w:cs="Arial"/>
          <w:b/>
          <w:bCs/>
          <w:color w:val="333333"/>
          <w:sz w:val="20"/>
          <w:szCs w:val="20"/>
          <w:lang w:val="en" w:eastAsia="en-GB"/>
        </w:rPr>
        <w:br/>
      </w:r>
      <w:r w:rsidR="00C8376F" w:rsidRPr="00D00FF8">
        <w:rPr>
          <w:rFonts w:ascii="Arial" w:eastAsia="Times New Roman" w:hAnsi="Arial" w:cs="Arial"/>
          <w:b/>
          <w:bCs/>
          <w:color w:val="333333"/>
          <w:sz w:val="20"/>
          <w:szCs w:val="20"/>
          <w:lang w:val="en" w:eastAsia="en-GB"/>
        </w:rPr>
        <w:t>Background information</w:t>
      </w:r>
      <w:r w:rsidR="0048043D">
        <w:rPr>
          <w:rFonts w:ascii="Arial" w:eastAsia="Times New Roman" w:hAnsi="Arial" w:cs="Arial"/>
          <w:color w:val="333333"/>
          <w:sz w:val="20"/>
          <w:szCs w:val="20"/>
          <w:lang w:val="en" w:eastAsia="en-GB"/>
        </w:rPr>
        <w:br/>
      </w:r>
      <w:hyperlink r:id="rId15" w:history="1">
        <w:r w:rsidR="00C8376F" w:rsidRPr="00D00FF8">
          <w:rPr>
            <w:rFonts w:ascii="Arial" w:eastAsia="Times New Roman" w:hAnsi="Arial" w:cs="Arial"/>
            <w:color w:val="001E85"/>
            <w:sz w:val="16"/>
            <w:szCs w:val="16"/>
            <w:u w:val="single"/>
            <w:lang w:val="en" w:eastAsia="en-GB"/>
          </w:rPr>
          <w:t xml:space="preserve">The </w:t>
        </w:r>
        <w:r w:rsidR="00C8376F" w:rsidRPr="004304DD">
          <w:rPr>
            <w:rFonts w:ascii="Arial" w:eastAsia="Times New Roman" w:hAnsi="Arial" w:cs="Arial"/>
            <w:b/>
            <w:bCs/>
            <w:color w:val="001E85"/>
            <w:sz w:val="16"/>
            <w:szCs w:val="16"/>
            <w:u w:val="single"/>
            <w:lang w:val="en" w:eastAsia="en-GB"/>
          </w:rPr>
          <w:t>European Investment Fund</w:t>
        </w:r>
        <w:r w:rsidR="00C8376F" w:rsidRPr="00D00FF8">
          <w:rPr>
            <w:rFonts w:ascii="Arial" w:eastAsia="Times New Roman" w:hAnsi="Arial" w:cs="Arial"/>
            <w:color w:val="001E85"/>
            <w:sz w:val="16"/>
            <w:szCs w:val="16"/>
            <w:u w:val="single"/>
            <w:lang w:val="en" w:eastAsia="en-GB"/>
          </w:rPr>
          <w:t xml:space="preserve"> (EIF)</w:t>
        </w:r>
      </w:hyperlink>
      <w:r w:rsidR="00C8376F" w:rsidRPr="00D00FF8">
        <w:rPr>
          <w:rFonts w:ascii="Arial" w:eastAsia="Times New Roman" w:hAnsi="Arial" w:cs="Arial"/>
          <w:color w:val="333333"/>
          <w:sz w:val="16"/>
          <w:szCs w:val="16"/>
          <w:lang w:val="en" w:eastAsia="en-GB"/>
        </w:rPr>
        <w:t>: The EIF is part of the EIB Group. It supports Europe’s SMEs by improving their access to finance through a wide range of selected financial intermediaries. The EIF designs, promotes and implements equity and debt financing instruments targeting SMEs. In this role, EIF fosters EU objectives in support of entrepreneurship, growth, innovation, research and development, the green and digital transitions and employment.</w:t>
      </w:r>
    </w:p>
    <w:p w14:paraId="2288561D" w14:textId="12DC84D3" w:rsidR="009A7FB9" w:rsidRDefault="009A7FB9" w:rsidP="009A7FB9">
      <w:pPr>
        <w:jc w:val="both"/>
        <w:rPr>
          <w:rFonts w:ascii="Arial" w:hAnsi="Arial" w:cs="Arial"/>
          <w:sz w:val="16"/>
          <w:szCs w:val="16"/>
        </w:rPr>
      </w:pPr>
      <w:r w:rsidRPr="00D00FF8">
        <w:rPr>
          <w:rFonts w:ascii="Arial" w:hAnsi="Arial" w:cs="Arial"/>
          <w:sz w:val="16"/>
          <w:szCs w:val="16"/>
        </w:rPr>
        <w:lastRenderedPageBreak/>
        <w:t xml:space="preserve">The </w:t>
      </w:r>
      <w:r w:rsidRPr="00D00FF8">
        <w:rPr>
          <w:rFonts w:ascii="Arial" w:hAnsi="Arial" w:cs="Arial"/>
          <w:b/>
          <w:sz w:val="16"/>
          <w:szCs w:val="16"/>
        </w:rPr>
        <w:t>InvestEU</w:t>
      </w:r>
      <w:r w:rsidRPr="00D00FF8">
        <w:rPr>
          <w:rFonts w:ascii="Arial" w:hAnsi="Arial" w:cs="Arial"/>
          <w:sz w:val="16"/>
          <w:szCs w:val="16"/>
        </w:rPr>
        <w:t xml:space="preserve"> programme provides the European Union with </w:t>
      </w:r>
      <w:r w:rsidR="002D20AA" w:rsidRPr="00D00FF8">
        <w:rPr>
          <w:rFonts w:ascii="Arial" w:hAnsi="Arial" w:cs="Arial"/>
          <w:sz w:val="16"/>
          <w:szCs w:val="16"/>
        </w:rPr>
        <w:t xml:space="preserve">crucial </w:t>
      </w:r>
      <w:r w:rsidRPr="00D00FF8">
        <w:rPr>
          <w:rFonts w:ascii="Arial" w:hAnsi="Arial" w:cs="Arial"/>
          <w:sz w:val="16"/>
          <w:szCs w:val="16"/>
        </w:rPr>
        <w:t>long-term funding by leveraging substantial private and public funds in support of a sustainable economy. It helps generate additional investments in line with EU policy priorities, such as the European Green Deal, the digital transition and support for small and medium-sized enterprises. InvestEU brings all EU financial instruments together under one roof, making funding for investment projects in Europe simpler, more efficient and more flexible. The programme consists of three components: the InvestEU Fund, the InvestEU Advisory Hub, and the InvestEU Portal. The InvestEU Fund is implemented through financial partners who invest in projects using the EU budget guarantee of €26.2 billion. This guarantee increases their risk-bearing capacity, thus mobilising at least €372 billion in additional investment.</w:t>
      </w:r>
    </w:p>
    <w:p w14:paraId="2DA5F8F4" w14:textId="68A9E5F8" w:rsidR="009125D7" w:rsidRDefault="009125D7" w:rsidP="009125D7">
      <w:pPr>
        <w:spacing w:after="0" w:line="240" w:lineRule="auto"/>
        <w:jc w:val="both"/>
        <w:rPr>
          <w:rFonts w:ascii="Arial" w:hAnsi="Arial" w:cs="Arial"/>
          <w:color w:val="000000" w:themeColor="text1"/>
          <w:sz w:val="16"/>
          <w:szCs w:val="16"/>
          <w:lang w:val="en-GB"/>
        </w:rPr>
      </w:pPr>
      <w:r w:rsidRPr="00275F6D">
        <w:rPr>
          <w:rFonts w:ascii="Arial" w:hAnsi="Arial" w:cs="Arial"/>
          <w:color w:val="000000" w:themeColor="text1"/>
          <w:sz w:val="16"/>
          <w:szCs w:val="16"/>
          <w:lang w:val="en-GB"/>
        </w:rPr>
        <w:t xml:space="preserve">Established in 1961 as a foundation, </w:t>
      </w:r>
      <w:r w:rsidRPr="00275F6D">
        <w:rPr>
          <w:rFonts w:ascii="Arial" w:hAnsi="Arial" w:cs="Arial"/>
          <w:b/>
          <w:color w:val="000000" w:themeColor="text1"/>
          <w:sz w:val="16"/>
          <w:szCs w:val="16"/>
          <w:lang w:val="en-GB"/>
        </w:rPr>
        <w:t>Norrlandsfonden</w:t>
      </w:r>
      <w:r w:rsidRPr="00275F6D">
        <w:rPr>
          <w:rFonts w:ascii="Arial" w:hAnsi="Arial" w:cs="Arial"/>
          <w:color w:val="000000" w:themeColor="text1"/>
          <w:sz w:val="16"/>
          <w:szCs w:val="16"/>
          <w:lang w:val="en-GB"/>
        </w:rPr>
        <w:t xml:space="preserve"> is a Swedish government</w:t>
      </w:r>
      <w:r>
        <w:rPr>
          <w:rFonts w:ascii="Arial" w:hAnsi="Arial" w:cs="Arial"/>
          <w:color w:val="000000" w:themeColor="text1"/>
          <w:sz w:val="16"/>
          <w:szCs w:val="16"/>
          <w:lang w:val="en-GB"/>
        </w:rPr>
        <w:t>-</w:t>
      </w:r>
      <w:r w:rsidRPr="00275F6D">
        <w:rPr>
          <w:rFonts w:ascii="Arial" w:hAnsi="Arial" w:cs="Arial"/>
          <w:color w:val="000000" w:themeColor="text1"/>
          <w:sz w:val="16"/>
          <w:szCs w:val="16"/>
          <w:lang w:val="en-GB"/>
        </w:rPr>
        <w:t>supported initiative set-up as a specialised institution for promotion of the economic activity and support of manufacturing companies in the North of Sweden (Norrland). Operating from two main offices</w:t>
      </w:r>
      <w:r>
        <w:rPr>
          <w:rFonts w:ascii="Arial" w:hAnsi="Arial" w:cs="Arial"/>
          <w:color w:val="000000" w:themeColor="text1"/>
          <w:sz w:val="16"/>
          <w:szCs w:val="16"/>
          <w:lang w:val="en-GB"/>
        </w:rPr>
        <w:t xml:space="preserve"> in </w:t>
      </w:r>
      <w:r w:rsidRPr="00535999">
        <w:rPr>
          <w:rFonts w:ascii="Arial" w:hAnsi="Arial" w:cs="Arial"/>
          <w:color w:val="000000" w:themeColor="text1"/>
          <w:sz w:val="16"/>
          <w:szCs w:val="16"/>
          <w:lang w:val="en-GB"/>
        </w:rPr>
        <w:t>Lule</w:t>
      </w:r>
      <w:r>
        <w:rPr>
          <w:rFonts w:ascii="Arial" w:hAnsi="Arial" w:cs="Arial"/>
          <w:color w:val="000000" w:themeColor="text1"/>
          <w:sz w:val="16"/>
          <w:szCs w:val="16"/>
          <w:lang w:val="en-GB"/>
        </w:rPr>
        <w:t>å and Sundsvall</w:t>
      </w:r>
      <w:r w:rsidRPr="00275F6D">
        <w:rPr>
          <w:rFonts w:ascii="Arial" w:hAnsi="Arial" w:cs="Arial"/>
          <w:color w:val="000000" w:themeColor="text1"/>
          <w:sz w:val="16"/>
          <w:szCs w:val="16"/>
          <w:lang w:val="en-GB"/>
        </w:rPr>
        <w:t>, Norrlandsfonden provides high-risk financing in cooperation with banks and venture capital players</w:t>
      </w:r>
      <w:r>
        <w:rPr>
          <w:rFonts w:ascii="Arial" w:hAnsi="Arial" w:cs="Arial"/>
          <w:color w:val="000000" w:themeColor="text1"/>
          <w:sz w:val="16"/>
          <w:szCs w:val="16"/>
          <w:lang w:val="en-GB"/>
        </w:rPr>
        <w:t>.</w:t>
      </w:r>
      <w:r w:rsidRPr="00535999">
        <w:rPr>
          <w:rFonts w:ascii="Arial" w:hAnsi="Arial" w:cs="Arial"/>
          <w:color w:val="000000" w:themeColor="text1"/>
          <w:sz w:val="16"/>
          <w:szCs w:val="16"/>
          <w:lang w:val="en-GB"/>
        </w:rPr>
        <w:t xml:space="preserve"> The fund works to promote the development of companies in the counties of Norrbotten, Västerbotten, Västern</w:t>
      </w:r>
      <w:r>
        <w:rPr>
          <w:rFonts w:ascii="Arial" w:hAnsi="Arial" w:cs="Arial"/>
          <w:color w:val="000000" w:themeColor="text1"/>
          <w:sz w:val="16"/>
          <w:szCs w:val="16"/>
          <w:lang w:val="en-GB"/>
        </w:rPr>
        <w:t>orrland, Jämtland and Gävleborg, investing</w:t>
      </w:r>
      <w:r w:rsidRPr="00535999">
        <w:rPr>
          <w:rFonts w:ascii="Arial" w:hAnsi="Arial" w:cs="Arial"/>
          <w:color w:val="000000" w:themeColor="text1"/>
          <w:sz w:val="16"/>
          <w:szCs w:val="16"/>
          <w:lang w:val="en-GB"/>
        </w:rPr>
        <w:t xml:space="preserve"> across all business sectors with an interest in new technology and </w:t>
      </w:r>
      <w:r w:rsidR="00413646">
        <w:rPr>
          <w:rFonts w:ascii="Arial" w:hAnsi="Arial" w:cs="Arial"/>
          <w:color w:val="000000" w:themeColor="text1"/>
          <w:sz w:val="16"/>
          <w:szCs w:val="16"/>
          <w:lang w:val="en-GB"/>
        </w:rPr>
        <w:t xml:space="preserve">in </w:t>
      </w:r>
      <w:r w:rsidRPr="00535999">
        <w:rPr>
          <w:rFonts w:ascii="Arial" w:hAnsi="Arial" w:cs="Arial"/>
          <w:color w:val="000000" w:themeColor="text1"/>
          <w:sz w:val="16"/>
          <w:szCs w:val="16"/>
          <w:lang w:val="en-GB"/>
        </w:rPr>
        <w:t>business areas with an opportunity for growth. Norrlandsfonden offers loans for establishment, development and expansion with different loans, guarantees and guaranties dependent on the investment opportun</w:t>
      </w:r>
      <w:r>
        <w:rPr>
          <w:rFonts w:ascii="Arial" w:hAnsi="Arial" w:cs="Arial"/>
          <w:color w:val="000000" w:themeColor="text1"/>
          <w:sz w:val="16"/>
          <w:szCs w:val="16"/>
          <w:lang w:val="en-GB"/>
        </w:rPr>
        <w:t>ity.</w:t>
      </w:r>
    </w:p>
    <w:p w14:paraId="376813F1" w14:textId="77777777" w:rsidR="009125D7" w:rsidRDefault="009125D7" w:rsidP="00D00FF8">
      <w:pPr>
        <w:shd w:val="clear" w:color="auto" w:fill="FFFFFF"/>
        <w:spacing w:after="150" w:line="240" w:lineRule="auto"/>
        <w:jc w:val="both"/>
        <w:rPr>
          <w:rFonts w:ascii="Arial" w:hAnsi="Arial" w:cs="Arial"/>
          <w:b/>
          <w:bCs/>
          <w:sz w:val="20"/>
          <w:szCs w:val="20"/>
        </w:rPr>
      </w:pPr>
    </w:p>
    <w:p w14:paraId="18FF4D44" w14:textId="637FC2FB" w:rsidR="0061264D" w:rsidRDefault="000121A6" w:rsidP="00D00FF8">
      <w:pPr>
        <w:shd w:val="clear" w:color="auto" w:fill="FFFFFF"/>
        <w:spacing w:after="150" w:line="240" w:lineRule="auto"/>
        <w:jc w:val="both"/>
        <w:rPr>
          <w:rFonts w:ascii="Arial" w:hAnsi="Arial" w:cs="Arial"/>
          <w:sz w:val="20"/>
          <w:szCs w:val="20"/>
        </w:rPr>
      </w:pPr>
      <w:r w:rsidRPr="000121A6">
        <w:rPr>
          <w:rFonts w:ascii="Arial" w:hAnsi="Arial" w:cs="Arial"/>
          <w:b/>
          <w:bCs/>
          <w:sz w:val="20"/>
          <w:szCs w:val="20"/>
        </w:rPr>
        <w:t>Press Contacts</w:t>
      </w:r>
    </w:p>
    <w:p w14:paraId="16BC7403" w14:textId="77777777" w:rsidR="009125D7" w:rsidRDefault="000121A6" w:rsidP="009125D7">
      <w:pPr>
        <w:shd w:val="clear" w:color="auto" w:fill="FFFFFF"/>
        <w:spacing w:after="150" w:line="240" w:lineRule="auto"/>
        <w:jc w:val="both"/>
        <w:rPr>
          <w:rStyle w:val="Hyperlink"/>
          <w:rFonts w:ascii="Arial" w:hAnsi="Arial" w:cs="Arial"/>
          <w:sz w:val="16"/>
          <w:szCs w:val="16"/>
        </w:rPr>
      </w:pPr>
      <w:r>
        <w:rPr>
          <w:rFonts w:ascii="Arial" w:hAnsi="Arial" w:cs="Arial"/>
          <w:b/>
          <w:bCs/>
          <w:sz w:val="16"/>
          <w:szCs w:val="16"/>
        </w:rPr>
        <w:t>EIB Group</w:t>
      </w:r>
      <w:r>
        <w:rPr>
          <w:rFonts w:ascii="Arial" w:hAnsi="Arial" w:cs="Arial"/>
          <w:sz w:val="16"/>
          <w:szCs w:val="16"/>
        </w:rPr>
        <w:t xml:space="preserve">: Tim Smit, Tel: +352 691286423, </w:t>
      </w:r>
      <w:hyperlink r:id="rId16" w:history="1">
        <w:r w:rsidRPr="00480EAE">
          <w:rPr>
            <w:rStyle w:val="Hyperlink"/>
            <w:rFonts w:ascii="Arial" w:hAnsi="Arial" w:cs="Arial"/>
            <w:sz w:val="16"/>
            <w:szCs w:val="16"/>
          </w:rPr>
          <w:t>t.smit@eib.org</w:t>
        </w:r>
      </w:hyperlink>
    </w:p>
    <w:p w14:paraId="2ED6CA26" w14:textId="3226D4BF" w:rsidR="009125D7" w:rsidRPr="008F4E20" w:rsidRDefault="009125D7" w:rsidP="009125D7">
      <w:pPr>
        <w:shd w:val="clear" w:color="auto" w:fill="FFFFFF"/>
        <w:spacing w:after="150" w:line="240" w:lineRule="auto"/>
        <w:jc w:val="both"/>
        <w:rPr>
          <w:rFonts w:ascii="Arial" w:hAnsi="Arial" w:cs="Arial"/>
          <w:lang w:val="sv-SE"/>
        </w:rPr>
      </w:pPr>
      <w:r>
        <w:rPr>
          <w:rFonts w:ascii="Arial" w:hAnsi="Arial" w:cs="Arial"/>
          <w:b/>
          <w:bCs/>
          <w:sz w:val="16"/>
          <w:szCs w:val="16"/>
          <w:lang w:val="sv-SE"/>
        </w:rPr>
        <w:t>Norrlandsfonden</w:t>
      </w:r>
      <w:r w:rsidRPr="009125D7">
        <w:rPr>
          <w:rFonts w:ascii="Arial" w:hAnsi="Arial" w:cs="Arial"/>
          <w:sz w:val="16"/>
          <w:szCs w:val="16"/>
          <w:lang w:val="sv-SE"/>
        </w:rPr>
        <w:t xml:space="preserve">: </w:t>
      </w:r>
      <w:r w:rsidRPr="008F4E20">
        <w:rPr>
          <w:rFonts w:ascii="Arial" w:hAnsi="Arial" w:cs="Arial"/>
          <w:sz w:val="16"/>
          <w:szCs w:val="16"/>
          <w:lang w:val="sv-SE"/>
        </w:rPr>
        <w:t xml:space="preserve">Niklas Jonsson, +46 70 535 13 75, </w:t>
      </w:r>
      <w:hyperlink r:id="rId17" w:history="1">
        <w:r w:rsidRPr="00216859">
          <w:rPr>
            <w:rStyle w:val="Hyperlink"/>
            <w:rFonts w:ascii="Arial" w:hAnsi="Arial" w:cs="Arial"/>
            <w:sz w:val="16"/>
            <w:szCs w:val="16"/>
            <w:lang w:val="sv-SE"/>
          </w:rPr>
          <w:t>niklas.jonsson@norrlandsfonden.se</w:t>
        </w:r>
      </w:hyperlink>
      <w:r>
        <w:rPr>
          <w:rFonts w:ascii="Arial" w:hAnsi="Arial" w:cs="Arial"/>
          <w:sz w:val="16"/>
          <w:szCs w:val="16"/>
          <w:lang w:val="sv-SE"/>
        </w:rPr>
        <w:t xml:space="preserve"> </w:t>
      </w:r>
    </w:p>
    <w:p w14:paraId="42B8C916" w14:textId="3003F656" w:rsidR="000121A6" w:rsidRPr="0090747F" w:rsidRDefault="000121A6" w:rsidP="00D00FF8">
      <w:pPr>
        <w:shd w:val="clear" w:color="auto" w:fill="FFFFFF"/>
        <w:spacing w:after="150" w:line="240" w:lineRule="auto"/>
        <w:jc w:val="both"/>
        <w:rPr>
          <w:rFonts w:ascii="Arial" w:hAnsi="Arial" w:cs="Arial"/>
          <w:sz w:val="16"/>
          <w:szCs w:val="16"/>
          <w:lang w:val="en-GB"/>
        </w:rPr>
      </w:pPr>
      <w:r w:rsidRPr="0090747F">
        <w:rPr>
          <w:rFonts w:ascii="Arial" w:hAnsi="Arial" w:cs="Arial"/>
          <w:b/>
          <w:bCs/>
          <w:sz w:val="16"/>
          <w:szCs w:val="16"/>
          <w:lang w:val="en-GB"/>
        </w:rPr>
        <w:t>European Commission</w:t>
      </w:r>
      <w:r w:rsidRPr="0090747F">
        <w:rPr>
          <w:rFonts w:ascii="Arial" w:hAnsi="Arial" w:cs="Arial"/>
          <w:sz w:val="16"/>
          <w:szCs w:val="16"/>
          <w:lang w:val="en-GB"/>
        </w:rPr>
        <w:t xml:space="preserve">: Flora Matthaes, Tel: +32 229 83951, </w:t>
      </w:r>
      <w:hyperlink r:id="rId18" w:history="1">
        <w:r w:rsidRPr="0090747F">
          <w:rPr>
            <w:rStyle w:val="Hyperlink"/>
            <w:rFonts w:ascii="Arial" w:hAnsi="Arial" w:cs="Arial"/>
            <w:sz w:val="16"/>
            <w:szCs w:val="16"/>
            <w:lang w:val="en-GB"/>
          </w:rPr>
          <w:t>flora.matthaes@ec.europa.eu</w:t>
        </w:r>
      </w:hyperlink>
      <w:bookmarkEnd w:id="0"/>
    </w:p>
    <w:sectPr w:rsidR="000121A6" w:rsidRPr="0090747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93F9D" w14:textId="77777777" w:rsidR="00F712A4" w:rsidRDefault="00F712A4" w:rsidP="00DF33A0">
      <w:pPr>
        <w:spacing w:after="0" w:line="240" w:lineRule="auto"/>
      </w:pPr>
      <w:r>
        <w:separator/>
      </w:r>
    </w:p>
  </w:endnote>
  <w:endnote w:type="continuationSeparator" w:id="0">
    <w:p w14:paraId="74EBDE50" w14:textId="77777777" w:rsidR="00F712A4" w:rsidRDefault="00F712A4" w:rsidP="00DF3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722E4" w14:textId="77777777" w:rsidR="00F712A4" w:rsidRDefault="00F712A4" w:rsidP="00DF33A0">
      <w:pPr>
        <w:spacing w:after="0" w:line="240" w:lineRule="auto"/>
      </w:pPr>
      <w:r>
        <w:separator/>
      </w:r>
    </w:p>
  </w:footnote>
  <w:footnote w:type="continuationSeparator" w:id="0">
    <w:p w14:paraId="0F3221AE" w14:textId="77777777" w:rsidR="00F712A4" w:rsidRDefault="00F712A4" w:rsidP="00DF3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B44DF"/>
    <w:multiLevelType w:val="multilevel"/>
    <w:tmpl w:val="A3CC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925C5B"/>
    <w:multiLevelType w:val="multilevel"/>
    <w:tmpl w:val="9D0C7E30"/>
    <w:lvl w:ilvl="0">
      <w:start w:val="1"/>
      <w:numFmt w:val="bullet"/>
      <w:lvlText w:val=""/>
      <w:lvlJc w:val="left"/>
      <w:pPr>
        <w:tabs>
          <w:tab w:val="num" w:pos="705"/>
        </w:tabs>
        <w:ind w:left="705" w:hanging="360"/>
      </w:pPr>
      <w:rPr>
        <w:rFonts w:ascii="Symbol" w:hAnsi="Symbol" w:hint="default"/>
        <w:sz w:val="20"/>
      </w:rPr>
    </w:lvl>
    <w:lvl w:ilvl="1" w:tentative="1">
      <w:start w:val="1"/>
      <w:numFmt w:val="bullet"/>
      <w:lvlText w:val=""/>
      <w:lvlJc w:val="left"/>
      <w:pPr>
        <w:tabs>
          <w:tab w:val="num" w:pos="1425"/>
        </w:tabs>
        <w:ind w:left="1425" w:hanging="360"/>
      </w:pPr>
      <w:rPr>
        <w:rFonts w:ascii="Symbol" w:hAnsi="Symbol" w:hint="default"/>
        <w:sz w:val="20"/>
      </w:rPr>
    </w:lvl>
    <w:lvl w:ilvl="2" w:tentative="1">
      <w:start w:val="1"/>
      <w:numFmt w:val="bullet"/>
      <w:lvlText w:val=""/>
      <w:lvlJc w:val="left"/>
      <w:pPr>
        <w:tabs>
          <w:tab w:val="num" w:pos="2145"/>
        </w:tabs>
        <w:ind w:left="2145" w:hanging="360"/>
      </w:pPr>
      <w:rPr>
        <w:rFonts w:ascii="Symbol" w:hAnsi="Symbol" w:hint="default"/>
        <w:sz w:val="20"/>
      </w:rPr>
    </w:lvl>
    <w:lvl w:ilvl="3" w:tentative="1">
      <w:start w:val="1"/>
      <w:numFmt w:val="bullet"/>
      <w:lvlText w:val=""/>
      <w:lvlJc w:val="left"/>
      <w:pPr>
        <w:tabs>
          <w:tab w:val="num" w:pos="2865"/>
        </w:tabs>
        <w:ind w:left="2865" w:hanging="360"/>
      </w:pPr>
      <w:rPr>
        <w:rFonts w:ascii="Symbol" w:hAnsi="Symbol" w:hint="default"/>
        <w:sz w:val="20"/>
      </w:rPr>
    </w:lvl>
    <w:lvl w:ilvl="4" w:tentative="1">
      <w:start w:val="1"/>
      <w:numFmt w:val="bullet"/>
      <w:lvlText w:val=""/>
      <w:lvlJc w:val="left"/>
      <w:pPr>
        <w:tabs>
          <w:tab w:val="num" w:pos="3585"/>
        </w:tabs>
        <w:ind w:left="3585" w:hanging="360"/>
      </w:pPr>
      <w:rPr>
        <w:rFonts w:ascii="Symbol" w:hAnsi="Symbol" w:hint="default"/>
        <w:sz w:val="20"/>
      </w:rPr>
    </w:lvl>
    <w:lvl w:ilvl="5" w:tentative="1">
      <w:start w:val="1"/>
      <w:numFmt w:val="bullet"/>
      <w:lvlText w:val=""/>
      <w:lvlJc w:val="left"/>
      <w:pPr>
        <w:tabs>
          <w:tab w:val="num" w:pos="4305"/>
        </w:tabs>
        <w:ind w:left="4305" w:hanging="360"/>
      </w:pPr>
      <w:rPr>
        <w:rFonts w:ascii="Symbol" w:hAnsi="Symbol" w:hint="default"/>
        <w:sz w:val="20"/>
      </w:rPr>
    </w:lvl>
    <w:lvl w:ilvl="6" w:tentative="1">
      <w:start w:val="1"/>
      <w:numFmt w:val="bullet"/>
      <w:lvlText w:val=""/>
      <w:lvlJc w:val="left"/>
      <w:pPr>
        <w:tabs>
          <w:tab w:val="num" w:pos="5025"/>
        </w:tabs>
        <w:ind w:left="5025" w:hanging="360"/>
      </w:pPr>
      <w:rPr>
        <w:rFonts w:ascii="Symbol" w:hAnsi="Symbol" w:hint="default"/>
        <w:sz w:val="20"/>
      </w:rPr>
    </w:lvl>
    <w:lvl w:ilvl="7" w:tentative="1">
      <w:start w:val="1"/>
      <w:numFmt w:val="bullet"/>
      <w:lvlText w:val=""/>
      <w:lvlJc w:val="left"/>
      <w:pPr>
        <w:tabs>
          <w:tab w:val="num" w:pos="5745"/>
        </w:tabs>
        <w:ind w:left="5745" w:hanging="360"/>
      </w:pPr>
      <w:rPr>
        <w:rFonts w:ascii="Symbol" w:hAnsi="Symbol" w:hint="default"/>
        <w:sz w:val="20"/>
      </w:rPr>
    </w:lvl>
    <w:lvl w:ilvl="8" w:tentative="1">
      <w:start w:val="1"/>
      <w:numFmt w:val="bullet"/>
      <w:lvlText w:val=""/>
      <w:lvlJc w:val="left"/>
      <w:pPr>
        <w:tabs>
          <w:tab w:val="num" w:pos="6465"/>
        </w:tabs>
        <w:ind w:left="6465" w:hanging="360"/>
      </w:pPr>
      <w:rPr>
        <w:rFonts w:ascii="Symbol" w:hAnsi="Symbol" w:hint="default"/>
        <w:sz w:val="20"/>
      </w:rPr>
    </w:lvl>
  </w:abstractNum>
  <w:abstractNum w:abstractNumId="2" w15:restartNumberingAfterBreak="0">
    <w:nsid w:val="59D04CA5"/>
    <w:multiLevelType w:val="multilevel"/>
    <w:tmpl w:val="253E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1A105A"/>
    <w:multiLevelType w:val="hybridMultilevel"/>
    <w:tmpl w:val="FD94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5A1D2B"/>
    <w:multiLevelType w:val="hybridMultilevel"/>
    <w:tmpl w:val="7F80F8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75854101">
    <w:abstractNumId w:val="0"/>
  </w:num>
  <w:num w:numId="2" w16cid:durableId="1203666119">
    <w:abstractNumId w:val="2"/>
  </w:num>
  <w:num w:numId="3" w16cid:durableId="1956280552">
    <w:abstractNumId w:val="1"/>
  </w:num>
  <w:num w:numId="4" w16cid:durableId="727072896">
    <w:abstractNumId w:val="3"/>
  </w:num>
  <w:num w:numId="5" w16cid:durableId="54359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76F"/>
    <w:rsid w:val="000121A6"/>
    <w:rsid w:val="0003082E"/>
    <w:rsid w:val="00074B59"/>
    <w:rsid w:val="0008300F"/>
    <w:rsid w:val="000C2895"/>
    <w:rsid w:val="000C4E9C"/>
    <w:rsid w:val="001617EC"/>
    <w:rsid w:val="001B327E"/>
    <w:rsid w:val="001B686E"/>
    <w:rsid w:val="001C7C92"/>
    <w:rsid w:val="00237D8E"/>
    <w:rsid w:val="002A6A83"/>
    <w:rsid w:val="002D20AA"/>
    <w:rsid w:val="00324B97"/>
    <w:rsid w:val="00344ECC"/>
    <w:rsid w:val="00350BD1"/>
    <w:rsid w:val="003713E5"/>
    <w:rsid w:val="0037533B"/>
    <w:rsid w:val="003E4DC4"/>
    <w:rsid w:val="00413646"/>
    <w:rsid w:val="00421C38"/>
    <w:rsid w:val="004304DD"/>
    <w:rsid w:val="0048043D"/>
    <w:rsid w:val="00496B6A"/>
    <w:rsid w:val="004A24FB"/>
    <w:rsid w:val="004A7C4F"/>
    <w:rsid w:val="004B6B12"/>
    <w:rsid w:val="00521349"/>
    <w:rsid w:val="005C5D76"/>
    <w:rsid w:val="005D7B5D"/>
    <w:rsid w:val="0061264D"/>
    <w:rsid w:val="00661242"/>
    <w:rsid w:val="0067649E"/>
    <w:rsid w:val="006C2A4D"/>
    <w:rsid w:val="0073739A"/>
    <w:rsid w:val="007861D2"/>
    <w:rsid w:val="007B6602"/>
    <w:rsid w:val="007D50EC"/>
    <w:rsid w:val="007E3B01"/>
    <w:rsid w:val="00810DED"/>
    <w:rsid w:val="00815697"/>
    <w:rsid w:val="0090747F"/>
    <w:rsid w:val="009125D7"/>
    <w:rsid w:val="0092725B"/>
    <w:rsid w:val="0093637C"/>
    <w:rsid w:val="0099620D"/>
    <w:rsid w:val="009A2255"/>
    <w:rsid w:val="009A7FB9"/>
    <w:rsid w:val="009F2BE4"/>
    <w:rsid w:val="00A13B19"/>
    <w:rsid w:val="00A25071"/>
    <w:rsid w:val="00A84505"/>
    <w:rsid w:val="00AC62BF"/>
    <w:rsid w:val="00B21F9D"/>
    <w:rsid w:val="00B358C8"/>
    <w:rsid w:val="00BC32EF"/>
    <w:rsid w:val="00C3118F"/>
    <w:rsid w:val="00C81BFE"/>
    <w:rsid w:val="00C8376F"/>
    <w:rsid w:val="00CB036B"/>
    <w:rsid w:val="00CF38CB"/>
    <w:rsid w:val="00D00FF8"/>
    <w:rsid w:val="00D136E8"/>
    <w:rsid w:val="00D471C8"/>
    <w:rsid w:val="00DB7DC5"/>
    <w:rsid w:val="00DF2DB7"/>
    <w:rsid w:val="00DF33A0"/>
    <w:rsid w:val="00E2767D"/>
    <w:rsid w:val="00E32B0A"/>
    <w:rsid w:val="00E43DFA"/>
    <w:rsid w:val="00E46735"/>
    <w:rsid w:val="00E468ED"/>
    <w:rsid w:val="00EA3A97"/>
    <w:rsid w:val="00EC6597"/>
    <w:rsid w:val="00EE26FA"/>
    <w:rsid w:val="00F202A0"/>
    <w:rsid w:val="00F21EBE"/>
    <w:rsid w:val="00F26D3A"/>
    <w:rsid w:val="00F51B21"/>
    <w:rsid w:val="00F54415"/>
    <w:rsid w:val="00F712A4"/>
    <w:rsid w:val="00F80100"/>
    <w:rsid w:val="00F918CA"/>
    <w:rsid w:val="00F9576C"/>
    <w:rsid w:val="00FB0A22"/>
    <w:rsid w:val="00FC440A"/>
    <w:rsid w:val="00FD69FC"/>
    <w:rsid w:val="00FF1BE7"/>
    <w:rsid w:val="0CBAA90C"/>
    <w:rsid w:val="3FE0F3BD"/>
    <w:rsid w:val="5949EA3C"/>
    <w:rsid w:val="5F8F8DC9"/>
    <w:rsid w:val="6DD6E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9ECC9"/>
  <w15:chartTrackingRefBased/>
  <w15:docId w15:val="{4EDA944A-34CE-42D0-8578-E6413775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376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next w:val="Normal"/>
    <w:link w:val="Heading3Char"/>
    <w:uiPriority w:val="9"/>
    <w:unhideWhenUsed/>
    <w:qFormat/>
    <w:rsid w:val="002A6A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76F"/>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unhideWhenUsed/>
    <w:rsid w:val="00C8376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C8376F"/>
    <w:rPr>
      <w:color w:val="0000FF"/>
      <w:u w:val="single"/>
    </w:rPr>
  </w:style>
  <w:style w:type="paragraph" w:styleId="ListParagraph">
    <w:name w:val="List Paragraph"/>
    <w:basedOn w:val="Normal"/>
    <w:uiPriority w:val="34"/>
    <w:qFormat/>
    <w:rsid w:val="0092725B"/>
    <w:pPr>
      <w:ind w:left="720"/>
      <w:contextualSpacing/>
    </w:pPr>
  </w:style>
  <w:style w:type="character" w:customStyle="1" w:styleId="UnresolvedMention1">
    <w:name w:val="Unresolved Mention1"/>
    <w:basedOn w:val="DefaultParagraphFont"/>
    <w:uiPriority w:val="99"/>
    <w:semiHidden/>
    <w:unhideWhenUsed/>
    <w:rsid w:val="00BC32EF"/>
    <w:rPr>
      <w:color w:val="605E5C"/>
      <w:shd w:val="clear" w:color="auto" w:fill="E1DFDD"/>
    </w:rPr>
  </w:style>
  <w:style w:type="character" w:styleId="CommentReference">
    <w:name w:val="annotation reference"/>
    <w:basedOn w:val="DefaultParagraphFont"/>
    <w:uiPriority w:val="99"/>
    <w:semiHidden/>
    <w:unhideWhenUsed/>
    <w:rsid w:val="009A7FB9"/>
    <w:rPr>
      <w:sz w:val="16"/>
      <w:szCs w:val="16"/>
    </w:rPr>
  </w:style>
  <w:style w:type="paragraph" w:styleId="CommentText">
    <w:name w:val="annotation text"/>
    <w:basedOn w:val="Normal"/>
    <w:link w:val="CommentTextChar"/>
    <w:uiPriority w:val="99"/>
    <w:semiHidden/>
    <w:unhideWhenUsed/>
    <w:rsid w:val="009A7FB9"/>
    <w:pPr>
      <w:spacing w:line="240" w:lineRule="auto"/>
    </w:pPr>
    <w:rPr>
      <w:sz w:val="20"/>
      <w:szCs w:val="20"/>
    </w:rPr>
  </w:style>
  <w:style w:type="character" w:customStyle="1" w:styleId="CommentTextChar">
    <w:name w:val="Comment Text Char"/>
    <w:basedOn w:val="DefaultParagraphFont"/>
    <w:link w:val="CommentText"/>
    <w:uiPriority w:val="99"/>
    <w:semiHidden/>
    <w:rsid w:val="009A7FB9"/>
    <w:rPr>
      <w:sz w:val="20"/>
      <w:szCs w:val="20"/>
    </w:rPr>
  </w:style>
  <w:style w:type="paragraph" w:styleId="CommentSubject">
    <w:name w:val="annotation subject"/>
    <w:basedOn w:val="CommentText"/>
    <w:next w:val="CommentText"/>
    <w:link w:val="CommentSubjectChar"/>
    <w:uiPriority w:val="99"/>
    <w:semiHidden/>
    <w:unhideWhenUsed/>
    <w:rsid w:val="009A7FB9"/>
    <w:rPr>
      <w:b/>
      <w:bCs/>
    </w:rPr>
  </w:style>
  <w:style w:type="character" w:customStyle="1" w:styleId="CommentSubjectChar">
    <w:name w:val="Comment Subject Char"/>
    <w:basedOn w:val="CommentTextChar"/>
    <w:link w:val="CommentSubject"/>
    <w:uiPriority w:val="99"/>
    <w:semiHidden/>
    <w:rsid w:val="009A7FB9"/>
    <w:rPr>
      <w:b/>
      <w:bCs/>
      <w:sz w:val="20"/>
      <w:szCs w:val="20"/>
    </w:rPr>
  </w:style>
  <w:style w:type="character" w:customStyle="1" w:styleId="Heading3Char">
    <w:name w:val="Heading 3 Char"/>
    <w:basedOn w:val="DefaultParagraphFont"/>
    <w:link w:val="Heading3"/>
    <w:uiPriority w:val="9"/>
    <w:rsid w:val="002A6A83"/>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D13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6E8"/>
    <w:rPr>
      <w:rFonts w:ascii="Segoe UI" w:hAnsi="Segoe UI" w:cs="Segoe UI"/>
      <w:sz w:val="18"/>
      <w:szCs w:val="18"/>
    </w:rPr>
  </w:style>
  <w:style w:type="paragraph" w:styleId="Revision">
    <w:name w:val="Revision"/>
    <w:hidden/>
    <w:uiPriority w:val="99"/>
    <w:semiHidden/>
    <w:rsid w:val="00E46735"/>
    <w:pPr>
      <w:spacing w:after="0" w:line="240" w:lineRule="auto"/>
    </w:pPr>
  </w:style>
  <w:style w:type="character" w:styleId="UnresolvedMention">
    <w:name w:val="Unresolved Mention"/>
    <w:basedOn w:val="DefaultParagraphFont"/>
    <w:uiPriority w:val="99"/>
    <w:semiHidden/>
    <w:unhideWhenUsed/>
    <w:rsid w:val="000121A6"/>
    <w:rPr>
      <w:color w:val="605E5C"/>
      <w:shd w:val="clear" w:color="auto" w:fill="E1DFDD"/>
    </w:rPr>
  </w:style>
  <w:style w:type="paragraph" w:customStyle="1" w:styleId="EIBBackgroundContacts">
    <w:name w:val="EIB Background+Contacts"/>
    <w:basedOn w:val="Normal"/>
    <w:link w:val="EIBBackgroundContactsChar"/>
    <w:qFormat/>
    <w:rsid w:val="009125D7"/>
    <w:pPr>
      <w:spacing w:after="0" w:line="240" w:lineRule="auto"/>
      <w:jc w:val="both"/>
    </w:pPr>
    <w:rPr>
      <w:rFonts w:ascii="Arial" w:eastAsia="Times New Roman" w:hAnsi="Arial" w:cs="Arial"/>
      <w:b/>
      <w:color w:val="000000"/>
      <w:lang w:val="en-GB"/>
    </w:rPr>
  </w:style>
  <w:style w:type="character" w:customStyle="1" w:styleId="EIBBackgroundContactsChar">
    <w:name w:val="EIB Background+Contacts Char"/>
    <w:basedOn w:val="DefaultParagraphFont"/>
    <w:link w:val="EIBBackgroundContacts"/>
    <w:rsid w:val="009125D7"/>
    <w:rPr>
      <w:rFonts w:ascii="Arial" w:eastAsia="Times New Roman" w:hAnsi="Arial" w:cs="Arial"/>
      <w:b/>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20788">
      <w:bodyDiv w:val="1"/>
      <w:marLeft w:val="0"/>
      <w:marRight w:val="0"/>
      <w:marTop w:val="0"/>
      <w:marBottom w:val="0"/>
      <w:divBdr>
        <w:top w:val="none" w:sz="0" w:space="0" w:color="auto"/>
        <w:left w:val="none" w:sz="0" w:space="0" w:color="auto"/>
        <w:bottom w:val="none" w:sz="0" w:space="0" w:color="auto"/>
        <w:right w:val="none" w:sz="0" w:space="0" w:color="auto"/>
      </w:divBdr>
    </w:div>
    <w:div w:id="359939283">
      <w:bodyDiv w:val="1"/>
      <w:marLeft w:val="0"/>
      <w:marRight w:val="0"/>
      <w:marTop w:val="0"/>
      <w:marBottom w:val="0"/>
      <w:divBdr>
        <w:top w:val="none" w:sz="0" w:space="0" w:color="auto"/>
        <w:left w:val="none" w:sz="0" w:space="0" w:color="auto"/>
        <w:bottom w:val="none" w:sz="0" w:space="0" w:color="auto"/>
        <w:right w:val="none" w:sz="0" w:space="0" w:color="auto"/>
      </w:divBdr>
      <w:divsChild>
        <w:div w:id="602306918">
          <w:marLeft w:val="0"/>
          <w:marRight w:val="0"/>
          <w:marTop w:val="0"/>
          <w:marBottom w:val="0"/>
          <w:divBdr>
            <w:top w:val="none" w:sz="0" w:space="0" w:color="auto"/>
            <w:left w:val="none" w:sz="0" w:space="0" w:color="auto"/>
            <w:bottom w:val="none" w:sz="0" w:space="0" w:color="auto"/>
            <w:right w:val="none" w:sz="0" w:space="0" w:color="auto"/>
          </w:divBdr>
        </w:div>
        <w:div w:id="1344934186">
          <w:marLeft w:val="0"/>
          <w:marRight w:val="0"/>
          <w:marTop w:val="0"/>
          <w:marBottom w:val="0"/>
          <w:divBdr>
            <w:top w:val="none" w:sz="0" w:space="0" w:color="auto"/>
            <w:left w:val="none" w:sz="0" w:space="0" w:color="auto"/>
            <w:bottom w:val="none" w:sz="0" w:space="0" w:color="auto"/>
            <w:right w:val="none" w:sz="0" w:space="0" w:color="auto"/>
          </w:divBdr>
        </w:div>
      </w:divsChild>
    </w:div>
    <w:div w:id="1229071441">
      <w:bodyDiv w:val="1"/>
      <w:marLeft w:val="0"/>
      <w:marRight w:val="0"/>
      <w:marTop w:val="0"/>
      <w:marBottom w:val="0"/>
      <w:divBdr>
        <w:top w:val="none" w:sz="0" w:space="0" w:color="auto"/>
        <w:left w:val="none" w:sz="0" w:space="0" w:color="auto"/>
        <w:bottom w:val="none" w:sz="0" w:space="0" w:color="auto"/>
        <w:right w:val="none" w:sz="0" w:space="0" w:color="auto"/>
      </w:divBdr>
    </w:div>
    <w:div w:id="1301379860">
      <w:bodyDiv w:val="1"/>
      <w:marLeft w:val="0"/>
      <w:marRight w:val="0"/>
      <w:marTop w:val="0"/>
      <w:marBottom w:val="0"/>
      <w:divBdr>
        <w:top w:val="none" w:sz="0" w:space="0" w:color="auto"/>
        <w:left w:val="none" w:sz="0" w:space="0" w:color="auto"/>
        <w:bottom w:val="none" w:sz="0" w:space="0" w:color="auto"/>
        <w:right w:val="none" w:sz="0" w:space="0" w:color="auto"/>
      </w:divBdr>
    </w:div>
    <w:div w:id="1442264804">
      <w:bodyDiv w:val="1"/>
      <w:marLeft w:val="0"/>
      <w:marRight w:val="0"/>
      <w:marTop w:val="0"/>
      <w:marBottom w:val="0"/>
      <w:divBdr>
        <w:top w:val="none" w:sz="0" w:space="0" w:color="auto"/>
        <w:left w:val="none" w:sz="0" w:space="0" w:color="auto"/>
        <w:bottom w:val="none" w:sz="0" w:space="0" w:color="auto"/>
        <w:right w:val="none" w:sz="0" w:space="0" w:color="auto"/>
      </w:divBdr>
    </w:div>
    <w:div w:id="160117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mailto:flora.matthaes@ec.europa.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ogle.lu/url?sa=i&amp;url=https://en.m.wikipedia.org/wiki/File:EIF_believeinsmall.png&amp;psig=AOvVaw0IVJMhyMYy8UW6GwSw4y_X&amp;ust=1581516364674000&amp;source=images&amp;cd=vfe&amp;ved=0CAIQjRxqFwoTCKjqk93VyecCFQAAAAAdAAAAABAJ" TargetMode="External"/><Relationship Id="rId17" Type="http://schemas.openxmlformats.org/officeDocument/2006/relationships/hyperlink" Target="mailto:niklas.jonsson@norrlandsfonden.se" TargetMode="External"/><Relationship Id="rId2" Type="http://schemas.openxmlformats.org/officeDocument/2006/relationships/customXml" Target="../customXml/item2.xml"/><Relationship Id="rId16" Type="http://schemas.openxmlformats.org/officeDocument/2006/relationships/hyperlink" Target="mailto:t.smit@eib.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eif.org/index.ht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if.org/what_we_do/news/2022/marjut-falkstedt-appointed-as-chief-executive-of-the-european-investment-fun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8DBFBFB06D9F4FA0CCF46F69372F4A" ma:contentTypeVersion="9" ma:contentTypeDescription="Skapa ett nytt dokument." ma:contentTypeScope="" ma:versionID="688a2e70c449ee0e947f4143f829f574">
  <xsd:schema xmlns:xsd="http://www.w3.org/2001/XMLSchema" xmlns:xs="http://www.w3.org/2001/XMLSchema" xmlns:p="http://schemas.microsoft.com/office/2006/metadata/properties" xmlns:ns2="b84008f7-357d-4d4f-930b-61490eeb0ab8" xmlns:ns3="bf2c15b4-1ece-4fa8-a16d-613284abcfef" targetNamespace="http://schemas.microsoft.com/office/2006/metadata/properties" ma:root="true" ma:fieldsID="d826bbb15744d63afdacae0711cf071b" ns2:_="" ns3:_="">
    <xsd:import namespace="b84008f7-357d-4d4f-930b-61490eeb0ab8"/>
    <xsd:import namespace="bf2c15b4-1ece-4fa8-a16d-613284abcf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008f7-357d-4d4f-930b-61490eeb0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2c15b4-1ece-4fa8-a16d-613284abcfef"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43AED-4A74-4EF0-84B3-76F032D9A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008f7-357d-4d4f-930b-61490eeb0ab8"/>
    <ds:schemaRef ds:uri="bf2c15b4-1ece-4fa8-a16d-613284abc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A59C30-54EF-44EF-97F5-F29008C8201A}">
  <ds:schemaRefs>
    <ds:schemaRef ds:uri="http://schemas.microsoft.com/sharepoint/v3/contenttype/forms"/>
  </ds:schemaRefs>
</ds:datastoreItem>
</file>

<file path=customXml/itemProps3.xml><?xml version="1.0" encoding="utf-8"?>
<ds:datastoreItem xmlns:ds="http://schemas.openxmlformats.org/officeDocument/2006/customXml" ds:itemID="{634F534F-AD20-4AA8-9A0C-0986E5730B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886</Words>
  <Characters>5056</Characters>
  <Application>Microsoft Office Word</Application>
  <DocSecurity>0</DocSecurity>
  <Lines>42</Lines>
  <Paragraphs>11</Paragraphs>
  <ScaleCrop>false</ScaleCrop>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VODISLAV Adrian</dc:creator>
  <cp:keywords/>
  <dc:description/>
  <cp:lastModifiedBy>SMIT Tim</cp:lastModifiedBy>
  <cp:revision>7</cp:revision>
  <dcterms:created xsi:type="dcterms:W3CDTF">2023-03-28T15:07:00Z</dcterms:created>
  <dcterms:modified xsi:type="dcterms:W3CDTF">2023-04-04T07:40:00Z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2023-01-17T15:14:53Z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23eec356-ee8f-4f7c-a42d-5882bb1073c9</vt:lpwstr>
  </property>
  <property fmtid="{D5CDD505-2E9C-101B-9397-08002B2CF9AE}" pid="8" name="MSIP_Label_6bd9ddd1-4d20-43f6-abfa-fc3c07406f94_ContentBits">
    <vt:lpwstr>0</vt:lpwstr>
  </property>
  <property fmtid="{D5CDD505-2E9C-101B-9397-08002B2CF9AE}" pid="9" name="ContentTypeId">
    <vt:lpwstr>0x010100F48DBFBFB06D9F4FA0CCF46F69372F4A</vt:lpwstr>
  </property>
</Properties>
</file>