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F10977" w14:textId="3D2FA893" w:rsidR="007A3D5C" w:rsidRPr="007A3D5C" w:rsidRDefault="007A3D5C" w:rsidP="00EF0F45">
      <w:pPr>
        <w:tabs>
          <w:tab w:val="left" w:pos="426"/>
        </w:tabs>
        <w:rPr>
          <w:rStyle w:val="Fett"/>
          <w:rFonts w:ascii="Arial" w:hAnsi="Arial" w:cs="Arial"/>
          <w:b w:val="0"/>
          <w:color w:val="000000" w:themeColor="text1"/>
          <w:sz w:val="20"/>
          <w:szCs w:val="20"/>
        </w:rPr>
      </w:pPr>
      <w:r w:rsidRPr="007A3D5C">
        <w:rPr>
          <w:rStyle w:val="Fett"/>
          <w:rFonts w:ascii="Arial" w:hAnsi="Arial" w:cs="Arial"/>
          <w:b w:val="0"/>
          <w:color w:val="000000" w:themeColor="text1"/>
          <w:sz w:val="20"/>
          <w:szCs w:val="20"/>
        </w:rPr>
        <w:t xml:space="preserve">Gemeinsame Pressemitteilung von MWFK Brandenburg, </w:t>
      </w:r>
      <w:proofErr w:type="spellStart"/>
      <w:r w:rsidRPr="007A3D5C">
        <w:rPr>
          <w:rStyle w:val="Fett"/>
          <w:rFonts w:ascii="Arial" w:hAnsi="Arial" w:cs="Arial"/>
          <w:b w:val="0"/>
          <w:color w:val="000000" w:themeColor="text1"/>
          <w:sz w:val="20"/>
          <w:szCs w:val="20"/>
        </w:rPr>
        <w:t>Viadrina</w:t>
      </w:r>
      <w:proofErr w:type="spellEnd"/>
      <w:r w:rsidRPr="007A3D5C">
        <w:rPr>
          <w:rStyle w:val="Fett"/>
          <w:rFonts w:ascii="Arial" w:hAnsi="Arial" w:cs="Arial"/>
          <w:b w:val="0"/>
          <w:color w:val="000000" w:themeColor="text1"/>
          <w:sz w:val="20"/>
          <w:szCs w:val="20"/>
        </w:rPr>
        <w:t xml:space="preserve"> FF/O und TH Wildau</w:t>
      </w:r>
    </w:p>
    <w:p w14:paraId="18361002" w14:textId="1ECCD416" w:rsidR="00EF0F45" w:rsidRPr="00371D65" w:rsidRDefault="00EF0F45" w:rsidP="00EF0F45">
      <w:pPr>
        <w:tabs>
          <w:tab w:val="left" w:pos="426"/>
        </w:tabs>
        <w:rPr>
          <w:rFonts w:ascii="Arial" w:hAnsi="Arial" w:cs="Arial"/>
          <w:b/>
          <w:bCs/>
          <w:color w:val="FF0000"/>
          <w:sz w:val="28"/>
          <w:szCs w:val="28"/>
        </w:rPr>
      </w:pPr>
      <w:r>
        <w:rPr>
          <w:rStyle w:val="Fett"/>
          <w:rFonts w:ascii="Arial" w:hAnsi="Arial" w:cs="Arial"/>
          <w:color w:val="000000" w:themeColor="text1"/>
          <w:sz w:val="28"/>
          <w:szCs w:val="28"/>
        </w:rPr>
        <w:t xml:space="preserve">Europa-Universität </w:t>
      </w:r>
      <w:proofErr w:type="spellStart"/>
      <w:r>
        <w:rPr>
          <w:rStyle w:val="Fett"/>
          <w:rFonts w:ascii="Arial" w:hAnsi="Arial" w:cs="Arial"/>
          <w:color w:val="000000" w:themeColor="text1"/>
          <w:sz w:val="28"/>
          <w:szCs w:val="28"/>
        </w:rPr>
        <w:t>Viadrina</w:t>
      </w:r>
      <w:proofErr w:type="spellEnd"/>
      <w:r>
        <w:rPr>
          <w:rStyle w:val="Fett"/>
          <w:rFonts w:ascii="Arial" w:hAnsi="Arial" w:cs="Arial"/>
          <w:color w:val="000000" w:themeColor="text1"/>
          <w:sz w:val="28"/>
          <w:szCs w:val="28"/>
        </w:rPr>
        <w:t xml:space="preserve"> und Technische Hochschule Wildau eröffnen Präsenzstelle in Fürstenwalde</w:t>
      </w:r>
    </w:p>
    <w:p w14:paraId="6270A78A" w14:textId="0A1B634B" w:rsidR="00FC44D6" w:rsidRDefault="00FC44D6" w:rsidP="00C17084">
      <w:pPr>
        <w:pStyle w:val="StandardWeb"/>
        <w:rPr>
          <w:rFonts w:asciiTheme="minorHAnsi" w:eastAsiaTheme="minorHAnsi" w:hAnsiTheme="minorHAnsi" w:cstheme="minorBidi"/>
          <w:noProof/>
          <w:szCs w:val="32"/>
        </w:rPr>
      </w:pPr>
    </w:p>
    <w:p w14:paraId="69BA16BB" w14:textId="08631D83" w:rsidR="00327BD3" w:rsidRDefault="00E4748F" w:rsidP="005A7710">
      <w:pPr>
        <w:pStyle w:val="StandardWeb"/>
        <w:rPr>
          <w:rFonts w:asciiTheme="minorHAnsi" w:eastAsiaTheme="minorHAnsi" w:hAnsiTheme="minorHAnsi" w:cstheme="minorBidi"/>
          <w:b/>
          <w:noProof/>
          <w:szCs w:val="32"/>
        </w:rPr>
      </w:pPr>
      <w:r>
        <w:rPr>
          <w:rFonts w:asciiTheme="minorHAnsi" w:eastAsiaTheme="minorHAnsi" w:hAnsiTheme="minorHAnsi" w:cstheme="minorBidi"/>
          <w:b/>
          <w:noProof/>
          <w:szCs w:val="32"/>
        </w:rPr>
        <w:drawing>
          <wp:inline distT="0" distB="0" distL="0" distR="0" wp14:anchorId="5D6FF119" wp14:editId="0CEB31B1">
            <wp:extent cx="5760720" cy="4321175"/>
            <wp:effectExtent l="0" t="0" r="0" b="317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00917_115946_Vossel_brb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4321175"/>
                    </a:xfrm>
                    <a:prstGeom prst="rect">
                      <a:avLst/>
                    </a:prstGeom>
                  </pic:spPr>
                </pic:pic>
              </a:graphicData>
            </a:graphic>
          </wp:inline>
        </w:drawing>
      </w:r>
    </w:p>
    <w:p w14:paraId="17FA1529" w14:textId="7F67DCC7" w:rsidR="00667F1D" w:rsidRDefault="00FD2BB9" w:rsidP="005A7710">
      <w:pPr>
        <w:pStyle w:val="StandardWeb"/>
        <w:rPr>
          <w:rFonts w:asciiTheme="minorHAnsi" w:eastAsiaTheme="minorHAnsi" w:hAnsiTheme="minorHAnsi" w:cstheme="minorBidi"/>
          <w:noProof/>
          <w:szCs w:val="32"/>
        </w:rPr>
      </w:pPr>
      <w:r w:rsidRPr="00FC44D6">
        <w:rPr>
          <w:rFonts w:asciiTheme="minorHAnsi" w:eastAsiaTheme="minorHAnsi" w:hAnsiTheme="minorHAnsi" w:cstheme="minorBidi"/>
          <w:b/>
          <w:noProof/>
          <w:szCs w:val="32"/>
        </w:rPr>
        <w:t>Bildunterschrift:</w:t>
      </w:r>
      <w:r w:rsidR="002F1551">
        <w:rPr>
          <w:rFonts w:asciiTheme="minorHAnsi" w:eastAsiaTheme="minorHAnsi" w:hAnsiTheme="minorHAnsi" w:cstheme="minorBidi"/>
          <w:noProof/>
          <w:szCs w:val="32"/>
        </w:rPr>
        <w:t xml:space="preserve"> </w:t>
      </w:r>
      <w:r w:rsidR="00EF0F45">
        <w:rPr>
          <w:rFonts w:asciiTheme="minorHAnsi" w:eastAsiaTheme="minorHAnsi" w:hAnsiTheme="minorHAnsi" w:cstheme="minorBidi"/>
          <w:noProof/>
          <w:szCs w:val="32"/>
        </w:rPr>
        <w:t>Am 17. Septemmber 2020 startet</w:t>
      </w:r>
      <w:r w:rsidR="00E4748F">
        <w:rPr>
          <w:rFonts w:asciiTheme="minorHAnsi" w:eastAsiaTheme="minorHAnsi" w:hAnsiTheme="minorHAnsi" w:cstheme="minorBidi"/>
          <w:noProof/>
          <w:szCs w:val="32"/>
        </w:rPr>
        <w:t>e</w:t>
      </w:r>
      <w:r w:rsidR="00EF0F45">
        <w:rPr>
          <w:rFonts w:asciiTheme="minorHAnsi" w:eastAsiaTheme="minorHAnsi" w:hAnsiTheme="minorHAnsi" w:cstheme="minorBidi"/>
          <w:noProof/>
          <w:szCs w:val="32"/>
        </w:rPr>
        <w:t xml:space="preserve"> die neue Präsenzstelle von Viadrina und TH Wildau in Fürstenwalde</w:t>
      </w:r>
      <w:r w:rsidR="00E4748F">
        <w:rPr>
          <w:rFonts w:asciiTheme="minorHAnsi" w:eastAsiaTheme="minorHAnsi" w:hAnsiTheme="minorHAnsi" w:cstheme="minorBidi"/>
          <w:noProof/>
          <w:szCs w:val="32"/>
        </w:rPr>
        <w:t xml:space="preserve"> (Foto: A. Vossel)</w:t>
      </w:r>
      <w:bookmarkStart w:id="0" w:name="_GoBack"/>
      <w:bookmarkEnd w:id="0"/>
    </w:p>
    <w:p w14:paraId="42AFAB57" w14:textId="318F42BF" w:rsidR="008257BC" w:rsidRPr="00FC45F7" w:rsidRDefault="008257BC" w:rsidP="005A7710">
      <w:pPr>
        <w:pStyle w:val="StandardWeb"/>
        <w:rPr>
          <w:rFonts w:asciiTheme="minorHAnsi" w:eastAsiaTheme="minorHAnsi" w:hAnsiTheme="minorHAnsi" w:cstheme="minorBidi"/>
          <w:b/>
          <w:szCs w:val="32"/>
          <w:lang w:eastAsia="en-US"/>
        </w:rPr>
      </w:pPr>
      <w:r w:rsidRPr="0019754B">
        <w:rPr>
          <w:rFonts w:asciiTheme="minorHAnsi" w:eastAsiaTheme="minorHAnsi" w:hAnsiTheme="minorHAnsi" w:cstheme="minorBidi"/>
          <w:b/>
          <w:noProof/>
          <w:szCs w:val="32"/>
        </w:rPr>
        <w:t>Subheadline:</w:t>
      </w:r>
      <w:r>
        <w:rPr>
          <w:rFonts w:asciiTheme="minorHAnsi" w:eastAsiaTheme="minorHAnsi" w:hAnsiTheme="minorHAnsi" w:cstheme="minorBidi"/>
          <w:noProof/>
          <w:szCs w:val="32"/>
        </w:rPr>
        <w:t xml:space="preserve"> </w:t>
      </w:r>
      <w:r w:rsidR="00D00C42">
        <w:rPr>
          <w:rFonts w:asciiTheme="minorHAnsi" w:eastAsiaTheme="minorHAnsi" w:hAnsiTheme="minorHAnsi" w:cstheme="minorBidi"/>
          <w:noProof/>
          <w:szCs w:val="32"/>
        </w:rPr>
        <w:t>Forschung und Transfer</w:t>
      </w:r>
    </w:p>
    <w:p w14:paraId="30DAB8E8" w14:textId="669335B7" w:rsidR="009156BF" w:rsidRPr="00287802" w:rsidRDefault="003C7BD7" w:rsidP="008D1479">
      <w:pPr>
        <w:pStyle w:val="StandardWeb"/>
        <w:rPr>
          <w:rFonts w:asciiTheme="minorHAnsi" w:eastAsiaTheme="minorHAnsi" w:hAnsiTheme="minorHAnsi" w:cstheme="minorBidi"/>
          <w:szCs w:val="32"/>
          <w:lang w:eastAsia="en-US"/>
        </w:rPr>
      </w:pPr>
      <w:r w:rsidRPr="003C7BD7">
        <w:rPr>
          <w:rFonts w:asciiTheme="minorHAnsi" w:eastAsiaTheme="minorHAnsi" w:hAnsiTheme="minorHAnsi" w:cstheme="minorBidi"/>
          <w:szCs w:val="32"/>
          <w:lang w:eastAsia="en-US"/>
        </w:rPr>
        <w:t>Teaser:</w:t>
      </w:r>
    </w:p>
    <w:p w14:paraId="63AF9A45" w14:textId="4D1FE80D" w:rsidR="00A91971" w:rsidRDefault="00EF0F45" w:rsidP="00A91971">
      <w:pPr>
        <w:rPr>
          <w:b/>
          <w:szCs w:val="32"/>
        </w:rPr>
      </w:pPr>
      <w:r>
        <w:rPr>
          <w:b/>
          <w:szCs w:val="32"/>
        </w:rPr>
        <w:t xml:space="preserve">Am </w:t>
      </w:r>
      <w:r w:rsidR="00603780">
        <w:rPr>
          <w:b/>
          <w:szCs w:val="32"/>
        </w:rPr>
        <w:t>heutigen Tage</w:t>
      </w:r>
      <w:r>
        <w:rPr>
          <w:b/>
          <w:szCs w:val="32"/>
        </w:rPr>
        <w:t xml:space="preserve"> eröffnet</w:t>
      </w:r>
      <w:r w:rsidR="00603780">
        <w:rPr>
          <w:b/>
          <w:szCs w:val="32"/>
        </w:rPr>
        <w:t>e</w:t>
      </w:r>
      <w:r>
        <w:rPr>
          <w:b/>
          <w:szCs w:val="32"/>
        </w:rPr>
        <w:t xml:space="preserve"> die brandenburgische Wissenschaftsministerin Dr. Man</w:t>
      </w:r>
      <w:r w:rsidR="00603780">
        <w:rPr>
          <w:b/>
          <w:szCs w:val="32"/>
        </w:rPr>
        <w:t xml:space="preserve">ja Schüle </w:t>
      </w:r>
      <w:r>
        <w:rPr>
          <w:b/>
          <w:szCs w:val="32"/>
        </w:rPr>
        <w:t xml:space="preserve">zusammen mit Vertreterinnen und Vertretern der Universität </w:t>
      </w:r>
      <w:proofErr w:type="spellStart"/>
      <w:r>
        <w:rPr>
          <w:b/>
          <w:szCs w:val="32"/>
        </w:rPr>
        <w:t>Viadrina</w:t>
      </w:r>
      <w:proofErr w:type="spellEnd"/>
      <w:r>
        <w:rPr>
          <w:b/>
          <w:szCs w:val="32"/>
        </w:rPr>
        <w:t xml:space="preserve"> Frankfurt/Oder, der TH Wildau und </w:t>
      </w:r>
      <w:r w:rsidR="00603780">
        <w:rPr>
          <w:b/>
          <w:szCs w:val="32"/>
        </w:rPr>
        <w:t xml:space="preserve">aus der Region die Präsenzstelle Fürstenwalde. Mit der </w:t>
      </w:r>
      <w:r w:rsidR="00C727E0">
        <w:rPr>
          <w:b/>
          <w:szCs w:val="32"/>
        </w:rPr>
        <w:t>Dependance</w:t>
      </w:r>
      <w:r w:rsidR="00603780">
        <w:rPr>
          <w:b/>
          <w:szCs w:val="32"/>
        </w:rPr>
        <w:t xml:space="preserve"> wollen die Hochschulen in der Region das Thema Wissenstransfer mit Unternehmen stärken. Zudem </w:t>
      </w:r>
      <w:r w:rsidR="00C727E0">
        <w:rPr>
          <w:b/>
          <w:szCs w:val="32"/>
        </w:rPr>
        <w:t>soll die</w:t>
      </w:r>
      <w:r w:rsidR="00603780">
        <w:rPr>
          <w:b/>
          <w:szCs w:val="32"/>
        </w:rPr>
        <w:t xml:space="preserve"> Angebotsvielfalt beider Hochschulen intelligent für Kooperationen und Forschung mit Schulen und regionalen Unternehmen </w:t>
      </w:r>
      <w:r w:rsidR="00656334">
        <w:rPr>
          <w:b/>
          <w:szCs w:val="32"/>
        </w:rPr>
        <w:t>genutzt werden</w:t>
      </w:r>
      <w:r w:rsidR="00603780">
        <w:rPr>
          <w:b/>
          <w:szCs w:val="32"/>
        </w:rPr>
        <w:t>.</w:t>
      </w:r>
    </w:p>
    <w:p w14:paraId="700A844F" w14:textId="73178932" w:rsidR="0042192B" w:rsidRPr="0042192B" w:rsidRDefault="0042192B" w:rsidP="008D1479">
      <w:pPr>
        <w:pStyle w:val="StandardWeb"/>
        <w:rPr>
          <w:rFonts w:asciiTheme="minorHAnsi" w:eastAsiaTheme="minorHAnsi" w:hAnsiTheme="minorHAnsi" w:cstheme="minorBidi"/>
          <w:i/>
          <w:szCs w:val="32"/>
          <w:lang w:eastAsia="en-US"/>
        </w:rPr>
      </w:pPr>
      <w:r w:rsidRPr="0042192B">
        <w:rPr>
          <w:rFonts w:asciiTheme="minorHAnsi" w:eastAsiaTheme="minorHAnsi" w:hAnsiTheme="minorHAnsi" w:cstheme="minorBidi"/>
          <w:i/>
          <w:szCs w:val="32"/>
          <w:lang w:eastAsia="en-US"/>
        </w:rPr>
        <w:lastRenderedPageBreak/>
        <w:t>Text</w:t>
      </w:r>
      <w:r w:rsidR="00FD2BB9">
        <w:rPr>
          <w:rFonts w:asciiTheme="minorHAnsi" w:eastAsiaTheme="minorHAnsi" w:hAnsiTheme="minorHAnsi" w:cstheme="minorBidi"/>
          <w:i/>
          <w:szCs w:val="32"/>
          <w:lang w:eastAsia="en-US"/>
        </w:rPr>
        <w:t xml:space="preserve">: </w:t>
      </w:r>
    </w:p>
    <w:p w14:paraId="1278DC9D" w14:textId="53453529" w:rsidR="00EF0F45" w:rsidRPr="00EF0F45" w:rsidRDefault="00EF0F45" w:rsidP="00EF0F45">
      <w:pPr>
        <w:tabs>
          <w:tab w:val="left" w:pos="426"/>
        </w:tabs>
        <w:rPr>
          <w:rFonts w:eastAsia="MS Mincho" w:cstheme="minorHAnsi"/>
          <w:color w:val="000000" w:themeColor="text1"/>
        </w:rPr>
      </w:pPr>
      <w:r w:rsidRPr="00EF0F45">
        <w:rPr>
          <w:rFonts w:eastAsia="MS Mincho" w:cstheme="minorHAnsi"/>
          <w:color w:val="000000" w:themeColor="text1"/>
        </w:rPr>
        <w:t xml:space="preserve">Unternehmen und Wissenstransfer – mit diesen Zielen haben die Europa-Universität </w:t>
      </w:r>
      <w:proofErr w:type="spellStart"/>
      <w:r w:rsidRPr="00EF0F45">
        <w:rPr>
          <w:rFonts w:eastAsia="MS Mincho" w:cstheme="minorHAnsi"/>
          <w:color w:val="000000" w:themeColor="text1"/>
        </w:rPr>
        <w:t>Viadrina</w:t>
      </w:r>
      <w:proofErr w:type="spellEnd"/>
      <w:r w:rsidRPr="00EF0F45">
        <w:rPr>
          <w:rFonts w:eastAsia="MS Mincho" w:cstheme="minorHAnsi"/>
          <w:color w:val="000000" w:themeColor="text1"/>
        </w:rPr>
        <w:t xml:space="preserve"> Frankfurt (Oder) und die Technische Hochschule Wildau am Donnerstag, dem 17. September, ihre Präsenzstelle in Fürstenwalde eröffnet. Brandenburgs Wissenschaftsministerin Dr. Manja Schüle überreichte zur Eröffnung den Zuwendungsbescheid an Prof. Dr. Julia von Blumenthal, Präsidentin der Europa-Universität </w:t>
      </w:r>
      <w:proofErr w:type="spellStart"/>
      <w:r w:rsidRPr="00EF0F45">
        <w:rPr>
          <w:rFonts w:eastAsia="MS Mincho" w:cstheme="minorHAnsi"/>
          <w:color w:val="000000" w:themeColor="text1"/>
        </w:rPr>
        <w:t>Viadrina</w:t>
      </w:r>
      <w:proofErr w:type="spellEnd"/>
      <w:r w:rsidRPr="00EF0F45">
        <w:rPr>
          <w:rFonts w:eastAsia="MS Mincho" w:cstheme="minorHAnsi"/>
          <w:color w:val="000000" w:themeColor="text1"/>
        </w:rPr>
        <w:t xml:space="preserve">, und Prof. Dr. Klaus-Martin Melzer, Vizepräsident für Forschung und Transfer der TH Wildau. </w:t>
      </w:r>
    </w:p>
    <w:p w14:paraId="384754FA" w14:textId="613FA8B6" w:rsidR="00EF0F45" w:rsidRPr="00EF0F45" w:rsidRDefault="00EF0F45" w:rsidP="00EF0F45">
      <w:pPr>
        <w:tabs>
          <w:tab w:val="left" w:pos="426"/>
        </w:tabs>
        <w:rPr>
          <w:rFonts w:eastAsia="MS Mincho" w:cstheme="minorHAnsi"/>
          <w:color w:val="000000" w:themeColor="text1"/>
        </w:rPr>
      </w:pPr>
      <w:r w:rsidRPr="00EF0F45">
        <w:rPr>
          <w:rFonts w:eastAsia="MS Mincho" w:cstheme="minorHAnsi"/>
          <w:color w:val="000000" w:themeColor="text1"/>
        </w:rPr>
        <w:t xml:space="preserve">„Ich freue mich über diese Möglichkeiten, die regionale Vernetzung der </w:t>
      </w:r>
      <w:proofErr w:type="spellStart"/>
      <w:r w:rsidRPr="00EF0F45">
        <w:rPr>
          <w:rFonts w:eastAsia="MS Mincho" w:cstheme="minorHAnsi"/>
          <w:color w:val="000000" w:themeColor="text1"/>
        </w:rPr>
        <w:t>Viadrina</w:t>
      </w:r>
      <w:proofErr w:type="spellEnd"/>
      <w:r w:rsidRPr="00EF0F45">
        <w:rPr>
          <w:rFonts w:eastAsia="MS Mincho" w:cstheme="minorHAnsi"/>
          <w:color w:val="000000" w:themeColor="text1"/>
        </w:rPr>
        <w:t xml:space="preserve"> zu verbreitern. Die Zusammenarbeit mit der Stadt Fürstenwalde ist eine große Chance für den Wissenstransfer. Die Partnerschaft mit der TH Wildau ermöglicht es, die breite Palette von hochschulischer Bildung und Wissenschaft interessierten Menschen nahe zu bringen“, sagte </w:t>
      </w:r>
      <w:r w:rsidRPr="00603780">
        <w:rPr>
          <w:rFonts w:eastAsia="MS Mincho" w:cstheme="minorHAnsi"/>
          <w:b/>
          <w:color w:val="000000" w:themeColor="text1"/>
        </w:rPr>
        <w:t>Prof. Dr. Julia von Blumenthal</w:t>
      </w:r>
      <w:r w:rsidRPr="00EF0F45">
        <w:rPr>
          <w:rFonts w:eastAsia="MS Mincho" w:cstheme="minorHAnsi"/>
          <w:color w:val="000000" w:themeColor="text1"/>
        </w:rPr>
        <w:t xml:space="preserve"> anlässlich der Eröffnung.</w:t>
      </w:r>
    </w:p>
    <w:p w14:paraId="7813176B" w14:textId="5F9F726A" w:rsidR="00EF0F45" w:rsidRPr="00EF0F45" w:rsidRDefault="00EF0F45" w:rsidP="00EF0F45">
      <w:pPr>
        <w:tabs>
          <w:tab w:val="left" w:pos="426"/>
        </w:tabs>
        <w:rPr>
          <w:rFonts w:eastAsia="MS Mincho" w:cstheme="minorHAnsi"/>
          <w:color w:val="000000" w:themeColor="text1"/>
        </w:rPr>
      </w:pPr>
      <w:r w:rsidRPr="00603780">
        <w:rPr>
          <w:rFonts w:eastAsia="MS Mincho" w:cstheme="minorHAnsi"/>
          <w:b/>
          <w:color w:val="000000" w:themeColor="text1"/>
        </w:rPr>
        <w:t>Prof. Dr. Klaus-Martin Melzer</w:t>
      </w:r>
      <w:r w:rsidRPr="00EF0F45">
        <w:rPr>
          <w:rFonts w:eastAsia="MS Mincho" w:cstheme="minorHAnsi"/>
          <w:color w:val="000000" w:themeColor="text1"/>
        </w:rPr>
        <w:t xml:space="preserve"> betonte: „Die Präsenzstelle Fürstenwalde bildet einen weiteren Baustein zur Stärkung unserer regionalen Transferarbeit. Wir hoffen, über die Präsenzstelle noch direkter mit Bürgerinnen und Bürgern, Institutionen und Unternehmen vor Ort in den Austausch zu kommen. Mit der Europa-Universität </w:t>
      </w:r>
      <w:proofErr w:type="spellStart"/>
      <w:r w:rsidRPr="00EF0F45">
        <w:rPr>
          <w:rFonts w:eastAsia="MS Mincho" w:cstheme="minorHAnsi"/>
          <w:color w:val="000000" w:themeColor="text1"/>
        </w:rPr>
        <w:t>Viadrina</w:t>
      </w:r>
      <w:proofErr w:type="spellEnd"/>
      <w:r w:rsidRPr="00EF0F45">
        <w:rPr>
          <w:rFonts w:eastAsia="MS Mincho" w:cstheme="minorHAnsi"/>
          <w:color w:val="000000" w:themeColor="text1"/>
        </w:rPr>
        <w:t xml:space="preserve"> Frankfurt (Oder) arbeiten wir mit einem spannenden Partner zusammen, der </w:t>
      </w:r>
      <w:r w:rsidR="00777CD8">
        <w:rPr>
          <w:rFonts w:eastAsia="MS Mincho" w:cstheme="minorHAnsi"/>
          <w:color w:val="000000" w:themeColor="text1"/>
        </w:rPr>
        <w:t xml:space="preserve">ergänzend zur TH Wildau </w:t>
      </w:r>
      <w:r w:rsidRPr="00EF0F45">
        <w:rPr>
          <w:rFonts w:eastAsia="MS Mincho" w:cstheme="minorHAnsi"/>
          <w:color w:val="000000" w:themeColor="text1"/>
        </w:rPr>
        <w:t>eine ganz andere Ausrichtung in die gemeinsame Arbeit der Präsenzstelle einbringt.“</w:t>
      </w:r>
    </w:p>
    <w:p w14:paraId="4B68A48B" w14:textId="08398237" w:rsidR="00EF0F45" w:rsidRPr="00EF0F45" w:rsidRDefault="00EF0F45" w:rsidP="00EF0F45">
      <w:pPr>
        <w:tabs>
          <w:tab w:val="left" w:pos="426"/>
        </w:tabs>
        <w:rPr>
          <w:rFonts w:eastAsia="MS Mincho" w:cstheme="minorHAnsi"/>
          <w:color w:val="000000" w:themeColor="text1"/>
        </w:rPr>
      </w:pPr>
      <w:r w:rsidRPr="00603780">
        <w:rPr>
          <w:rFonts w:eastAsia="MS Mincho" w:cstheme="minorHAnsi"/>
          <w:b/>
          <w:color w:val="000000" w:themeColor="text1"/>
        </w:rPr>
        <w:t xml:space="preserve">Wissenschaftsministerin </w:t>
      </w:r>
      <w:r w:rsidR="00603780">
        <w:rPr>
          <w:rFonts w:eastAsia="MS Mincho" w:cstheme="minorHAnsi"/>
          <w:b/>
          <w:color w:val="000000" w:themeColor="text1"/>
        </w:rPr>
        <w:t xml:space="preserve">Dr. </w:t>
      </w:r>
      <w:r w:rsidRPr="00603780">
        <w:rPr>
          <w:rFonts w:eastAsia="MS Mincho" w:cstheme="minorHAnsi"/>
          <w:b/>
          <w:color w:val="000000" w:themeColor="text1"/>
        </w:rPr>
        <w:t>Manja Schüle</w:t>
      </w:r>
      <w:r w:rsidRPr="00EF0F45">
        <w:rPr>
          <w:rFonts w:eastAsia="MS Mincho" w:cstheme="minorHAnsi"/>
          <w:color w:val="000000" w:themeColor="text1"/>
        </w:rPr>
        <w:t xml:space="preserve"> bezeichnete die Präsenzstelle bei der Eröffnung als gelungenes Beispiel für die erfolgreiche Kooperation von Wissenschaft und regionaler Entwicklung: „Brandenburg hat als bundesweit erstes Land eine eigene Transferstrategie aufgelegt, die Hochschulen und außeruniversitäre Forschungseinrichtungen gleichermaßen in den Blick nimmt und die Zusammenarbeit von Wissenschaft mit Wirtschaft, Politik und Zivilgesellschaft verbessern soll“, so Ministerin Schüle. „Mit dem verstärkten Auf- und Ausbau der Präsenzstellen – übrigens auch bundesweit einmalig – schlagen wir Brücken zwischen der regionalen Wirtschaft und der Wissenschaft.“ </w:t>
      </w:r>
    </w:p>
    <w:p w14:paraId="4977C2A1" w14:textId="44DF16A8" w:rsidR="00EF0F45" w:rsidRPr="00EF0F45" w:rsidRDefault="00EF0F45" w:rsidP="00EF0F45">
      <w:pPr>
        <w:tabs>
          <w:tab w:val="left" w:pos="426"/>
        </w:tabs>
        <w:rPr>
          <w:rFonts w:eastAsia="MS Mincho" w:cstheme="minorHAnsi"/>
          <w:color w:val="000000" w:themeColor="text1"/>
        </w:rPr>
      </w:pPr>
      <w:r w:rsidRPr="00EF0F45">
        <w:rPr>
          <w:rFonts w:eastAsia="MS Mincho" w:cstheme="minorHAnsi"/>
          <w:color w:val="000000" w:themeColor="text1"/>
        </w:rPr>
        <w:t>Die Präsenzstelle im Alten Rathaus von Fürstenwalde erleichtert Studieninteressierten, Schulen, Unternehmen und der Zivilgesellschaft künftig die Kontaktaufnahme zu den Hochschulen. Bei Fragen der Studienorientierung helfen die Ansprechpartnerinnen und -partner vor Ort genauso weiter wie bei der Suche nach passenden Werksstudierenden oder dem Angebot von Weiterbildungen. Darüber hinaus werden gemeinsam mit regionalen Akteurinnen und Akteuren Veranstaltungsformate entwickelt, die der regionalen Öffentlichkeit den Zugang zu wissenschaftlichen Diskussionen und Erkenntnissen ermöglichen.</w:t>
      </w:r>
    </w:p>
    <w:p w14:paraId="4AA67A8B" w14:textId="3C0DC174" w:rsidR="00EF0F45" w:rsidRPr="00EF0F45" w:rsidRDefault="00EF0F45" w:rsidP="00EF0F45">
      <w:pPr>
        <w:tabs>
          <w:tab w:val="left" w:pos="426"/>
        </w:tabs>
        <w:rPr>
          <w:rFonts w:eastAsia="MS Mincho" w:cstheme="minorHAnsi"/>
          <w:color w:val="000000" w:themeColor="text1"/>
        </w:rPr>
      </w:pPr>
      <w:r w:rsidRPr="00EF0F45">
        <w:rPr>
          <w:rFonts w:eastAsia="MS Mincho" w:cstheme="minorHAnsi"/>
          <w:color w:val="000000" w:themeColor="text1"/>
        </w:rPr>
        <w:t>Angelegt ist das Projekt zunächst auf eine Laufzeit bis Ende 2023. In einem ersten Förderzeitraum bis Ende 2022 finanziert das Land die Präsenzstelle mit 586.800 Euro.</w:t>
      </w:r>
    </w:p>
    <w:p w14:paraId="6FB7FCF6" w14:textId="77777777" w:rsidR="00EF0F45" w:rsidRPr="00EF0F45" w:rsidRDefault="00EF0F45" w:rsidP="00EF0F45">
      <w:pPr>
        <w:tabs>
          <w:tab w:val="left" w:pos="426"/>
        </w:tabs>
        <w:rPr>
          <w:rFonts w:eastAsia="MS Mincho" w:cstheme="minorHAnsi"/>
          <w:b/>
          <w:bCs/>
          <w:color w:val="000000" w:themeColor="text1"/>
        </w:rPr>
      </w:pPr>
      <w:r w:rsidRPr="00EF0F45">
        <w:rPr>
          <w:rFonts w:eastAsia="MS Mincho" w:cstheme="minorHAnsi"/>
          <w:b/>
          <w:bCs/>
          <w:color w:val="000000" w:themeColor="text1"/>
        </w:rPr>
        <w:t>Hintergrund</w:t>
      </w:r>
    </w:p>
    <w:p w14:paraId="0337EBA9" w14:textId="7C5460CA" w:rsidR="000D07D5" w:rsidRPr="00603780" w:rsidRDefault="00EF0F45" w:rsidP="00603780">
      <w:pPr>
        <w:tabs>
          <w:tab w:val="left" w:pos="426"/>
        </w:tabs>
        <w:rPr>
          <w:rFonts w:eastAsia="MS Mincho" w:cstheme="minorHAnsi"/>
          <w:color w:val="000000" w:themeColor="text1"/>
        </w:rPr>
      </w:pPr>
      <w:r w:rsidRPr="00EF0F45">
        <w:rPr>
          <w:rFonts w:eastAsia="MS Mincho" w:cstheme="minorHAnsi"/>
          <w:color w:val="000000" w:themeColor="text1"/>
        </w:rPr>
        <w:lastRenderedPageBreak/>
        <w:t xml:space="preserve">In den Regionalen Wachstumskernen (RWK) des Landes entstehen derzeit Präsenzstellen der Brandenburger Hochschulen als regionale Anlauf-, Kontakt- und Koordinierungsstellen in hochschulfernen Regionen. Das Land Brandenburg fördert den Auf- und Ausbau dieser Einrichtungen in diesem Jahr mit 2,5 Millionen Euro. Zu ihren Aufgaben zählen unter anderem die Information und Beratung von Studieninteressierten, die Vernetzung mit Unternehmen, Kammern und Verbänden, die Planung von Veranstaltungen und Kampagnen sowie das Zusammenbringen von Hochschulabsolventinnen und -absolventen mit Unternehmen der Region. Neben der Präsenzstelle in Fürstenwalde gibt es bereits Präsenzstellen in Velten, Neuruppin, Pritzwalk, Wittenberge, Schwedt, Spremberg, Luckenwalde und Finsterwalde. </w:t>
      </w:r>
    </w:p>
    <w:p w14:paraId="7C743176" w14:textId="4A1EDC3E" w:rsidR="00B34F6F" w:rsidRPr="007730AA" w:rsidRDefault="00E35C88" w:rsidP="00E35C88">
      <w:pPr>
        <w:pStyle w:val="StandardWeb"/>
        <w:spacing w:after="0"/>
        <w:rPr>
          <w:rStyle w:val="Fett"/>
          <w:rFonts w:asciiTheme="minorHAnsi" w:hAnsiTheme="minorHAnsi"/>
          <w:sz w:val="22"/>
          <w:szCs w:val="22"/>
        </w:rPr>
      </w:pPr>
      <w:r>
        <w:rPr>
          <w:rStyle w:val="Fett"/>
          <w:rFonts w:asciiTheme="minorHAnsi" w:hAnsiTheme="minorHAnsi"/>
          <w:b w:val="0"/>
          <w:color w:val="FF0000"/>
          <w:sz w:val="22"/>
          <w:szCs w:val="22"/>
        </w:rPr>
        <w:br/>
      </w:r>
      <w:r w:rsidR="00603780">
        <w:rPr>
          <w:rStyle w:val="Fett"/>
          <w:rFonts w:asciiTheme="minorHAnsi" w:hAnsiTheme="minorHAnsi"/>
          <w:sz w:val="22"/>
          <w:szCs w:val="22"/>
        </w:rPr>
        <w:t>Fachlicher Ansprechpartner an der TH Wildau</w:t>
      </w:r>
      <w:r w:rsidR="007730AA" w:rsidRPr="007730AA">
        <w:rPr>
          <w:rStyle w:val="Fett"/>
          <w:rFonts w:asciiTheme="minorHAnsi" w:hAnsiTheme="minorHAnsi"/>
          <w:sz w:val="22"/>
          <w:szCs w:val="22"/>
        </w:rPr>
        <w:t>:</w:t>
      </w:r>
    </w:p>
    <w:p w14:paraId="35A83150" w14:textId="77777777" w:rsidR="00603780" w:rsidRDefault="00603780" w:rsidP="00603780">
      <w:pPr>
        <w:pStyle w:val="StandardWeb"/>
        <w:spacing w:before="0" w:beforeAutospacing="0" w:after="0" w:afterAutospacing="0"/>
        <w:rPr>
          <w:rStyle w:val="Fett"/>
          <w:rFonts w:asciiTheme="minorHAnsi" w:hAnsiTheme="minorHAnsi"/>
          <w:b w:val="0"/>
          <w:sz w:val="22"/>
          <w:szCs w:val="22"/>
        </w:rPr>
      </w:pPr>
      <w:r>
        <w:rPr>
          <w:rStyle w:val="Fett"/>
          <w:rFonts w:asciiTheme="minorHAnsi" w:hAnsiTheme="minorHAnsi"/>
          <w:b w:val="0"/>
          <w:sz w:val="22"/>
          <w:szCs w:val="22"/>
        </w:rPr>
        <w:t>Markus Vossel</w:t>
      </w:r>
    </w:p>
    <w:p w14:paraId="10788A94" w14:textId="77777777" w:rsidR="00603780" w:rsidRDefault="00603780" w:rsidP="00603780">
      <w:pPr>
        <w:pStyle w:val="StandardWeb"/>
        <w:spacing w:before="0" w:beforeAutospacing="0" w:after="0" w:afterAutospacing="0"/>
        <w:rPr>
          <w:rStyle w:val="Fett"/>
          <w:rFonts w:asciiTheme="minorHAnsi" w:hAnsiTheme="minorHAnsi"/>
          <w:b w:val="0"/>
          <w:sz w:val="22"/>
          <w:szCs w:val="22"/>
        </w:rPr>
      </w:pPr>
      <w:r>
        <w:rPr>
          <w:rStyle w:val="Fett"/>
          <w:rFonts w:asciiTheme="minorHAnsi" w:hAnsiTheme="minorHAnsi"/>
          <w:b w:val="0"/>
          <w:sz w:val="22"/>
          <w:szCs w:val="22"/>
        </w:rPr>
        <w:t xml:space="preserve">Forschungsservice </w:t>
      </w:r>
      <w:r>
        <w:rPr>
          <w:rStyle w:val="Fett"/>
          <w:rFonts w:asciiTheme="minorHAnsi" w:hAnsiTheme="minorHAnsi"/>
          <w:b w:val="0"/>
          <w:sz w:val="22"/>
          <w:szCs w:val="22"/>
        </w:rPr>
        <w:br/>
        <w:t>Zentrum für Forschung und Transfer</w:t>
      </w:r>
      <w:r>
        <w:rPr>
          <w:rStyle w:val="Fett"/>
          <w:rFonts w:asciiTheme="minorHAnsi" w:hAnsiTheme="minorHAnsi"/>
          <w:b w:val="0"/>
          <w:sz w:val="22"/>
          <w:szCs w:val="22"/>
        </w:rPr>
        <w:br/>
        <w:t>Hochschulring 1, 15745 Wildau</w:t>
      </w:r>
    </w:p>
    <w:p w14:paraId="7B69124C" w14:textId="77777777" w:rsidR="00603780" w:rsidRDefault="00603780" w:rsidP="00603780">
      <w:pPr>
        <w:pStyle w:val="StandardWeb"/>
        <w:spacing w:before="0" w:beforeAutospacing="0" w:after="0" w:afterAutospacing="0"/>
        <w:rPr>
          <w:rStyle w:val="Fett"/>
          <w:rFonts w:asciiTheme="minorHAnsi" w:hAnsiTheme="minorHAnsi"/>
          <w:b w:val="0"/>
          <w:sz w:val="22"/>
          <w:szCs w:val="22"/>
        </w:rPr>
      </w:pPr>
      <w:r>
        <w:rPr>
          <w:rStyle w:val="Fett"/>
          <w:rFonts w:asciiTheme="minorHAnsi" w:hAnsiTheme="minorHAnsi"/>
          <w:b w:val="0"/>
          <w:sz w:val="22"/>
          <w:szCs w:val="22"/>
        </w:rPr>
        <w:t>Tel. +49 (0)3375 508 673</w:t>
      </w:r>
    </w:p>
    <w:p w14:paraId="08EFF934" w14:textId="77777777" w:rsidR="00603780" w:rsidRDefault="00603780" w:rsidP="00603780">
      <w:pPr>
        <w:pStyle w:val="StandardWeb"/>
        <w:spacing w:before="0" w:beforeAutospacing="0" w:after="0" w:afterAutospacing="0"/>
        <w:rPr>
          <w:rStyle w:val="Fett"/>
          <w:rFonts w:asciiTheme="minorHAnsi" w:hAnsiTheme="minorHAnsi"/>
          <w:sz w:val="22"/>
          <w:szCs w:val="22"/>
        </w:rPr>
      </w:pPr>
      <w:r>
        <w:rPr>
          <w:rStyle w:val="Fett"/>
          <w:rFonts w:asciiTheme="minorHAnsi" w:hAnsiTheme="minorHAnsi"/>
          <w:b w:val="0"/>
          <w:sz w:val="22"/>
          <w:szCs w:val="22"/>
        </w:rPr>
        <w:t xml:space="preserve">E-Mail: </w:t>
      </w:r>
      <w:hyperlink r:id="rId9" w:history="1">
        <w:r w:rsidRPr="00DA416B">
          <w:rPr>
            <w:rStyle w:val="Hyperlink"/>
            <w:rFonts w:asciiTheme="minorHAnsi" w:hAnsiTheme="minorHAnsi"/>
            <w:sz w:val="22"/>
            <w:szCs w:val="22"/>
          </w:rPr>
          <w:t>markus.vossel@th-wildau.de</w:t>
        </w:r>
      </w:hyperlink>
    </w:p>
    <w:p w14:paraId="253068D7" w14:textId="77777777" w:rsidR="00917983" w:rsidRDefault="00917983" w:rsidP="008C2E90">
      <w:pPr>
        <w:pStyle w:val="StandardWeb"/>
        <w:spacing w:before="0" w:beforeAutospacing="0" w:after="0" w:afterAutospacing="0"/>
        <w:rPr>
          <w:rStyle w:val="Fett"/>
          <w:rFonts w:asciiTheme="minorHAnsi" w:hAnsiTheme="minorHAnsi"/>
          <w:b w:val="0"/>
          <w:sz w:val="22"/>
          <w:szCs w:val="22"/>
        </w:rPr>
      </w:pPr>
    </w:p>
    <w:p w14:paraId="5E509803" w14:textId="77777777" w:rsidR="00053AB6" w:rsidRDefault="00053AB6" w:rsidP="008C2E90">
      <w:pPr>
        <w:pStyle w:val="StandardWeb"/>
        <w:spacing w:before="0" w:beforeAutospacing="0" w:after="0" w:afterAutospacing="0"/>
        <w:rPr>
          <w:rStyle w:val="Fett"/>
          <w:rFonts w:asciiTheme="minorHAnsi" w:hAnsiTheme="minorHAnsi"/>
          <w:sz w:val="22"/>
          <w:szCs w:val="22"/>
        </w:rPr>
      </w:pPr>
    </w:p>
    <w:p w14:paraId="63E5892B" w14:textId="132C117F" w:rsidR="001B32D9" w:rsidRDefault="00604AE1" w:rsidP="008C2E90">
      <w:pPr>
        <w:pStyle w:val="StandardWeb"/>
        <w:spacing w:before="0" w:beforeAutospacing="0" w:after="0" w:afterAutospacing="0"/>
        <w:rPr>
          <w:rStyle w:val="Fett"/>
          <w:rFonts w:asciiTheme="minorHAnsi" w:hAnsiTheme="minorHAnsi"/>
          <w:sz w:val="22"/>
          <w:szCs w:val="22"/>
        </w:rPr>
      </w:pPr>
      <w:r w:rsidRPr="008E3F6C">
        <w:rPr>
          <w:rStyle w:val="Fett"/>
          <w:rFonts w:asciiTheme="minorHAnsi" w:hAnsiTheme="minorHAnsi"/>
          <w:sz w:val="22"/>
          <w:szCs w:val="22"/>
        </w:rPr>
        <w:t>Ansprechperson</w:t>
      </w:r>
      <w:r w:rsidR="00256E93">
        <w:rPr>
          <w:rStyle w:val="Fett"/>
          <w:rFonts w:asciiTheme="minorHAnsi" w:hAnsiTheme="minorHAnsi"/>
          <w:sz w:val="22"/>
          <w:szCs w:val="22"/>
        </w:rPr>
        <w:t>en</w:t>
      </w:r>
      <w:r w:rsidR="008C2E90" w:rsidRPr="008E3F6C">
        <w:rPr>
          <w:rStyle w:val="Fett"/>
          <w:rFonts w:asciiTheme="minorHAnsi" w:hAnsiTheme="minorHAnsi"/>
          <w:sz w:val="22"/>
          <w:szCs w:val="22"/>
        </w:rPr>
        <w:t xml:space="preserve"> Presse- und Medienkommunikation:</w:t>
      </w:r>
    </w:p>
    <w:p w14:paraId="1CA7EBB0" w14:textId="77777777" w:rsidR="00F210BB" w:rsidRPr="008E3F6C" w:rsidRDefault="00F210BB" w:rsidP="008C2E90">
      <w:pPr>
        <w:pStyle w:val="StandardWeb"/>
        <w:spacing w:before="0" w:beforeAutospacing="0" w:after="0" w:afterAutospacing="0"/>
        <w:rPr>
          <w:rStyle w:val="Fett"/>
          <w:sz w:val="22"/>
          <w:szCs w:val="22"/>
        </w:rPr>
      </w:pPr>
    </w:p>
    <w:p w14:paraId="6F7A18AB" w14:textId="5F13B8B3" w:rsidR="00C128BC" w:rsidRDefault="00C17084" w:rsidP="00C17084">
      <w:pPr>
        <w:pStyle w:val="StandardWeb"/>
        <w:spacing w:before="0" w:beforeAutospacing="0" w:after="0" w:afterAutospacing="0"/>
        <w:rPr>
          <w:rFonts w:asciiTheme="minorHAnsi" w:hAnsiTheme="minorHAnsi"/>
          <w:sz w:val="22"/>
          <w:szCs w:val="22"/>
        </w:rPr>
      </w:pPr>
      <w:r w:rsidRPr="008E3F6C">
        <w:rPr>
          <w:rFonts w:asciiTheme="minorHAnsi" w:hAnsiTheme="minorHAnsi"/>
          <w:sz w:val="22"/>
          <w:szCs w:val="22"/>
        </w:rPr>
        <w:t>Mike Lange</w:t>
      </w:r>
      <w:r w:rsidR="00C20769">
        <w:rPr>
          <w:rFonts w:asciiTheme="minorHAnsi" w:hAnsiTheme="minorHAnsi"/>
          <w:sz w:val="22"/>
          <w:szCs w:val="22"/>
        </w:rPr>
        <w:t xml:space="preserve"> / </w:t>
      </w:r>
      <w:r w:rsidR="00C128BC" w:rsidRPr="008E3F6C">
        <w:rPr>
          <w:rFonts w:asciiTheme="minorHAnsi" w:hAnsiTheme="minorHAnsi"/>
          <w:sz w:val="22"/>
          <w:szCs w:val="22"/>
        </w:rPr>
        <w:t>Mareike Rammelt</w:t>
      </w:r>
    </w:p>
    <w:p w14:paraId="3A114870" w14:textId="77777777" w:rsidR="00C17084" w:rsidRPr="008E3F6C" w:rsidRDefault="00C17084" w:rsidP="008C2E90">
      <w:pPr>
        <w:pStyle w:val="StandardWeb"/>
        <w:spacing w:before="0" w:beforeAutospacing="0" w:after="0" w:afterAutospacing="0"/>
        <w:rPr>
          <w:rFonts w:asciiTheme="minorHAnsi" w:hAnsiTheme="minorHAnsi"/>
          <w:sz w:val="22"/>
          <w:szCs w:val="22"/>
        </w:rPr>
      </w:pPr>
      <w:r w:rsidRPr="008E3F6C">
        <w:rPr>
          <w:rFonts w:asciiTheme="minorHAnsi" w:hAnsiTheme="minorHAnsi"/>
          <w:sz w:val="22"/>
          <w:szCs w:val="22"/>
        </w:rPr>
        <w:t>TH Wildau</w:t>
      </w:r>
    </w:p>
    <w:p w14:paraId="4414D551" w14:textId="77777777" w:rsidR="00C17084" w:rsidRPr="008E3F6C" w:rsidRDefault="00C17084" w:rsidP="008C2E90">
      <w:pPr>
        <w:pStyle w:val="StandardWeb"/>
        <w:spacing w:before="0" w:beforeAutospacing="0" w:after="0" w:afterAutospacing="0"/>
        <w:rPr>
          <w:rFonts w:asciiTheme="minorHAnsi" w:hAnsiTheme="minorHAnsi"/>
          <w:sz w:val="22"/>
          <w:szCs w:val="22"/>
        </w:rPr>
      </w:pPr>
      <w:r w:rsidRPr="008E3F6C">
        <w:rPr>
          <w:rFonts w:asciiTheme="minorHAnsi" w:hAnsiTheme="minorHAnsi"/>
          <w:sz w:val="22"/>
          <w:szCs w:val="22"/>
        </w:rPr>
        <w:t>Hochschulring 1, 15745 Wildau</w:t>
      </w:r>
    </w:p>
    <w:p w14:paraId="6E485C17" w14:textId="242ADF70" w:rsidR="008C2E90" w:rsidRPr="008E3F6C" w:rsidRDefault="008C2E90" w:rsidP="008C2E90">
      <w:pPr>
        <w:pStyle w:val="StandardWeb"/>
        <w:spacing w:before="0" w:beforeAutospacing="0" w:after="0" w:afterAutospacing="0"/>
        <w:rPr>
          <w:rFonts w:asciiTheme="minorHAnsi" w:hAnsiTheme="minorHAnsi"/>
          <w:sz w:val="22"/>
          <w:szCs w:val="22"/>
        </w:rPr>
      </w:pPr>
      <w:r w:rsidRPr="008E3F6C">
        <w:rPr>
          <w:rFonts w:asciiTheme="minorHAnsi" w:hAnsiTheme="minorHAnsi"/>
          <w:sz w:val="22"/>
          <w:szCs w:val="22"/>
        </w:rPr>
        <w:t>Tel. +49 (0)3375 508 211</w:t>
      </w:r>
      <w:r w:rsidR="00C20769">
        <w:rPr>
          <w:rFonts w:asciiTheme="minorHAnsi" w:hAnsiTheme="minorHAnsi"/>
          <w:sz w:val="22"/>
          <w:szCs w:val="22"/>
        </w:rPr>
        <w:t xml:space="preserve"> / -669</w:t>
      </w:r>
    </w:p>
    <w:p w14:paraId="6901CC20" w14:textId="4C5D93CE" w:rsidR="008C2E90" w:rsidRPr="00C03EE7" w:rsidRDefault="007730AA" w:rsidP="008C2E90">
      <w:pPr>
        <w:pStyle w:val="StandardWeb"/>
        <w:spacing w:before="0" w:beforeAutospacing="0" w:after="0" w:afterAutospacing="0"/>
        <w:rPr>
          <w:rFonts w:asciiTheme="minorHAnsi" w:hAnsiTheme="minorHAnsi"/>
          <w:sz w:val="22"/>
          <w:szCs w:val="22"/>
        </w:rPr>
      </w:pPr>
      <w:r w:rsidRPr="00C03EE7">
        <w:rPr>
          <w:rFonts w:asciiTheme="minorHAnsi" w:hAnsiTheme="minorHAnsi"/>
          <w:sz w:val="22"/>
          <w:szCs w:val="22"/>
        </w:rPr>
        <w:t xml:space="preserve">E-Mail: </w:t>
      </w:r>
      <w:r w:rsidR="002056B5" w:rsidRPr="00C03EE7">
        <w:rPr>
          <w:rFonts w:asciiTheme="minorHAnsi" w:hAnsiTheme="minorHAnsi"/>
          <w:sz w:val="22"/>
          <w:szCs w:val="22"/>
        </w:rPr>
        <w:t>presse@th-wildau.de</w:t>
      </w:r>
    </w:p>
    <w:sectPr w:rsidR="008C2E90" w:rsidRPr="00C03EE7">
      <w:headerReference w:type="default" r:id="rId10"/>
      <w:footerReference w:type="default" r:id="rId11"/>
      <w:pgSz w:w="11906" w:h="16838"/>
      <w:pgMar w:top="1417" w:right="1417" w:bottom="1134"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894DE" w16cex:dateUtc="2020-09-01T07:37:00Z"/>
  <w16cex:commentExtensible w16cex:durableId="22F896DC" w16cex:dateUtc="2020-09-01T07: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D996C8D" w16cid:durableId="22F894DE"/>
  <w16cid:commentId w16cid:paraId="23E16E28" w16cid:durableId="22F896D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2DD87D" w14:textId="77777777" w:rsidR="00722EDB" w:rsidRDefault="00722EDB" w:rsidP="00141289">
      <w:pPr>
        <w:spacing w:after="0" w:line="240" w:lineRule="auto"/>
      </w:pPr>
      <w:r>
        <w:separator/>
      </w:r>
    </w:p>
  </w:endnote>
  <w:endnote w:type="continuationSeparator" w:id="0">
    <w:p w14:paraId="1B9CE7F5" w14:textId="77777777" w:rsidR="00722EDB" w:rsidRDefault="00722EDB" w:rsidP="0014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641442"/>
      <w:docPartObj>
        <w:docPartGallery w:val="Page Numbers (Bottom of Page)"/>
        <w:docPartUnique/>
      </w:docPartObj>
    </w:sdtPr>
    <w:sdtEndPr/>
    <w:sdtContent>
      <w:p w14:paraId="6D730532" w14:textId="5EAB1795" w:rsidR="00141289" w:rsidRPr="00831275" w:rsidRDefault="00D05158" w:rsidP="00831275">
        <w:pPr>
          <w:pStyle w:val="Fuzeile"/>
        </w:pPr>
        <w:r>
          <w:fldChar w:fldCharType="begin"/>
        </w:r>
        <w:r>
          <w:instrText>PAGE   \* MERGEFORMAT</w:instrText>
        </w:r>
        <w:r>
          <w:fldChar w:fldCharType="separate"/>
        </w:r>
        <w:r w:rsidR="00E4748F">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8D4229" w14:textId="77777777" w:rsidR="00722EDB" w:rsidRDefault="00722EDB" w:rsidP="00141289">
      <w:pPr>
        <w:spacing w:after="0" w:line="240" w:lineRule="auto"/>
      </w:pPr>
      <w:r>
        <w:separator/>
      </w:r>
    </w:p>
  </w:footnote>
  <w:footnote w:type="continuationSeparator" w:id="0">
    <w:p w14:paraId="54775531" w14:textId="77777777" w:rsidR="00722EDB" w:rsidRDefault="00722EDB" w:rsidP="00141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FAC9E" w14:textId="77777777" w:rsidR="00567D3A" w:rsidRPr="0042192B" w:rsidRDefault="00567D3A" w:rsidP="00B85C47">
    <w:pPr>
      <w:pStyle w:val="StandardWeb"/>
      <w:rPr>
        <w:rFonts w:asciiTheme="minorHAnsi" w:eastAsiaTheme="minorHAnsi" w:hAnsiTheme="minorHAnsi" w:cstheme="minorBidi"/>
        <w:szCs w:val="32"/>
        <w:lang w:val="en-US" w:eastAsia="en-US"/>
      </w:rPr>
    </w:pPr>
    <w:r>
      <w:rPr>
        <w:rFonts w:asciiTheme="minorHAnsi" w:hAnsiTheme="minorHAnsi"/>
        <w:b/>
        <w:noProof/>
        <w:sz w:val="32"/>
        <w:szCs w:val="32"/>
      </w:rPr>
      <w:drawing>
        <wp:anchor distT="0" distB="0" distL="114300" distR="114300" simplePos="0" relativeHeight="251662336" behindDoc="0" locked="0" layoutInCell="1" allowOverlap="1" wp14:anchorId="4A09F783" wp14:editId="7B694962">
          <wp:simplePos x="0" y="0"/>
          <wp:positionH relativeFrom="margin">
            <wp:posOffset>4262307</wp:posOffset>
          </wp:positionH>
          <wp:positionV relativeFrom="margin">
            <wp:posOffset>-1185806</wp:posOffset>
          </wp:positionV>
          <wp:extent cx="1955800" cy="779780"/>
          <wp:effectExtent l="0" t="0" r="6350" b="127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Wildau-Logo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5800" cy="779780"/>
                  </a:xfrm>
                  <a:prstGeom prst="rect">
                    <a:avLst/>
                  </a:prstGeom>
                </pic:spPr>
              </pic:pic>
            </a:graphicData>
          </a:graphic>
          <wp14:sizeRelH relativeFrom="margin">
            <wp14:pctWidth>0</wp14:pctWidth>
          </wp14:sizeRelH>
          <wp14:sizeRelV relativeFrom="margin">
            <wp14:pctHeight>0</wp14:pctHeight>
          </wp14:sizeRelV>
        </wp:anchor>
      </w:drawing>
    </w:r>
    <w:r w:rsidR="00566CBF" w:rsidRPr="0042192B">
      <w:rPr>
        <w:rFonts w:asciiTheme="minorHAnsi" w:eastAsiaTheme="minorHAnsi" w:hAnsiTheme="minorHAnsi" w:cstheme="minorBidi"/>
        <w:szCs w:val="32"/>
        <w:lang w:val="en-US" w:eastAsia="en-US"/>
      </w:rPr>
      <w:t>News</w:t>
    </w:r>
    <w:r w:rsidR="00B85C47" w:rsidRPr="0042192B">
      <w:rPr>
        <w:rFonts w:asciiTheme="minorHAnsi" w:eastAsiaTheme="minorHAnsi" w:hAnsiTheme="minorHAnsi" w:cstheme="minorBidi"/>
        <w:szCs w:val="32"/>
        <w:lang w:val="en-US" w:eastAsia="en-US"/>
      </w:rPr>
      <w:t xml:space="preserve"> </w:t>
    </w:r>
    <w:r w:rsidR="00566CBF" w:rsidRPr="0042192B">
      <w:rPr>
        <w:rFonts w:asciiTheme="minorHAnsi" w:eastAsiaTheme="minorHAnsi" w:hAnsiTheme="minorHAnsi" w:cstheme="minorBidi"/>
        <w:szCs w:val="32"/>
        <w:lang w:val="en-US" w:eastAsia="en-US"/>
      </w:rPr>
      <w:t xml:space="preserve">der </w:t>
    </w:r>
    <w:r w:rsidR="00AD51C9" w:rsidRPr="0042192B">
      <w:rPr>
        <w:rFonts w:asciiTheme="minorHAnsi" w:eastAsiaTheme="minorHAnsi" w:hAnsiTheme="minorHAnsi" w:cstheme="minorBidi"/>
        <w:szCs w:val="32"/>
        <w:lang w:val="en-US" w:eastAsia="en-US"/>
      </w:rPr>
      <w:t>TH Wil</w:t>
    </w:r>
    <w:r w:rsidR="00F32A77" w:rsidRPr="0042192B">
      <w:rPr>
        <w:rFonts w:asciiTheme="minorHAnsi" w:eastAsiaTheme="minorHAnsi" w:hAnsiTheme="minorHAnsi" w:cstheme="minorBidi"/>
        <w:szCs w:val="32"/>
        <w:lang w:val="en-US" w:eastAsia="en-US"/>
      </w:rPr>
      <w:t>dau</w:t>
    </w:r>
    <w:r w:rsidR="00AD51C9" w:rsidRPr="0042192B">
      <w:rPr>
        <w:rFonts w:asciiTheme="minorHAnsi" w:eastAsiaTheme="minorHAnsi" w:hAnsiTheme="minorHAnsi" w:cstheme="minorBidi"/>
        <w:szCs w:val="32"/>
        <w:lang w:val="en-US" w:eastAsia="en-US"/>
      </w:rPr>
      <w:t xml:space="preserve"> </w:t>
    </w:r>
  </w:p>
  <w:p w14:paraId="5E8DDB60" w14:textId="2CB7F381" w:rsidR="00B85C47" w:rsidRPr="00FD2BB9" w:rsidRDefault="00EC7CEA" w:rsidP="00B85C47">
    <w:pPr>
      <w:pStyle w:val="StandardWeb"/>
      <w:rPr>
        <w:rFonts w:asciiTheme="minorHAnsi" w:eastAsiaTheme="minorHAnsi" w:hAnsiTheme="minorHAnsi" w:cstheme="minorBidi"/>
        <w:color w:val="FF0000"/>
        <w:szCs w:val="32"/>
        <w:lang w:val="en-US" w:eastAsia="en-US"/>
      </w:rPr>
    </w:pPr>
    <w:r>
      <w:rPr>
        <w:rFonts w:asciiTheme="minorHAnsi" w:eastAsiaTheme="minorHAnsi" w:hAnsiTheme="minorHAnsi" w:cstheme="minorBidi"/>
        <w:szCs w:val="32"/>
        <w:lang w:val="en-US" w:eastAsia="en-US"/>
      </w:rPr>
      <w:t>17</w:t>
    </w:r>
    <w:r w:rsidR="00131EBA">
      <w:rPr>
        <w:rFonts w:asciiTheme="minorHAnsi" w:eastAsiaTheme="minorHAnsi" w:hAnsiTheme="minorHAnsi" w:cstheme="minorBidi"/>
        <w:szCs w:val="32"/>
        <w:lang w:val="en-US" w:eastAsia="en-US"/>
      </w:rPr>
      <w:t>.09</w:t>
    </w:r>
    <w:r w:rsidR="00566CBF" w:rsidRPr="0042192B">
      <w:rPr>
        <w:rFonts w:asciiTheme="minorHAnsi" w:eastAsiaTheme="minorHAnsi" w:hAnsiTheme="minorHAnsi" w:cstheme="minorBidi"/>
        <w:szCs w:val="32"/>
        <w:lang w:val="en-US" w:eastAsia="en-US"/>
      </w:rPr>
      <w:t>.20</w:t>
    </w:r>
    <w:r w:rsidR="006B3F9D">
      <w:rPr>
        <w:rFonts w:asciiTheme="minorHAnsi" w:eastAsiaTheme="minorHAnsi" w:hAnsiTheme="minorHAnsi" w:cstheme="minorBidi"/>
        <w:szCs w:val="32"/>
        <w:lang w:val="en-US" w:eastAsia="en-US"/>
      </w:rPr>
      <w:t>20</w:t>
    </w:r>
    <w:r w:rsidR="00FD2BB9">
      <w:rPr>
        <w:rFonts w:asciiTheme="minorHAnsi" w:eastAsiaTheme="minorHAnsi" w:hAnsiTheme="minorHAnsi" w:cstheme="minorBidi"/>
        <w:szCs w:val="32"/>
        <w:lang w:val="en-US" w:eastAsia="en-US"/>
      </w:rPr>
      <w:t xml:space="preserve"> </w:t>
    </w:r>
  </w:p>
  <w:p w14:paraId="0325D1A3" w14:textId="66FD7205" w:rsidR="00B85C47" w:rsidRPr="0042192B" w:rsidRDefault="0042192B" w:rsidP="00AD51C9">
    <w:pPr>
      <w:pStyle w:val="StandardWeb"/>
      <w:rPr>
        <w:rFonts w:asciiTheme="minorHAnsi" w:eastAsiaTheme="minorHAnsi" w:hAnsiTheme="minorHAnsi" w:cstheme="minorBidi"/>
        <w:szCs w:val="32"/>
        <w:lang w:val="en-US" w:eastAsia="en-US"/>
      </w:rPr>
    </w:pPr>
    <w:proofErr w:type="spellStart"/>
    <w:r>
      <w:rPr>
        <w:rFonts w:asciiTheme="minorHAnsi" w:eastAsiaTheme="minorHAnsi" w:hAnsiTheme="minorHAnsi" w:cstheme="minorBidi"/>
        <w:szCs w:val="32"/>
        <w:lang w:val="en-US" w:eastAsia="en-US"/>
      </w:rPr>
      <w:t>Nr</w:t>
    </w:r>
    <w:proofErr w:type="spellEnd"/>
    <w:r>
      <w:rPr>
        <w:rFonts w:asciiTheme="minorHAnsi" w:eastAsiaTheme="minorHAnsi" w:hAnsiTheme="minorHAnsi" w:cstheme="minorBidi"/>
        <w:szCs w:val="32"/>
        <w:lang w:val="en-US" w:eastAsia="en-US"/>
      </w:rPr>
      <w:t>. 2020</w:t>
    </w:r>
    <w:r w:rsidR="00AD51C9" w:rsidRPr="0042192B">
      <w:rPr>
        <w:rFonts w:asciiTheme="minorHAnsi" w:eastAsiaTheme="minorHAnsi" w:hAnsiTheme="minorHAnsi" w:cstheme="minorBidi"/>
        <w:szCs w:val="32"/>
        <w:lang w:val="en-US" w:eastAsia="en-US"/>
      </w:rPr>
      <w:t>/</w:t>
    </w:r>
    <w:r>
      <w:rPr>
        <w:rFonts w:asciiTheme="minorHAnsi" w:eastAsiaTheme="minorHAnsi" w:hAnsiTheme="minorHAnsi" w:cstheme="minorBidi"/>
        <w:szCs w:val="32"/>
        <w:lang w:val="en-US" w:eastAsia="en-US"/>
      </w:rPr>
      <w:t>0</w:t>
    </w:r>
    <w:r w:rsidR="00131EBA">
      <w:rPr>
        <w:rFonts w:asciiTheme="minorHAnsi" w:eastAsiaTheme="minorHAnsi" w:hAnsiTheme="minorHAnsi" w:cstheme="minorBidi"/>
        <w:szCs w:val="32"/>
        <w:lang w:val="en-US" w:eastAsia="en-US"/>
      </w:rPr>
      <w:t>9_</w:t>
    </w:r>
    <w:r w:rsidR="00327BD3">
      <w:rPr>
        <w:rFonts w:asciiTheme="minorHAnsi" w:eastAsiaTheme="minorHAnsi" w:hAnsiTheme="minorHAnsi" w:cstheme="minorBidi"/>
        <w:szCs w:val="32"/>
        <w:lang w:val="en-US" w:eastAsia="en-US"/>
      </w:rPr>
      <w:t>0</w:t>
    </w:r>
    <w:r w:rsidR="00EC7CEA">
      <w:rPr>
        <w:rFonts w:asciiTheme="minorHAnsi" w:eastAsiaTheme="minorHAnsi" w:hAnsiTheme="minorHAnsi" w:cstheme="minorBidi"/>
        <w:szCs w:val="32"/>
        <w:lang w:val="en-US" w:eastAsia="en-US"/>
      </w:rPr>
      <w:t>5</w:t>
    </w:r>
  </w:p>
  <w:p w14:paraId="5CE812EF" w14:textId="77777777" w:rsidR="00B85C47" w:rsidRPr="0042192B" w:rsidRDefault="00B85C47">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907422"/>
    <w:multiLevelType w:val="multilevel"/>
    <w:tmpl w:val="1348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300472"/>
    <w:multiLevelType w:val="multilevel"/>
    <w:tmpl w:val="9476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B0"/>
    <w:rsid w:val="00014BDF"/>
    <w:rsid w:val="00022C9D"/>
    <w:rsid w:val="00030C88"/>
    <w:rsid w:val="00043137"/>
    <w:rsid w:val="00053AB6"/>
    <w:rsid w:val="00064A9F"/>
    <w:rsid w:val="00072B8E"/>
    <w:rsid w:val="00076B05"/>
    <w:rsid w:val="00077AFB"/>
    <w:rsid w:val="00087DA9"/>
    <w:rsid w:val="00090AAA"/>
    <w:rsid w:val="0009549C"/>
    <w:rsid w:val="000A3FE3"/>
    <w:rsid w:val="000A50B8"/>
    <w:rsid w:val="000B74A8"/>
    <w:rsid w:val="000B7A4C"/>
    <w:rsid w:val="000C0371"/>
    <w:rsid w:val="000C4989"/>
    <w:rsid w:val="000D07D5"/>
    <w:rsid w:val="000D4A4C"/>
    <w:rsid w:val="000D4DAD"/>
    <w:rsid w:val="000E1350"/>
    <w:rsid w:val="000F2B75"/>
    <w:rsid w:val="000F3702"/>
    <w:rsid w:val="001130AF"/>
    <w:rsid w:val="00131EBA"/>
    <w:rsid w:val="001347FE"/>
    <w:rsid w:val="00141289"/>
    <w:rsid w:val="0014214E"/>
    <w:rsid w:val="00144C72"/>
    <w:rsid w:val="001544CD"/>
    <w:rsid w:val="0018053A"/>
    <w:rsid w:val="0018218A"/>
    <w:rsid w:val="0018409F"/>
    <w:rsid w:val="001905FE"/>
    <w:rsid w:val="0019754B"/>
    <w:rsid w:val="001A285C"/>
    <w:rsid w:val="001A408E"/>
    <w:rsid w:val="001B0431"/>
    <w:rsid w:val="001B32D9"/>
    <w:rsid w:val="001B6191"/>
    <w:rsid w:val="001D527F"/>
    <w:rsid w:val="001D64C4"/>
    <w:rsid w:val="001E11BA"/>
    <w:rsid w:val="001E1535"/>
    <w:rsid w:val="001E29E9"/>
    <w:rsid w:val="001E5032"/>
    <w:rsid w:val="001E5898"/>
    <w:rsid w:val="00203088"/>
    <w:rsid w:val="002056B5"/>
    <w:rsid w:val="002224BA"/>
    <w:rsid w:val="0023644D"/>
    <w:rsid w:val="002367CE"/>
    <w:rsid w:val="002453A3"/>
    <w:rsid w:val="00256E93"/>
    <w:rsid w:val="00267CAB"/>
    <w:rsid w:val="002868E9"/>
    <w:rsid w:val="00287802"/>
    <w:rsid w:val="002A068E"/>
    <w:rsid w:val="002B407B"/>
    <w:rsid w:val="002C7CC8"/>
    <w:rsid w:val="002E6272"/>
    <w:rsid w:val="002F02C2"/>
    <w:rsid w:val="002F1551"/>
    <w:rsid w:val="0030030C"/>
    <w:rsid w:val="00313771"/>
    <w:rsid w:val="00317F38"/>
    <w:rsid w:val="00323CD5"/>
    <w:rsid w:val="00327BD3"/>
    <w:rsid w:val="0033044A"/>
    <w:rsid w:val="00331A34"/>
    <w:rsid w:val="00334BD7"/>
    <w:rsid w:val="00336507"/>
    <w:rsid w:val="0033707B"/>
    <w:rsid w:val="003410DB"/>
    <w:rsid w:val="0034255C"/>
    <w:rsid w:val="00345385"/>
    <w:rsid w:val="0034798C"/>
    <w:rsid w:val="00377C1F"/>
    <w:rsid w:val="00380908"/>
    <w:rsid w:val="00386A01"/>
    <w:rsid w:val="00392BF2"/>
    <w:rsid w:val="003A62A0"/>
    <w:rsid w:val="003B6266"/>
    <w:rsid w:val="003C7BD7"/>
    <w:rsid w:val="003D60EB"/>
    <w:rsid w:val="003D66B0"/>
    <w:rsid w:val="003E1235"/>
    <w:rsid w:val="003E5ACA"/>
    <w:rsid w:val="0040719F"/>
    <w:rsid w:val="00412219"/>
    <w:rsid w:val="00416C46"/>
    <w:rsid w:val="0042075D"/>
    <w:rsid w:val="0042192B"/>
    <w:rsid w:val="00431899"/>
    <w:rsid w:val="0043561A"/>
    <w:rsid w:val="00436D67"/>
    <w:rsid w:val="00456CF8"/>
    <w:rsid w:val="00456D18"/>
    <w:rsid w:val="00461B0B"/>
    <w:rsid w:val="00473EA0"/>
    <w:rsid w:val="00480679"/>
    <w:rsid w:val="004A7803"/>
    <w:rsid w:val="004B140D"/>
    <w:rsid w:val="004C1CDB"/>
    <w:rsid w:val="004D6FB8"/>
    <w:rsid w:val="004E0510"/>
    <w:rsid w:val="004E3C3F"/>
    <w:rsid w:val="00505FED"/>
    <w:rsid w:val="0052448E"/>
    <w:rsid w:val="005316FE"/>
    <w:rsid w:val="00537426"/>
    <w:rsid w:val="00537982"/>
    <w:rsid w:val="0054337C"/>
    <w:rsid w:val="00543D1C"/>
    <w:rsid w:val="00546EAC"/>
    <w:rsid w:val="00557019"/>
    <w:rsid w:val="0055792E"/>
    <w:rsid w:val="00564213"/>
    <w:rsid w:val="00566CBF"/>
    <w:rsid w:val="00567D3A"/>
    <w:rsid w:val="0058197B"/>
    <w:rsid w:val="00583A53"/>
    <w:rsid w:val="00591098"/>
    <w:rsid w:val="005A043C"/>
    <w:rsid w:val="005A7710"/>
    <w:rsid w:val="005B743D"/>
    <w:rsid w:val="005C582A"/>
    <w:rsid w:val="005D0E42"/>
    <w:rsid w:val="005E3506"/>
    <w:rsid w:val="005F6333"/>
    <w:rsid w:val="006010AD"/>
    <w:rsid w:val="006011CD"/>
    <w:rsid w:val="00603780"/>
    <w:rsid w:val="00604AE1"/>
    <w:rsid w:val="00607D54"/>
    <w:rsid w:val="00612FBE"/>
    <w:rsid w:val="00614D7B"/>
    <w:rsid w:val="00622895"/>
    <w:rsid w:val="00625106"/>
    <w:rsid w:val="006464A4"/>
    <w:rsid w:val="00656334"/>
    <w:rsid w:val="00667F1D"/>
    <w:rsid w:val="0067133F"/>
    <w:rsid w:val="00682765"/>
    <w:rsid w:val="0068289E"/>
    <w:rsid w:val="006A1949"/>
    <w:rsid w:val="006A34EA"/>
    <w:rsid w:val="006B3F9D"/>
    <w:rsid w:val="006C30D0"/>
    <w:rsid w:val="006C703A"/>
    <w:rsid w:val="006D2391"/>
    <w:rsid w:val="006E2D9A"/>
    <w:rsid w:val="006E53B0"/>
    <w:rsid w:val="007028CF"/>
    <w:rsid w:val="00706932"/>
    <w:rsid w:val="007070F4"/>
    <w:rsid w:val="00713A65"/>
    <w:rsid w:val="00714F02"/>
    <w:rsid w:val="0071543B"/>
    <w:rsid w:val="00721FAA"/>
    <w:rsid w:val="00722EDB"/>
    <w:rsid w:val="007233E6"/>
    <w:rsid w:val="00726EDD"/>
    <w:rsid w:val="0073114B"/>
    <w:rsid w:val="00761DD5"/>
    <w:rsid w:val="0076699E"/>
    <w:rsid w:val="007730AA"/>
    <w:rsid w:val="00773AC1"/>
    <w:rsid w:val="00777CD8"/>
    <w:rsid w:val="007931E0"/>
    <w:rsid w:val="007A02C8"/>
    <w:rsid w:val="007A104E"/>
    <w:rsid w:val="007A3D5C"/>
    <w:rsid w:val="007A73CE"/>
    <w:rsid w:val="007C0C97"/>
    <w:rsid w:val="007C0E13"/>
    <w:rsid w:val="007C2C64"/>
    <w:rsid w:val="007C36B9"/>
    <w:rsid w:val="007D0131"/>
    <w:rsid w:val="007D03A0"/>
    <w:rsid w:val="007D098B"/>
    <w:rsid w:val="007E4190"/>
    <w:rsid w:val="007F5983"/>
    <w:rsid w:val="00800BE9"/>
    <w:rsid w:val="00812210"/>
    <w:rsid w:val="00814B4A"/>
    <w:rsid w:val="00815C8E"/>
    <w:rsid w:val="008257BC"/>
    <w:rsid w:val="00831275"/>
    <w:rsid w:val="008351C4"/>
    <w:rsid w:val="008404DA"/>
    <w:rsid w:val="0086217F"/>
    <w:rsid w:val="0086492E"/>
    <w:rsid w:val="00864D73"/>
    <w:rsid w:val="00882282"/>
    <w:rsid w:val="00882363"/>
    <w:rsid w:val="008917EC"/>
    <w:rsid w:val="00894701"/>
    <w:rsid w:val="008B289D"/>
    <w:rsid w:val="008B68CA"/>
    <w:rsid w:val="008C2E90"/>
    <w:rsid w:val="008D1479"/>
    <w:rsid w:val="008D45A1"/>
    <w:rsid w:val="008D50A2"/>
    <w:rsid w:val="008D56EA"/>
    <w:rsid w:val="008D669D"/>
    <w:rsid w:val="008E3F6C"/>
    <w:rsid w:val="008E46D9"/>
    <w:rsid w:val="00902F17"/>
    <w:rsid w:val="00903BD1"/>
    <w:rsid w:val="0090435A"/>
    <w:rsid w:val="0090487A"/>
    <w:rsid w:val="009073E8"/>
    <w:rsid w:val="009156BF"/>
    <w:rsid w:val="00915E66"/>
    <w:rsid w:val="00917983"/>
    <w:rsid w:val="00917D78"/>
    <w:rsid w:val="00920D13"/>
    <w:rsid w:val="009214EE"/>
    <w:rsid w:val="00931C0D"/>
    <w:rsid w:val="00951BCD"/>
    <w:rsid w:val="00955820"/>
    <w:rsid w:val="00957D73"/>
    <w:rsid w:val="0096075C"/>
    <w:rsid w:val="00963E64"/>
    <w:rsid w:val="00966322"/>
    <w:rsid w:val="00995B98"/>
    <w:rsid w:val="0099744A"/>
    <w:rsid w:val="009B2F19"/>
    <w:rsid w:val="009B2F5C"/>
    <w:rsid w:val="009D7FF6"/>
    <w:rsid w:val="009F40B2"/>
    <w:rsid w:val="00A0090A"/>
    <w:rsid w:val="00A26441"/>
    <w:rsid w:val="00A368C9"/>
    <w:rsid w:val="00A41A70"/>
    <w:rsid w:val="00A42966"/>
    <w:rsid w:val="00A43F44"/>
    <w:rsid w:val="00A468E4"/>
    <w:rsid w:val="00A50954"/>
    <w:rsid w:val="00A719CB"/>
    <w:rsid w:val="00A73495"/>
    <w:rsid w:val="00A808FC"/>
    <w:rsid w:val="00A81B55"/>
    <w:rsid w:val="00A91971"/>
    <w:rsid w:val="00AB0B0E"/>
    <w:rsid w:val="00AC2B36"/>
    <w:rsid w:val="00AC35E5"/>
    <w:rsid w:val="00AC70B0"/>
    <w:rsid w:val="00AC7EBA"/>
    <w:rsid w:val="00AD51C9"/>
    <w:rsid w:val="00AD7B53"/>
    <w:rsid w:val="00AE0D42"/>
    <w:rsid w:val="00AE78CD"/>
    <w:rsid w:val="00AF08EF"/>
    <w:rsid w:val="00AF2C00"/>
    <w:rsid w:val="00AF4724"/>
    <w:rsid w:val="00AF5204"/>
    <w:rsid w:val="00B0406E"/>
    <w:rsid w:val="00B06F7C"/>
    <w:rsid w:val="00B1313C"/>
    <w:rsid w:val="00B205B5"/>
    <w:rsid w:val="00B30353"/>
    <w:rsid w:val="00B33817"/>
    <w:rsid w:val="00B34F6F"/>
    <w:rsid w:val="00B35133"/>
    <w:rsid w:val="00B41F32"/>
    <w:rsid w:val="00B436D0"/>
    <w:rsid w:val="00B44A29"/>
    <w:rsid w:val="00B452BF"/>
    <w:rsid w:val="00B57D2E"/>
    <w:rsid w:val="00B67EFB"/>
    <w:rsid w:val="00B71D5D"/>
    <w:rsid w:val="00B85C47"/>
    <w:rsid w:val="00B96FB5"/>
    <w:rsid w:val="00BA0C51"/>
    <w:rsid w:val="00BA5482"/>
    <w:rsid w:val="00BB0C7C"/>
    <w:rsid w:val="00BB179E"/>
    <w:rsid w:val="00BB1EBF"/>
    <w:rsid w:val="00BB43DF"/>
    <w:rsid w:val="00BB51DF"/>
    <w:rsid w:val="00BC4AFA"/>
    <w:rsid w:val="00BC5A74"/>
    <w:rsid w:val="00BD1A75"/>
    <w:rsid w:val="00BD22D2"/>
    <w:rsid w:val="00BE5A9A"/>
    <w:rsid w:val="00C0200B"/>
    <w:rsid w:val="00C02766"/>
    <w:rsid w:val="00C035E2"/>
    <w:rsid w:val="00C03EE7"/>
    <w:rsid w:val="00C060E1"/>
    <w:rsid w:val="00C10A81"/>
    <w:rsid w:val="00C128BC"/>
    <w:rsid w:val="00C12C25"/>
    <w:rsid w:val="00C17084"/>
    <w:rsid w:val="00C20769"/>
    <w:rsid w:val="00C21342"/>
    <w:rsid w:val="00C25976"/>
    <w:rsid w:val="00C6195B"/>
    <w:rsid w:val="00C727E0"/>
    <w:rsid w:val="00C740A1"/>
    <w:rsid w:val="00C7527C"/>
    <w:rsid w:val="00C76A21"/>
    <w:rsid w:val="00C81B48"/>
    <w:rsid w:val="00C858C3"/>
    <w:rsid w:val="00CA1191"/>
    <w:rsid w:val="00CA7850"/>
    <w:rsid w:val="00CB5369"/>
    <w:rsid w:val="00CB6C9A"/>
    <w:rsid w:val="00CD50B4"/>
    <w:rsid w:val="00CF27F0"/>
    <w:rsid w:val="00CF34F9"/>
    <w:rsid w:val="00D00125"/>
    <w:rsid w:val="00D00C42"/>
    <w:rsid w:val="00D01D26"/>
    <w:rsid w:val="00D05158"/>
    <w:rsid w:val="00D1353E"/>
    <w:rsid w:val="00D13A63"/>
    <w:rsid w:val="00D25B10"/>
    <w:rsid w:val="00D2655E"/>
    <w:rsid w:val="00D30F85"/>
    <w:rsid w:val="00D33816"/>
    <w:rsid w:val="00D627F0"/>
    <w:rsid w:val="00D821E6"/>
    <w:rsid w:val="00D82322"/>
    <w:rsid w:val="00D87166"/>
    <w:rsid w:val="00DA4A77"/>
    <w:rsid w:val="00DB0C87"/>
    <w:rsid w:val="00DB0EC0"/>
    <w:rsid w:val="00DC6E91"/>
    <w:rsid w:val="00DD0362"/>
    <w:rsid w:val="00DF1E73"/>
    <w:rsid w:val="00DF33BA"/>
    <w:rsid w:val="00E03DFF"/>
    <w:rsid w:val="00E136A6"/>
    <w:rsid w:val="00E17680"/>
    <w:rsid w:val="00E23BD7"/>
    <w:rsid w:val="00E33154"/>
    <w:rsid w:val="00E35C88"/>
    <w:rsid w:val="00E4015B"/>
    <w:rsid w:val="00E472D3"/>
    <w:rsid w:val="00E4748F"/>
    <w:rsid w:val="00E50E9C"/>
    <w:rsid w:val="00E52376"/>
    <w:rsid w:val="00E52490"/>
    <w:rsid w:val="00E6634D"/>
    <w:rsid w:val="00E74761"/>
    <w:rsid w:val="00E80BCD"/>
    <w:rsid w:val="00E824D6"/>
    <w:rsid w:val="00E8666E"/>
    <w:rsid w:val="00E962D6"/>
    <w:rsid w:val="00EA0729"/>
    <w:rsid w:val="00EC7CEA"/>
    <w:rsid w:val="00ED0AE1"/>
    <w:rsid w:val="00ED4FE3"/>
    <w:rsid w:val="00EE076D"/>
    <w:rsid w:val="00EE1364"/>
    <w:rsid w:val="00EE479B"/>
    <w:rsid w:val="00EF0F45"/>
    <w:rsid w:val="00F05D0D"/>
    <w:rsid w:val="00F11676"/>
    <w:rsid w:val="00F17324"/>
    <w:rsid w:val="00F210BB"/>
    <w:rsid w:val="00F26793"/>
    <w:rsid w:val="00F27A1C"/>
    <w:rsid w:val="00F32A77"/>
    <w:rsid w:val="00F34219"/>
    <w:rsid w:val="00F4064A"/>
    <w:rsid w:val="00F51965"/>
    <w:rsid w:val="00F53C3C"/>
    <w:rsid w:val="00F7425A"/>
    <w:rsid w:val="00F768B0"/>
    <w:rsid w:val="00FB0816"/>
    <w:rsid w:val="00FC0870"/>
    <w:rsid w:val="00FC44D6"/>
    <w:rsid w:val="00FC45F7"/>
    <w:rsid w:val="00FD0F94"/>
    <w:rsid w:val="00FD2BB9"/>
    <w:rsid w:val="00FE35D3"/>
    <w:rsid w:val="00FE3BDE"/>
    <w:rsid w:val="00FE3E15"/>
    <w:rsid w:val="00FF4C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825A8"/>
  <w15:docId w15:val="{5A99DE94-D379-4408-B31D-2742F9F0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DD03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
    <w:qFormat/>
    <w:rsid w:val="0014128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4">
    <w:name w:val="heading 4"/>
    <w:basedOn w:val="Standard"/>
    <w:next w:val="Standard"/>
    <w:link w:val="berschrift4Zchn"/>
    <w:uiPriority w:val="9"/>
    <w:semiHidden/>
    <w:unhideWhenUsed/>
    <w:qFormat/>
    <w:rsid w:val="007D098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F768B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rtr-schema-org">
    <w:name w:val="rtr-schema-org"/>
    <w:basedOn w:val="Absatz-Standardschriftart"/>
    <w:rsid w:val="00F768B0"/>
  </w:style>
  <w:style w:type="paragraph" w:styleId="KeinLeerraum">
    <w:name w:val="No Spacing"/>
    <w:uiPriority w:val="1"/>
    <w:qFormat/>
    <w:rsid w:val="0042075D"/>
    <w:pPr>
      <w:spacing w:after="0" w:line="240" w:lineRule="auto"/>
    </w:pPr>
  </w:style>
  <w:style w:type="character" w:styleId="Fett">
    <w:name w:val="Strong"/>
    <w:basedOn w:val="Absatz-Standardschriftart"/>
    <w:uiPriority w:val="22"/>
    <w:qFormat/>
    <w:rsid w:val="00141289"/>
    <w:rPr>
      <w:b/>
      <w:bCs/>
    </w:rPr>
  </w:style>
  <w:style w:type="paragraph" w:styleId="Kopfzeile">
    <w:name w:val="header"/>
    <w:basedOn w:val="Standard"/>
    <w:link w:val="KopfzeileZchn"/>
    <w:uiPriority w:val="99"/>
    <w:unhideWhenUsed/>
    <w:rsid w:val="001412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1289"/>
  </w:style>
  <w:style w:type="paragraph" w:styleId="Fuzeile">
    <w:name w:val="footer"/>
    <w:basedOn w:val="Standard"/>
    <w:link w:val="FuzeileZchn"/>
    <w:uiPriority w:val="99"/>
    <w:unhideWhenUsed/>
    <w:rsid w:val="001412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1289"/>
  </w:style>
  <w:style w:type="character" w:customStyle="1" w:styleId="berschrift2Zchn">
    <w:name w:val="Überschrift 2 Zchn"/>
    <w:basedOn w:val="Absatz-Standardschriftart"/>
    <w:link w:val="berschrift2"/>
    <w:uiPriority w:val="9"/>
    <w:rsid w:val="00141289"/>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sid w:val="00A368C9"/>
    <w:rPr>
      <w:color w:val="0000FF"/>
      <w:u w:val="single"/>
    </w:rPr>
  </w:style>
  <w:style w:type="paragraph" w:styleId="Sprechblasentext">
    <w:name w:val="Balloon Text"/>
    <w:basedOn w:val="Standard"/>
    <w:link w:val="SprechblasentextZchn"/>
    <w:uiPriority w:val="99"/>
    <w:semiHidden/>
    <w:unhideWhenUsed/>
    <w:rsid w:val="004219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192B"/>
    <w:rPr>
      <w:rFonts w:ascii="Tahoma" w:hAnsi="Tahoma" w:cs="Tahoma"/>
      <w:sz w:val="16"/>
      <w:szCs w:val="16"/>
    </w:rPr>
  </w:style>
  <w:style w:type="character" w:customStyle="1" w:styleId="6qdm">
    <w:name w:val="_6qdm"/>
    <w:basedOn w:val="Absatz-Standardschriftart"/>
    <w:rsid w:val="0042192B"/>
  </w:style>
  <w:style w:type="paragraph" w:customStyle="1" w:styleId="text-justify">
    <w:name w:val="text-justify"/>
    <w:basedOn w:val="Standard"/>
    <w:rsid w:val="008D147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unhideWhenUsed/>
    <w:rsid w:val="00C17084"/>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C17084"/>
    <w:rPr>
      <w:rFonts w:ascii="Calibri" w:hAnsi="Calibri"/>
      <w:szCs w:val="21"/>
    </w:rPr>
  </w:style>
  <w:style w:type="character" w:styleId="Kommentarzeichen">
    <w:name w:val="annotation reference"/>
    <w:basedOn w:val="Absatz-Standardschriftart"/>
    <w:uiPriority w:val="99"/>
    <w:semiHidden/>
    <w:unhideWhenUsed/>
    <w:rsid w:val="00C12C25"/>
    <w:rPr>
      <w:sz w:val="16"/>
      <w:szCs w:val="16"/>
    </w:rPr>
  </w:style>
  <w:style w:type="paragraph" w:styleId="Kommentartext">
    <w:name w:val="annotation text"/>
    <w:basedOn w:val="Standard"/>
    <w:link w:val="KommentartextZchn"/>
    <w:uiPriority w:val="99"/>
    <w:semiHidden/>
    <w:unhideWhenUsed/>
    <w:rsid w:val="00C12C2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12C25"/>
    <w:rPr>
      <w:sz w:val="20"/>
      <w:szCs w:val="20"/>
    </w:rPr>
  </w:style>
  <w:style w:type="paragraph" w:styleId="Kommentarthema">
    <w:name w:val="annotation subject"/>
    <w:basedOn w:val="Kommentartext"/>
    <w:next w:val="Kommentartext"/>
    <w:link w:val="KommentarthemaZchn"/>
    <w:uiPriority w:val="99"/>
    <w:semiHidden/>
    <w:unhideWhenUsed/>
    <w:rsid w:val="00C12C25"/>
    <w:rPr>
      <w:b/>
      <w:bCs/>
    </w:rPr>
  </w:style>
  <w:style w:type="character" w:customStyle="1" w:styleId="KommentarthemaZchn">
    <w:name w:val="Kommentarthema Zchn"/>
    <w:basedOn w:val="KommentartextZchn"/>
    <w:link w:val="Kommentarthema"/>
    <w:uiPriority w:val="99"/>
    <w:semiHidden/>
    <w:rsid w:val="00C12C25"/>
    <w:rPr>
      <w:b/>
      <w:bCs/>
      <w:sz w:val="20"/>
      <w:szCs w:val="20"/>
    </w:rPr>
  </w:style>
  <w:style w:type="character" w:customStyle="1" w:styleId="berschrift1Zchn">
    <w:name w:val="Überschrift 1 Zchn"/>
    <w:basedOn w:val="Absatz-Standardschriftart"/>
    <w:link w:val="berschrift1"/>
    <w:uiPriority w:val="9"/>
    <w:rsid w:val="00DD0362"/>
    <w:rPr>
      <w:rFonts w:asciiTheme="majorHAnsi" w:eastAsiaTheme="majorEastAsia" w:hAnsiTheme="majorHAnsi" w:cstheme="majorBidi"/>
      <w:color w:val="365F91" w:themeColor="accent1" w:themeShade="BF"/>
      <w:sz w:val="32"/>
      <w:szCs w:val="32"/>
    </w:rPr>
  </w:style>
  <w:style w:type="character" w:styleId="BesuchterLink">
    <w:name w:val="FollowedHyperlink"/>
    <w:basedOn w:val="Absatz-Standardschriftart"/>
    <w:uiPriority w:val="99"/>
    <w:semiHidden/>
    <w:unhideWhenUsed/>
    <w:rsid w:val="003C7BD7"/>
    <w:rPr>
      <w:color w:val="800080" w:themeColor="followedHyperlink"/>
      <w:u w:val="single"/>
    </w:rPr>
  </w:style>
  <w:style w:type="paragraph" w:styleId="berarbeitung">
    <w:name w:val="Revision"/>
    <w:hidden/>
    <w:uiPriority w:val="99"/>
    <w:semiHidden/>
    <w:rsid w:val="0043561A"/>
    <w:pPr>
      <w:spacing w:after="0" w:line="240" w:lineRule="auto"/>
    </w:pPr>
  </w:style>
  <w:style w:type="character" w:customStyle="1" w:styleId="berschrift4Zchn">
    <w:name w:val="Überschrift 4 Zchn"/>
    <w:basedOn w:val="Absatz-Standardschriftart"/>
    <w:link w:val="berschrift4"/>
    <w:uiPriority w:val="9"/>
    <w:semiHidden/>
    <w:rsid w:val="007D098B"/>
    <w:rPr>
      <w:rFonts w:asciiTheme="majorHAnsi" w:eastAsiaTheme="majorEastAsia" w:hAnsiTheme="majorHAnsi" w:cstheme="majorBidi"/>
      <w:i/>
      <w:iCs/>
      <w:color w:val="365F91" w:themeColor="accent1" w:themeShade="BF"/>
    </w:rPr>
  </w:style>
  <w:style w:type="character" w:customStyle="1" w:styleId="object">
    <w:name w:val="object"/>
    <w:basedOn w:val="Absatz-Standardschriftart"/>
    <w:rsid w:val="00331A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73021">
      <w:bodyDiv w:val="1"/>
      <w:marLeft w:val="0"/>
      <w:marRight w:val="0"/>
      <w:marTop w:val="0"/>
      <w:marBottom w:val="0"/>
      <w:divBdr>
        <w:top w:val="none" w:sz="0" w:space="0" w:color="auto"/>
        <w:left w:val="none" w:sz="0" w:space="0" w:color="auto"/>
        <w:bottom w:val="none" w:sz="0" w:space="0" w:color="auto"/>
        <w:right w:val="none" w:sz="0" w:space="0" w:color="auto"/>
      </w:divBdr>
    </w:div>
    <w:div w:id="121851995">
      <w:bodyDiv w:val="1"/>
      <w:marLeft w:val="0"/>
      <w:marRight w:val="0"/>
      <w:marTop w:val="0"/>
      <w:marBottom w:val="0"/>
      <w:divBdr>
        <w:top w:val="none" w:sz="0" w:space="0" w:color="auto"/>
        <w:left w:val="none" w:sz="0" w:space="0" w:color="auto"/>
        <w:bottom w:val="none" w:sz="0" w:space="0" w:color="auto"/>
        <w:right w:val="none" w:sz="0" w:space="0" w:color="auto"/>
      </w:divBdr>
    </w:div>
    <w:div w:id="186406927">
      <w:bodyDiv w:val="1"/>
      <w:marLeft w:val="0"/>
      <w:marRight w:val="0"/>
      <w:marTop w:val="0"/>
      <w:marBottom w:val="0"/>
      <w:divBdr>
        <w:top w:val="none" w:sz="0" w:space="0" w:color="auto"/>
        <w:left w:val="none" w:sz="0" w:space="0" w:color="auto"/>
        <w:bottom w:val="none" w:sz="0" w:space="0" w:color="auto"/>
        <w:right w:val="none" w:sz="0" w:space="0" w:color="auto"/>
      </w:divBdr>
    </w:div>
    <w:div w:id="272058998">
      <w:bodyDiv w:val="1"/>
      <w:marLeft w:val="0"/>
      <w:marRight w:val="0"/>
      <w:marTop w:val="0"/>
      <w:marBottom w:val="0"/>
      <w:divBdr>
        <w:top w:val="none" w:sz="0" w:space="0" w:color="auto"/>
        <w:left w:val="none" w:sz="0" w:space="0" w:color="auto"/>
        <w:bottom w:val="none" w:sz="0" w:space="0" w:color="auto"/>
        <w:right w:val="none" w:sz="0" w:space="0" w:color="auto"/>
      </w:divBdr>
    </w:div>
    <w:div w:id="375930415">
      <w:bodyDiv w:val="1"/>
      <w:marLeft w:val="0"/>
      <w:marRight w:val="0"/>
      <w:marTop w:val="0"/>
      <w:marBottom w:val="0"/>
      <w:divBdr>
        <w:top w:val="none" w:sz="0" w:space="0" w:color="auto"/>
        <w:left w:val="none" w:sz="0" w:space="0" w:color="auto"/>
        <w:bottom w:val="none" w:sz="0" w:space="0" w:color="auto"/>
        <w:right w:val="none" w:sz="0" w:space="0" w:color="auto"/>
      </w:divBdr>
      <w:divsChild>
        <w:div w:id="561723013">
          <w:marLeft w:val="0"/>
          <w:marRight w:val="0"/>
          <w:marTop w:val="0"/>
          <w:marBottom w:val="0"/>
          <w:divBdr>
            <w:top w:val="none" w:sz="0" w:space="0" w:color="auto"/>
            <w:left w:val="none" w:sz="0" w:space="0" w:color="auto"/>
            <w:bottom w:val="none" w:sz="0" w:space="0" w:color="auto"/>
            <w:right w:val="none" w:sz="0" w:space="0" w:color="auto"/>
          </w:divBdr>
        </w:div>
      </w:divsChild>
    </w:div>
    <w:div w:id="479855223">
      <w:bodyDiv w:val="1"/>
      <w:marLeft w:val="0"/>
      <w:marRight w:val="0"/>
      <w:marTop w:val="0"/>
      <w:marBottom w:val="0"/>
      <w:divBdr>
        <w:top w:val="none" w:sz="0" w:space="0" w:color="auto"/>
        <w:left w:val="none" w:sz="0" w:space="0" w:color="auto"/>
        <w:bottom w:val="none" w:sz="0" w:space="0" w:color="auto"/>
        <w:right w:val="none" w:sz="0" w:space="0" w:color="auto"/>
      </w:divBdr>
    </w:div>
    <w:div w:id="508760845">
      <w:bodyDiv w:val="1"/>
      <w:marLeft w:val="0"/>
      <w:marRight w:val="0"/>
      <w:marTop w:val="0"/>
      <w:marBottom w:val="0"/>
      <w:divBdr>
        <w:top w:val="none" w:sz="0" w:space="0" w:color="auto"/>
        <w:left w:val="none" w:sz="0" w:space="0" w:color="auto"/>
        <w:bottom w:val="none" w:sz="0" w:space="0" w:color="auto"/>
        <w:right w:val="none" w:sz="0" w:space="0" w:color="auto"/>
      </w:divBdr>
      <w:divsChild>
        <w:div w:id="2039042798">
          <w:marLeft w:val="0"/>
          <w:marRight w:val="0"/>
          <w:marTop w:val="0"/>
          <w:marBottom w:val="0"/>
          <w:divBdr>
            <w:top w:val="none" w:sz="0" w:space="0" w:color="auto"/>
            <w:left w:val="none" w:sz="0" w:space="0" w:color="auto"/>
            <w:bottom w:val="none" w:sz="0" w:space="0" w:color="auto"/>
            <w:right w:val="none" w:sz="0" w:space="0" w:color="auto"/>
          </w:divBdr>
        </w:div>
        <w:div w:id="423383278">
          <w:marLeft w:val="0"/>
          <w:marRight w:val="0"/>
          <w:marTop w:val="0"/>
          <w:marBottom w:val="0"/>
          <w:divBdr>
            <w:top w:val="none" w:sz="0" w:space="0" w:color="auto"/>
            <w:left w:val="none" w:sz="0" w:space="0" w:color="auto"/>
            <w:bottom w:val="none" w:sz="0" w:space="0" w:color="auto"/>
            <w:right w:val="none" w:sz="0" w:space="0" w:color="auto"/>
          </w:divBdr>
        </w:div>
        <w:div w:id="1455323428">
          <w:marLeft w:val="0"/>
          <w:marRight w:val="0"/>
          <w:marTop w:val="0"/>
          <w:marBottom w:val="0"/>
          <w:divBdr>
            <w:top w:val="none" w:sz="0" w:space="0" w:color="auto"/>
            <w:left w:val="none" w:sz="0" w:space="0" w:color="auto"/>
            <w:bottom w:val="none" w:sz="0" w:space="0" w:color="auto"/>
            <w:right w:val="none" w:sz="0" w:space="0" w:color="auto"/>
          </w:divBdr>
        </w:div>
      </w:divsChild>
    </w:div>
    <w:div w:id="543179519">
      <w:bodyDiv w:val="1"/>
      <w:marLeft w:val="0"/>
      <w:marRight w:val="0"/>
      <w:marTop w:val="0"/>
      <w:marBottom w:val="0"/>
      <w:divBdr>
        <w:top w:val="none" w:sz="0" w:space="0" w:color="auto"/>
        <w:left w:val="none" w:sz="0" w:space="0" w:color="auto"/>
        <w:bottom w:val="none" w:sz="0" w:space="0" w:color="auto"/>
        <w:right w:val="none" w:sz="0" w:space="0" w:color="auto"/>
      </w:divBdr>
    </w:div>
    <w:div w:id="570386762">
      <w:bodyDiv w:val="1"/>
      <w:marLeft w:val="0"/>
      <w:marRight w:val="0"/>
      <w:marTop w:val="0"/>
      <w:marBottom w:val="0"/>
      <w:divBdr>
        <w:top w:val="none" w:sz="0" w:space="0" w:color="auto"/>
        <w:left w:val="none" w:sz="0" w:space="0" w:color="auto"/>
        <w:bottom w:val="none" w:sz="0" w:space="0" w:color="auto"/>
        <w:right w:val="none" w:sz="0" w:space="0" w:color="auto"/>
      </w:divBdr>
      <w:divsChild>
        <w:div w:id="1849440369">
          <w:marLeft w:val="0"/>
          <w:marRight w:val="0"/>
          <w:marTop w:val="0"/>
          <w:marBottom w:val="0"/>
          <w:divBdr>
            <w:top w:val="none" w:sz="0" w:space="0" w:color="auto"/>
            <w:left w:val="none" w:sz="0" w:space="0" w:color="auto"/>
            <w:bottom w:val="none" w:sz="0" w:space="0" w:color="auto"/>
            <w:right w:val="none" w:sz="0" w:space="0" w:color="auto"/>
          </w:divBdr>
          <w:divsChild>
            <w:div w:id="600647695">
              <w:marLeft w:val="0"/>
              <w:marRight w:val="0"/>
              <w:marTop w:val="0"/>
              <w:marBottom w:val="0"/>
              <w:divBdr>
                <w:top w:val="none" w:sz="0" w:space="0" w:color="auto"/>
                <w:left w:val="none" w:sz="0" w:space="0" w:color="auto"/>
                <w:bottom w:val="none" w:sz="0" w:space="0" w:color="auto"/>
                <w:right w:val="none" w:sz="0" w:space="0" w:color="auto"/>
              </w:divBdr>
            </w:div>
          </w:divsChild>
        </w:div>
        <w:div w:id="1469929327">
          <w:marLeft w:val="0"/>
          <w:marRight w:val="0"/>
          <w:marTop w:val="0"/>
          <w:marBottom w:val="0"/>
          <w:divBdr>
            <w:top w:val="none" w:sz="0" w:space="0" w:color="auto"/>
            <w:left w:val="none" w:sz="0" w:space="0" w:color="auto"/>
            <w:bottom w:val="none" w:sz="0" w:space="0" w:color="auto"/>
            <w:right w:val="none" w:sz="0" w:space="0" w:color="auto"/>
          </w:divBdr>
        </w:div>
        <w:div w:id="227306286">
          <w:marLeft w:val="0"/>
          <w:marRight w:val="0"/>
          <w:marTop w:val="0"/>
          <w:marBottom w:val="0"/>
          <w:divBdr>
            <w:top w:val="none" w:sz="0" w:space="0" w:color="auto"/>
            <w:left w:val="none" w:sz="0" w:space="0" w:color="auto"/>
            <w:bottom w:val="none" w:sz="0" w:space="0" w:color="auto"/>
            <w:right w:val="none" w:sz="0" w:space="0" w:color="auto"/>
          </w:divBdr>
          <w:divsChild>
            <w:div w:id="384527511">
              <w:marLeft w:val="0"/>
              <w:marRight w:val="0"/>
              <w:marTop w:val="0"/>
              <w:marBottom w:val="0"/>
              <w:divBdr>
                <w:top w:val="none" w:sz="0" w:space="0" w:color="auto"/>
                <w:left w:val="none" w:sz="0" w:space="0" w:color="auto"/>
                <w:bottom w:val="none" w:sz="0" w:space="0" w:color="auto"/>
                <w:right w:val="none" w:sz="0" w:space="0" w:color="auto"/>
              </w:divBdr>
              <w:divsChild>
                <w:div w:id="42789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122310">
      <w:bodyDiv w:val="1"/>
      <w:marLeft w:val="0"/>
      <w:marRight w:val="0"/>
      <w:marTop w:val="0"/>
      <w:marBottom w:val="0"/>
      <w:divBdr>
        <w:top w:val="none" w:sz="0" w:space="0" w:color="auto"/>
        <w:left w:val="none" w:sz="0" w:space="0" w:color="auto"/>
        <w:bottom w:val="none" w:sz="0" w:space="0" w:color="auto"/>
        <w:right w:val="none" w:sz="0" w:space="0" w:color="auto"/>
      </w:divBdr>
    </w:div>
    <w:div w:id="620653190">
      <w:bodyDiv w:val="1"/>
      <w:marLeft w:val="0"/>
      <w:marRight w:val="0"/>
      <w:marTop w:val="0"/>
      <w:marBottom w:val="0"/>
      <w:divBdr>
        <w:top w:val="none" w:sz="0" w:space="0" w:color="auto"/>
        <w:left w:val="none" w:sz="0" w:space="0" w:color="auto"/>
        <w:bottom w:val="none" w:sz="0" w:space="0" w:color="auto"/>
        <w:right w:val="none" w:sz="0" w:space="0" w:color="auto"/>
      </w:divBdr>
    </w:div>
    <w:div w:id="832255820">
      <w:bodyDiv w:val="1"/>
      <w:marLeft w:val="0"/>
      <w:marRight w:val="0"/>
      <w:marTop w:val="0"/>
      <w:marBottom w:val="0"/>
      <w:divBdr>
        <w:top w:val="none" w:sz="0" w:space="0" w:color="auto"/>
        <w:left w:val="none" w:sz="0" w:space="0" w:color="auto"/>
        <w:bottom w:val="none" w:sz="0" w:space="0" w:color="auto"/>
        <w:right w:val="none" w:sz="0" w:space="0" w:color="auto"/>
      </w:divBdr>
    </w:div>
    <w:div w:id="913006981">
      <w:bodyDiv w:val="1"/>
      <w:marLeft w:val="0"/>
      <w:marRight w:val="0"/>
      <w:marTop w:val="0"/>
      <w:marBottom w:val="0"/>
      <w:divBdr>
        <w:top w:val="none" w:sz="0" w:space="0" w:color="auto"/>
        <w:left w:val="none" w:sz="0" w:space="0" w:color="auto"/>
        <w:bottom w:val="none" w:sz="0" w:space="0" w:color="auto"/>
        <w:right w:val="none" w:sz="0" w:space="0" w:color="auto"/>
      </w:divBdr>
    </w:div>
    <w:div w:id="921598659">
      <w:bodyDiv w:val="1"/>
      <w:marLeft w:val="0"/>
      <w:marRight w:val="0"/>
      <w:marTop w:val="0"/>
      <w:marBottom w:val="0"/>
      <w:divBdr>
        <w:top w:val="none" w:sz="0" w:space="0" w:color="auto"/>
        <w:left w:val="none" w:sz="0" w:space="0" w:color="auto"/>
        <w:bottom w:val="none" w:sz="0" w:space="0" w:color="auto"/>
        <w:right w:val="none" w:sz="0" w:space="0" w:color="auto"/>
      </w:divBdr>
    </w:div>
    <w:div w:id="935551956">
      <w:bodyDiv w:val="1"/>
      <w:marLeft w:val="0"/>
      <w:marRight w:val="0"/>
      <w:marTop w:val="0"/>
      <w:marBottom w:val="0"/>
      <w:divBdr>
        <w:top w:val="none" w:sz="0" w:space="0" w:color="auto"/>
        <w:left w:val="none" w:sz="0" w:space="0" w:color="auto"/>
        <w:bottom w:val="none" w:sz="0" w:space="0" w:color="auto"/>
        <w:right w:val="none" w:sz="0" w:space="0" w:color="auto"/>
      </w:divBdr>
    </w:div>
    <w:div w:id="946808803">
      <w:bodyDiv w:val="1"/>
      <w:marLeft w:val="0"/>
      <w:marRight w:val="0"/>
      <w:marTop w:val="0"/>
      <w:marBottom w:val="0"/>
      <w:divBdr>
        <w:top w:val="none" w:sz="0" w:space="0" w:color="auto"/>
        <w:left w:val="none" w:sz="0" w:space="0" w:color="auto"/>
        <w:bottom w:val="none" w:sz="0" w:space="0" w:color="auto"/>
        <w:right w:val="none" w:sz="0" w:space="0" w:color="auto"/>
      </w:divBdr>
    </w:div>
    <w:div w:id="1200363371">
      <w:bodyDiv w:val="1"/>
      <w:marLeft w:val="0"/>
      <w:marRight w:val="0"/>
      <w:marTop w:val="0"/>
      <w:marBottom w:val="0"/>
      <w:divBdr>
        <w:top w:val="none" w:sz="0" w:space="0" w:color="auto"/>
        <w:left w:val="none" w:sz="0" w:space="0" w:color="auto"/>
        <w:bottom w:val="none" w:sz="0" w:space="0" w:color="auto"/>
        <w:right w:val="none" w:sz="0" w:space="0" w:color="auto"/>
      </w:divBdr>
    </w:div>
    <w:div w:id="1211305924">
      <w:bodyDiv w:val="1"/>
      <w:marLeft w:val="0"/>
      <w:marRight w:val="0"/>
      <w:marTop w:val="0"/>
      <w:marBottom w:val="0"/>
      <w:divBdr>
        <w:top w:val="none" w:sz="0" w:space="0" w:color="auto"/>
        <w:left w:val="none" w:sz="0" w:space="0" w:color="auto"/>
        <w:bottom w:val="none" w:sz="0" w:space="0" w:color="auto"/>
        <w:right w:val="none" w:sz="0" w:space="0" w:color="auto"/>
      </w:divBdr>
    </w:div>
    <w:div w:id="1411538727">
      <w:bodyDiv w:val="1"/>
      <w:marLeft w:val="0"/>
      <w:marRight w:val="0"/>
      <w:marTop w:val="0"/>
      <w:marBottom w:val="0"/>
      <w:divBdr>
        <w:top w:val="none" w:sz="0" w:space="0" w:color="auto"/>
        <w:left w:val="none" w:sz="0" w:space="0" w:color="auto"/>
        <w:bottom w:val="none" w:sz="0" w:space="0" w:color="auto"/>
        <w:right w:val="none" w:sz="0" w:space="0" w:color="auto"/>
      </w:divBdr>
    </w:div>
    <w:div w:id="1422141908">
      <w:bodyDiv w:val="1"/>
      <w:marLeft w:val="0"/>
      <w:marRight w:val="0"/>
      <w:marTop w:val="0"/>
      <w:marBottom w:val="0"/>
      <w:divBdr>
        <w:top w:val="none" w:sz="0" w:space="0" w:color="auto"/>
        <w:left w:val="none" w:sz="0" w:space="0" w:color="auto"/>
        <w:bottom w:val="none" w:sz="0" w:space="0" w:color="auto"/>
        <w:right w:val="none" w:sz="0" w:space="0" w:color="auto"/>
      </w:divBdr>
    </w:div>
    <w:div w:id="1464615175">
      <w:bodyDiv w:val="1"/>
      <w:marLeft w:val="0"/>
      <w:marRight w:val="0"/>
      <w:marTop w:val="0"/>
      <w:marBottom w:val="0"/>
      <w:divBdr>
        <w:top w:val="none" w:sz="0" w:space="0" w:color="auto"/>
        <w:left w:val="none" w:sz="0" w:space="0" w:color="auto"/>
        <w:bottom w:val="none" w:sz="0" w:space="0" w:color="auto"/>
        <w:right w:val="none" w:sz="0" w:space="0" w:color="auto"/>
      </w:divBdr>
    </w:div>
    <w:div w:id="1609192776">
      <w:bodyDiv w:val="1"/>
      <w:marLeft w:val="0"/>
      <w:marRight w:val="0"/>
      <w:marTop w:val="0"/>
      <w:marBottom w:val="0"/>
      <w:divBdr>
        <w:top w:val="none" w:sz="0" w:space="0" w:color="auto"/>
        <w:left w:val="none" w:sz="0" w:space="0" w:color="auto"/>
        <w:bottom w:val="none" w:sz="0" w:space="0" w:color="auto"/>
        <w:right w:val="none" w:sz="0" w:space="0" w:color="auto"/>
      </w:divBdr>
    </w:div>
    <w:div w:id="1665013626">
      <w:bodyDiv w:val="1"/>
      <w:marLeft w:val="0"/>
      <w:marRight w:val="0"/>
      <w:marTop w:val="0"/>
      <w:marBottom w:val="0"/>
      <w:divBdr>
        <w:top w:val="none" w:sz="0" w:space="0" w:color="auto"/>
        <w:left w:val="none" w:sz="0" w:space="0" w:color="auto"/>
        <w:bottom w:val="none" w:sz="0" w:space="0" w:color="auto"/>
        <w:right w:val="none" w:sz="0" w:space="0" w:color="auto"/>
      </w:divBdr>
    </w:div>
    <w:div w:id="1701660000">
      <w:bodyDiv w:val="1"/>
      <w:marLeft w:val="0"/>
      <w:marRight w:val="0"/>
      <w:marTop w:val="0"/>
      <w:marBottom w:val="0"/>
      <w:divBdr>
        <w:top w:val="none" w:sz="0" w:space="0" w:color="auto"/>
        <w:left w:val="none" w:sz="0" w:space="0" w:color="auto"/>
        <w:bottom w:val="none" w:sz="0" w:space="0" w:color="auto"/>
        <w:right w:val="none" w:sz="0" w:space="0" w:color="auto"/>
      </w:divBdr>
    </w:div>
    <w:div w:id="1765759137">
      <w:bodyDiv w:val="1"/>
      <w:marLeft w:val="0"/>
      <w:marRight w:val="0"/>
      <w:marTop w:val="0"/>
      <w:marBottom w:val="0"/>
      <w:divBdr>
        <w:top w:val="none" w:sz="0" w:space="0" w:color="auto"/>
        <w:left w:val="none" w:sz="0" w:space="0" w:color="auto"/>
        <w:bottom w:val="none" w:sz="0" w:space="0" w:color="auto"/>
        <w:right w:val="none" w:sz="0" w:space="0" w:color="auto"/>
      </w:divBdr>
    </w:div>
    <w:div w:id="1775858587">
      <w:bodyDiv w:val="1"/>
      <w:marLeft w:val="0"/>
      <w:marRight w:val="0"/>
      <w:marTop w:val="0"/>
      <w:marBottom w:val="0"/>
      <w:divBdr>
        <w:top w:val="none" w:sz="0" w:space="0" w:color="auto"/>
        <w:left w:val="none" w:sz="0" w:space="0" w:color="auto"/>
        <w:bottom w:val="none" w:sz="0" w:space="0" w:color="auto"/>
        <w:right w:val="none" w:sz="0" w:space="0" w:color="auto"/>
      </w:divBdr>
    </w:div>
    <w:div w:id="1781680563">
      <w:bodyDiv w:val="1"/>
      <w:marLeft w:val="0"/>
      <w:marRight w:val="0"/>
      <w:marTop w:val="0"/>
      <w:marBottom w:val="0"/>
      <w:divBdr>
        <w:top w:val="none" w:sz="0" w:space="0" w:color="auto"/>
        <w:left w:val="none" w:sz="0" w:space="0" w:color="auto"/>
        <w:bottom w:val="none" w:sz="0" w:space="0" w:color="auto"/>
        <w:right w:val="none" w:sz="0" w:space="0" w:color="auto"/>
      </w:divBdr>
    </w:div>
    <w:div w:id="1797868021">
      <w:bodyDiv w:val="1"/>
      <w:marLeft w:val="0"/>
      <w:marRight w:val="0"/>
      <w:marTop w:val="0"/>
      <w:marBottom w:val="0"/>
      <w:divBdr>
        <w:top w:val="none" w:sz="0" w:space="0" w:color="auto"/>
        <w:left w:val="none" w:sz="0" w:space="0" w:color="auto"/>
        <w:bottom w:val="none" w:sz="0" w:space="0" w:color="auto"/>
        <w:right w:val="none" w:sz="0" w:space="0" w:color="auto"/>
      </w:divBdr>
    </w:div>
    <w:div w:id="1842811252">
      <w:bodyDiv w:val="1"/>
      <w:marLeft w:val="0"/>
      <w:marRight w:val="0"/>
      <w:marTop w:val="0"/>
      <w:marBottom w:val="0"/>
      <w:divBdr>
        <w:top w:val="none" w:sz="0" w:space="0" w:color="auto"/>
        <w:left w:val="none" w:sz="0" w:space="0" w:color="auto"/>
        <w:bottom w:val="none" w:sz="0" w:space="0" w:color="auto"/>
        <w:right w:val="none" w:sz="0" w:space="0" w:color="auto"/>
      </w:divBdr>
    </w:div>
    <w:div w:id="1874883124">
      <w:bodyDiv w:val="1"/>
      <w:marLeft w:val="0"/>
      <w:marRight w:val="0"/>
      <w:marTop w:val="0"/>
      <w:marBottom w:val="0"/>
      <w:divBdr>
        <w:top w:val="none" w:sz="0" w:space="0" w:color="auto"/>
        <w:left w:val="none" w:sz="0" w:space="0" w:color="auto"/>
        <w:bottom w:val="none" w:sz="0" w:space="0" w:color="auto"/>
        <w:right w:val="none" w:sz="0" w:space="0" w:color="auto"/>
      </w:divBdr>
    </w:div>
    <w:div w:id="1923638270">
      <w:bodyDiv w:val="1"/>
      <w:marLeft w:val="0"/>
      <w:marRight w:val="0"/>
      <w:marTop w:val="0"/>
      <w:marBottom w:val="0"/>
      <w:divBdr>
        <w:top w:val="none" w:sz="0" w:space="0" w:color="auto"/>
        <w:left w:val="none" w:sz="0" w:space="0" w:color="auto"/>
        <w:bottom w:val="none" w:sz="0" w:space="0" w:color="auto"/>
        <w:right w:val="none" w:sz="0" w:space="0" w:color="auto"/>
      </w:divBdr>
    </w:div>
    <w:div w:id="1923905355">
      <w:bodyDiv w:val="1"/>
      <w:marLeft w:val="0"/>
      <w:marRight w:val="0"/>
      <w:marTop w:val="0"/>
      <w:marBottom w:val="0"/>
      <w:divBdr>
        <w:top w:val="none" w:sz="0" w:space="0" w:color="auto"/>
        <w:left w:val="none" w:sz="0" w:space="0" w:color="auto"/>
        <w:bottom w:val="none" w:sz="0" w:space="0" w:color="auto"/>
        <w:right w:val="none" w:sz="0" w:space="0" w:color="auto"/>
      </w:divBdr>
    </w:div>
    <w:div w:id="2022202087">
      <w:bodyDiv w:val="1"/>
      <w:marLeft w:val="0"/>
      <w:marRight w:val="0"/>
      <w:marTop w:val="0"/>
      <w:marBottom w:val="0"/>
      <w:divBdr>
        <w:top w:val="none" w:sz="0" w:space="0" w:color="auto"/>
        <w:left w:val="none" w:sz="0" w:space="0" w:color="auto"/>
        <w:bottom w:val="none" w:sz="0" w:space="0" w:color="auto"/>
        <w:right w:val="none" w:sz="0" w:space="0" w:color="auto"/>
      </w:divBdr>
    </w:div>
    <w:div w:id="2098398753">
      <w:bodyDiv w:val="1"/>
      <w:marLeft w:val="0"/>
      <w:marRight w:val="0"/>
      <w:marTop w:val="0"/>
      <w:marBottom w:val="0"/>
      <w:divBdr>
        <w:top w:val="none" w:sz="0" w:space="0" w:color="auto"/>
        <w:left w:val="none" w:sz="0" w:space="0" w:color="auto"/>
        <w:bottom w:val="none" w:sz="0" w:space="0" w:color="auto"/>
        <w:right w:val="none" w:sz="0" w:space="0" w:color="auto"/>
      </w:divBdr>
    </w:div>
    <w:div w:id="2130539078">
      <w:bodyDiv w:val="1"/>
      <w:marLeft w:val="0"/>
      <w:marRight w:val="0"/>
      <w:marTop w:val="0"/>
      <w:marBottom w:val="0"/>
      <w:divBdr>
        <w:top w:val="none" w:sz="0" w:space="0" w:color="auto"/>
        <w:left w:val="none" w:sz="0" w:space="0" w:color="auto"/>
        <w:bottom w:val="none" w:sz="0" w:space="0" w:color="auto"/>
        <w:right w:val="none" w:sz="0" w:space="0" w:color="auto"/>
      </w:divBdr>
      <w:divsChild>
        <w:div w:id="5042447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kus.vossel@th-wildau.de" TargetMode="External"/><Relationship Id="rId22"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0A34B-81AC-47FB-B096-ACCE2BDF3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675</Words>
  <Characters>4255</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Schmidt</dc:creator>
  <cp:lastModifiedBy>Herr Lange</cp:lastModifiedBy>
  <cp:revision>3</cp:revision>
  <dcterms:created xsi:type="dcterms:W3CDTF">2020-09-17T12:14:00Z</dcterms:created>
  <dcterms:modified xsi:type="dcterms:W3CDTF">2020-09-17T14:07:00Z</dcterms:modified>
</cp:coreProperties>
</file>