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D7A" w:rsidRDefault="00B76D0C" w:rsidP="005114A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114A4">
        <w:tab/>
      </w:r>
      <w:r w:rsidR="005114A4">
        <w:tab/>
      </w:r>
      <w:r w:rsidR="005114A4">
        <w:tab/>
      </w:r>
      <w:r w:rsidR="005114A4">
        <w:tab/>
      </w:r>
      <w:r w:rsidR="005114A4">
        <w:tab/>
      </w:r>
      <w:r w:rsidR="005114A4">
        <w:tab/>
      </w:r>
      <w:r w:rsidR="005114A4">
        <w:tab/>
      </w:r>
      <w:r w:rsidR="005114A4">
        <w:tab/>
      </w:r>
      <w:r w:rsidR="005114A4">
        <w:tab/>
      </w:r>
      <w:r w:rsidR="005114A4">
        <w:tab/>
      </w:r>
      <w:r w:rsidR="005114A4">
        <w:tab/>
      </w:r>
      <w:r w:rsidR="005114A4" w:rsidRPr="005114A4">
        <w:rPr>
          <w:noProof/>
          <w:lang w:eastAsia="de-DE"/>
        </w:rPr>
        <w:drawing>
          <wp:inline distT="0" distB="0" distL="0" distR="0">
            <wp:extent cx="2550401" cy="958996"/>
            <wp:effectExtent l="0" t="0" r="2540" b="0"/>
            <wp:docPr id="2" name="Grafik 2" descr="C:\Users\Public\Documents\VOD\AllgemeinesVOD\LogoVODne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ublic\Documents\VOD\AllgemeinesVOD\LogoVODneu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5165" cy="960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14A4" w:rsidRDefault="005114A4" w:rsidP="005114A4">
      <w:pPr>
        <w:jc w:val="both"/>
      </w:pPr>
    </w:p>
    <w:p w:rsidR="005114A4" w:rsidRDefault="005114A4" w:rsidP="005114A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Pressemitteilung</w:t>
      </w:r>
      <w:r w:rsidR="00E27F07"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="00E27F07">
        <w:rPr>
          <w:rFonts w:ascii="Arial" w:hAnsi="Arial" w:cs="Arial"/>
          <w:b/>
          <w:bCs/>
          <w:color w:val="000000"/>
          <w:sz w:val="28"/>
          <w:szCs w:val="28"/>
        </w:rPr>
        <w:tab/>
      </w:r>
    </w:p>
    <w:p w:rsidR="005114A4" w:rsidRDefault="005114A4" w:rsidP="005114A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05184C" w:rsidRDefault="005114A4" w:rsidP="005114A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  <w:u w:val="single"/>
        </w:rPr>
      </w:pPr>
      <w:r w:rsidRPr="0015172C">
        <w:rPr>
          <w:rFonts w:ascii="Arial" w:hAnsi="Arial" w:cs="Arial"/>
          <w:color w:val="000000"/>
          <w:sz w:val="24"/>
          <w:szCs w:val="24"/>
          <w:u w:val="single"/>
        </w:rPr>
        <w:t>Experten informieren über Osteopathie und Ausbildung</w:t>
      </w:r>
      <w:r w:rsidR="0005184C">
        <w:rPr>
          <w:rFonts w:ascii="Arial" w:hAnsi="Arial" w:cs="Arial"/>
          <w:color w:val="000000"/>
          <w:sz w:val="24"/>
          <w:szCs w:val="24"/>
          <w:u w:val="single"/>
        </w:rPr>
        <w:t xml:space="preserve"> / </w:t>
      </w:r>
    </w:p>
    <w:p w:rsidR="005114A4" w:rsidRPr="0015172C" w:rsidRDefault="0005184C" w:rsidP="005114A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  <w:u w:val="single"/>
        </w:rPr>
      </w:pPr>
      <w:r>
        <w:rPr>
          <w:rFonts w:ascii="Arial" w:hAnsi="Arial" w:cs="Arial"/>
          <w:color w:val="000000"/>
          <w:sz w:val="24"/>
          <w:szCs w:val="24"/>
          <w:u w:val="single"/>
        </w:rPr>
        <w:t>Geburtstagsempfang im Landtag mit ranghohen Gästen</w:t>
      </w:r>
    </w:p>
    <w:p w:rsidR="005114A4" w:rsidRDefault="005114A4" w:rsidP="005114A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</w:p>
    <w:p w:rsidR="005114A4" w:rsidRDefault="005114A4" w:rsidP="005114A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Informationsstand Osteopathie in Wiesbaden</w:t>
      </w:r>
    </w:p>
    <w:p w:rsidR="005114A4" w:rsidRDefault="005114A4" w:rsidP="005114A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E27F07" w:rsidRDefault="00F26F0F" w:rsidP="0015172C">
      <w:pPr>
        <w:autoSpaceDE w:val="0"/>
        <w:autoSpaceDN w:val="0"/>
        <w:adjustRightInd w:val="0"/>
        <w:spacing w:line="360" w:lineRule="auto"/>
        <w:ind w:right="1417"/>
        <w:jc w:val="both"/>
        <w:rPr>
          <w:rFonts w:ascii="Arial" w:hAnsi="Arial" w:cs="Arial"/>
          <w:color w:val="000000"/>
          <w:sz w:val="24"/>
          <w:szCs w:val="24"/>
        </w:rPr>
      </w:pPr>
      <w:r w:rsidRPr="005A42F7">
        <w:rPr>
          <w:rFonts w:ascii="Arial" w:hAnsi="Arial" w:cs="Arial"/>
          <w:noProof/>
          <w:color w:val="000000"/>
          <w:sz w:val="24"/>
          <w:szCs w:val="24"/>
          <w:lang w:eastAsia="de-DE"/>
        </w:rPr>
        <w:drawing>
          <wp:anchor distT="0" distB="0" distL="114300" distR="114300" simplePos="0" relativeHeight="251658240" behindDoc="1" locked="0" layoutInCell="1" allowOverlap="1" wp14:anchorId="12832723" wp14:editId="4C811F23">
            <wp:simplePos x="0" y="0"/>
            <wp:positionH relativeFrom="column">
              <wp:posOffset>2671445</wp:posOffset>
            </wp:positionH>
            <wp:positionV relativeFrom="paragraph">
              <wp:posOffset>66040</wp:posOffset>
            </wp:positionV>
            <wp:extent cx="2219325" cy="2990215"/>
            <wp:effectExtent l="0" t="0" r="9525" b="635"/>
            <wp:wrapTight wrapText="left">
              <wp:wrapPolygon edited="0">
                <wp:start x="0" y="0"/>
                <wp:lineTo x="0" y="21467"/>
                <wp:lineTo x="21507" y="21467"/>
                <wp:lineTo x="21507" y="0"/>
                <wp:lineTo x="0" y="0"/>
              </wp:wrapPolygon>
            </wp:wrapTight>
            <wp:docPr id="1" name="Grafik 1" descr="C:\Users\Michis\AppData\Local\Temp\Bildschirmfoto 2014-05-28 um 21.29.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chis\AppData\Local\Temp\Bildschirmfoto 2014-05-28 um 21.29.4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2990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349C">
        <w:rPr>
          <w:rFonts w:ascii="Arial" w:hAnsi="Arial" w:cs="Arial"/>
          <w:b/>
          <w:bCs/>
          <w:color w:val="000000"/>
          <w:sz w:val="24"/>
          <w:szCs w:val="24"/>
        </w:rPr>
        <w:t>Wiesbaden</w:t>
      </w:r>
      <w:r w:rsidR="005114A4">
        <w:rPr>
          <w:rFonts w:ascii="Arial" w:hAnsi="Arial" w:cs="Arial"/>
          <w:b/>
          <w:bCs/>
          <w:color w:val="000000"/>
          <w:sz w:val="24"/>
          <w:szCs w:val="24"/>
        </w:rPr>
        <w:t xml:space="preserve">. </w:t>
      </w:r>
      <w:r w:rsidR="005114A4">
        <w:rPr>
          <w:rFonts w:ascii="Arial" w:hAnsi="Arial" w:cs="Arial"/>
          <w:color w:val="000000"/>
          <w:sz w:val="24"/>
          <w:szCs w:val="24"/>
        </w:rPr>
        <w:t xml:space="preserve">Was ist Osteopathie? Wie wirkt Osteopathie? Wer profitiert von dieser Medizinform, die nur mit den Händen ausgeführt wird? Wo findet man gut ausgebildete </w:t>
      </w:r>
      <w:proofErr w:type="spellStart"/>
      <w:r w:rsidR="005114A4">
        <w:rPr>
          <w:rFonts w:ascii="Arial" w:hAnsi="Arial" w:cs="Arial"/>
          <w:color w:val="000000"/>
          <w:sz w:val="24"/>
          <w:szCs w:val="24"/>
        </w:rPr>
        <w:t>Osteopathen</w:t>
      </w:r>
      <w:proofErr w:type="spellEnd"/>
      <w:r w:rsidR="005114A4">
        <w:rPr>
          <w:rFonts w:ascii="Arial" w:hAnsi="Arial" w:cs="Arial"/>
          <w:color w:val="000000"/>
          <w:sz w:val="24"/>
          <w:szCs w:val="24"/>
        </w:rPr>
        <w:t xml:space="preserve">? Bei welchen Beschwerden empfiehlt sich eine Behandlung? Antworten auf diese und weitere Fragen geben </w:t>
      </w:r>
      <w:proofErr w:type="spellStart"/>
      <w:r w:rsidR="005114A4">
        <w:rPr>
          <w:rFonts w:ascii="Arial" w:hAnsi="Arial" w:cs="Arial"/>
          <w:color w:val="000000"/>
          <w:sz w:val="24"/>
          <w:szCs w:val="24"/>
        </w:rPr>
        <w:t>Osteopathen</w:t>
      </w:r>
      <w:proofErr w:type="spellEnd"/>
      <w:r w:rsidR="005114A4">
        <w:rPr>
          <w:rFonts w:ascii="Arial" w:hAnsi="Arial" w:cs="Arial"/>
          <w:color w:val="000000"/>
          <w:sz w:val="24"/>
          <w:szCs w:val="24"/>
        </w:rPr>
        <w:t xml:space="preserve"> aus Wiesbaden und Umgebung</w:t>
      </w:r>
      <w:r w:rsidR="00C07AF8">
        <w:rPr>
          <w:rFonts w:ascii="Arial" w:hAnsi="Arial" w:cs="Arial"/>
          <w:color w:val="000000"/>
          <w:sz w:val="24"/>
          <w:szCs w:val="24"/>
        </w:rPr>
        <w:t xml:space="preserve"> sowie VOD-Mitarbeiterinnen</w:t>
      </w:r>
      <w:r w:rsidR="005114A4">
        <w:rPr>
          <w:rFonts w:ascii="Arial" w:hAnsi="Arial" w:cs="Arial"/>
          <w:color w:val="000000"/>
          <w:sz w:val="24"/>
          <w:szCs w:val="24"/>
        </w:rPr>
        <w:t xml:space="preserve"> am </w:t>
      </w:r>
      <w:r w:rsidR="005114A4">
        <w:rPr>
          <w:rFonts w:ascii="Arial" w:hAnsi="Arial" w:cs="Arial"/>
          <w:b/>
          <w:bCs/>
          <w:color w:val="000000"/>
          <w:sz w:val="24"/>
          <w:szCs w:val="24"/>
        </w:rPr>
        <w:t>Samstag, 14. Juni</w:t>
      </w:r>
      <w:r w:rsidR="005114A4">
        <w:rPr>
          <w:rFonts w:ascii="Arial" w:hAnsi="Arial" w:cs="Arial"/>
          <w:color w:val="000000"/>
          <w:sz w:val="24"/>
          <w:szCs w:val="24"/>
        </w:rPr>
        <w:t xml:space="preserve">, </w:t>
      </w:r>
      <w:r w:rsidR="005114A4" w:rsidRPr="0005184C">
        <w:rPr>
          <w:rFonts w:ascii="Arial" w:hAnsi="Arial" w:cs="Arial"/>
          <w:b/>
          <w:color w:val="000000"/>
          <w:sz w:val="24"/>
          <w:szCs w:val="24"/>
        </w:rPr>
        <w:t>von 10 bis 16 Uhr</w:t>
      </w:r>
      <w:r w:rsidR="005114A4">
        <w:rPr>
          <w:rFonts w:ascii="Arial" w:hAnsi="Arial" w:cs="Arial"/>
          <w:color w:val="000000"/>
          <w:sz w:val="24"/>
          <w:szCs w:val="24"/>
        </w:rPr>
        <w:t xml:space="preserve"> auf dem </w:t>
      </w:r>
      <w:r w:rsidR="005114A4" w:rsidRPr="0005184C">
        <w:rPr>
          <w:rFonts w:ascii="Arial" w:hAnsi="Arial" w:cs="Arial"/>
          <w:b/>
          <w:color w:val="000000"/>
          <w:sz w:val="24"/>
          <w:szCs w:val="24"/>
        </w:rPr>
        <w:t>Mauritiusplatz</w:t>
      </w:r>
      <w:r w:rsidR="005114A4">
        <w:rPr>
          <w:rFonts w:ascii="Arial" w:hAnsi="Arial" w:cs="Arial"/>
          <w:color w:val="000000"/>
          <w:sz w:val="24"/>
          <w:szCs w:val="24"/>
        </w:rPr>
        <w:t xml:space="preserve"> in </w:t>
      </w:r>
      <w:r w:rsidR="005114A4" w:rsidRPr="0005184C">
        <w:rPr>
          <w:rFonts w:ascii="Arial" w:hAnsi="Arial" w:cs="Arial"/>
          <w:b/>
          <w:color w:val="000000"/>
          <w:sz w:val="24"/>
          <w:szCs w:val="24"/>
        </w:rPr>
        <w:t>Wiesbaden</w:t>
      </w:r>
      <w:r w:rsidR="005114A4">
        <w:rPr>
          <w:rFonts w:ascii="Arial" w:hAnsi="Arial" w:cs="Arial"/>
          <w:color w:val="000000"/>
          <w:sz w:val="24"/>
          <w:szCs w:val="24"/>
        </w:rPr>
        <w:t xml:space="preserve"> am Stand des Verbandes der </w:t>
      </w:r>
      <w:proofErr w:type="spellStart"/>
      <w:r w:rsidR="005114A4">
        <w:rPr>
          <w:rFonts w:ascii="Arial" w:hAnsi="Arial" w:cs="Arial"/>
          <w:color w:val="000000"/>
          <w:sz w:val="24"/>
          <w:szCs w:val="24"/>
        </w:rPr>
        <w:t>Osteopathen</w:t>
      </w:r>
      <w:proofErr w:type="spellEnd"/>
      <w:r w:rsidR="005A42F7">
        <w:rPr>
          <w:rFonts w:ascii="Arial" w:hAnsi="Arial" w:cs="Arial"/>
          <w:color w:val="000000"/>
          <w:sz w:val="24"/>
          <w:szCs w:val="24"/>
        </w:rPr>
        <w:t xml:space="preserve"> </w:t>
      </w:r>
      <w:r w:rsidR="005114A4">
        <w:rPr>
          <w:rFonts w:ascii="Arial" w:hAnsi="Arial" w:cs="Arial"/>
          <w:color w:val="000000"/>
          <w:sz w:val="24"/>
          <w:szCs w:val="24"/>
        </w:rPr>
        <w:t xml:space="preserve">Deutschland (VOD) e.V. </w:t>
      </w:r>
    </w:p>
    <w:p w:rsidR="0015172C" w:rsidRDefault="00F64082" w:rsidP="0015172C">
      <w:pPr>
        <w:autoSpaceDE w:val="0"/>
        <w:autoSpaceDN w:val="0"/>
        <w:adjustRightInd w:val="0"/>
        <w:spacing w:line="360" w:lineRule="auto"/>
        <w:ind w:right="1417"/>
        <w:jc w:val="both"/>
        <w:rPr>
          <w:rFonts w:ascii="Arial" w:hAnsi="Arial" w:cs="Arial"/>
          <w:color w:val="000000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color w:val="000000"/>
          <w:sz w:val="24"/>
          <w:szCs w:val="24"/>
        </w:rPr>
        <w:t xml:space="preserve">Vertreter der Hochschule Fresenius und des College Sutherlands in Idstein informieren über verschiedene Aus- und Weiterbildungswege zum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Osteopathen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. </w:t>
      </w:r>
    </w:p>
    <w:p w:rsidR="0015172C" w:rsidRDefault="0015172C" w:rsidP="0015172C">
      <w:pPr>
        <w:autoSpaceDE w:val="0"/>
        <w:autoSpaceDN w:val="0"/>
        <w:adjustRightInd w:val="0"/>
        <w:spacing w:line="360" w:lineRule="auto"/>
        <w:ind w:right="1417"/>
        <w:jc w:val="both"/>
        <w:rPr>
          <w:rFonts w:ascii="Arial" w:hAnsi="Arial" w:cs="Arial"/>
          <w:color w:val="000000"/>
          <w:sz w:val="24"/>
          <w:szCs w:val="24"/>
        </w:rPr>
      </w:pPr>
    </w:p>
    <w:p w:rsidR="005114A4" w:rsidRPr="0005184C" w:rsidRDefault="005114A4" w:rsidP="0015172C">
      <w:pPr>
        <w:autoSpaceDE w:val="0"/>
        <w:autoSpaceDN w:val="0"/>
        <w:adjustRightInd w:val="0"/>
        <w:spacing w:line="360" w:lineRule="auto"/>
        <w:ind w:right="1417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Der rund 3500 Mitglieder starke Berufsverband </w:t>
      </w:r>
      <w:r w:rsidR="00F64082">
        <w:rPr>
          <w:rFonts w:ascii="Arial" w:hAnsi="Arial" w:cs="Arial"/>
          <w:color w:val="000000"/>
          <w:sz w:val="24"/>
          <w:szCs w:val="24"/>
        </w:rPr>
        <w:t xml:space="preserve">VOD </w:t>
      </w:r>
      <w:r>
        <w:rPr>
          <w:rFonts w:ascii="Arial" w:hAnsi="Arial" w:cs="Arial"/>
          <w:color w:val="000000"/>
          <w:sz w:val="24"/>
          <w:szCs w:val="24"/>
        </w:rPr>
        <w:t xml:space="preserve">feiert an diesem Tag seinen 20. Geburtstag. </w:t>
      </w:r>
      <w:r w:rsidR="00F64082">
        <w:rPr>
          <w:rFonts w:ascii="Arial" w:hAnsi="Arial" w:cs="Arial"/>
          <w:color w:val="000000"/>
          <w:sz w:val="24"/>
          <w:szCs w:val="24"/>
        </w:rPr>
        <w:t xml:space="preserve">Zum Empfang </w:t>
      </w:r>
      <w:r w:rsidR="00F64082" w:rsidRPr="0005184C">
        <w:rPr>
          <w:rFonts w:ascii="Arial" w:hAnsi="Arial" w:cs="Arial"/>
          <w:b/>
          <w:color w:val="000000"/>
          <w:sz w:val="24"/>
          <w:szCs w:val="24"/>
        </w:rPr>
        <w:t>ab 11 Uhr</w:t>
      </w:r>
      <w:r w:rsidR="00F64082">
        <w:rPr>
          <w:rFonts w:ascii="Arial" w:hAnsi="Arial" w:cs="Arial"/>
          <w:color w:val="000000"/>
          <w:sz w:val="24"/>
          <w:szCs w:val="24"/>
        </w:rPr>
        <w:t xml:space="preserve"> im </w:t>
      </w:r>
      <w:r w:rsidR="00F64082" w:rsidRPr="0005184C">
        <w:rPr>
          <w:rFonts w:ascii="Arial" w:hAnsi="Arial" w:cs="Arial"/>
          <w:b/>
          <w:color w:val="000000"/>
          <w:sz w:val="24"/>
          <w:szCs w:val="24"/>
        </w:rPr>
        <w:t>Wiesbadener Landtag</w:t>
      </w:r>
      <w:r w:rsidR="00F64082">
        <w:rPr>
          <w:rFonts w:ascii="Arial" w:hAnsi="Arial" w:cs="Arial"/>
          <w:color w:val="000000"/>
          <w:sz w:val="24"/>
          <w:szCs w:val="24"/>
        </w:rPr>
        <w:t xml:space="preserve"> werden langjährige Wegbegleiter und Unterstützer aus Politik,</w:t>
      </w:r>
      <w:r w:rsidR="009F7AD5">
        <w:rPr>
          <w:rFonts w:ascii="Arial" w:hAnsi="Arial" w:cs="Arial"/>
          <w:color w:val="000000"/>
          <w:sz w:val="24"/>
          <w:szCs w:val="24"/>
        </w:rPr>
        <w:t xml:space="preserve"> Sport und Wirtschaft erwartet, unter anderem der </w:t>
      </w:r>
      <w:r w:rsidR="009F7AD5" w:rsidRPr="0005184C">
        <w:rPr>
          <w:rFonts w:ascii="Arial" w:hAnsi="Arial" w:cs="Arial"/>
          <w:b/>
          <w:color w:val="000000"/>
          <w:sz w:val="24"/>
          <w:szCs w:val="24"/>
        </w:rPr>
        <w:t xml:space="preserve">Hessische Staatsminister für Wissenschaft und Kunst, Boris Rhein, </w:t>
      </w:r>
      <w:r w:rsidR="009F7AD5" w:rsidRPr="0005184C">
        <w:rPr>
          <w:rFonts w:ascii="Arial" w:hAnsi="Arial" w:cs="Arial"/>
          <w:color w:val="000000"/>
          <w:sz w:val="24"/>
          <w:szCs w:val="24"/>
        </w:rPr>
        <w:t>und der</w:t>
      </w:r>
      <w:r w:rsidR="009F7AD5" w:rsidRPr="0005184C">
        <w:rPr>
          <w:rFonts w:ascii="Arial" w:hAnsi="Arial" w:cs="Arial"/>
          <w:b/>
          <w:color w:val="000000"/>
          <w:sz w:val="24"/>
          <w:szCs w:val="24"/>
        </w:rPr>
        <w:t xml:space="preserve"> ehemalige Hessische Ministerpräsident Roland Koch.</w:t>
      </w:r>
    </w:p>
    <w:p w:rsidR="00F64082" w:rsidRDefault="00F64082" w:rsidP="0015172C">
      <w:pPr>
        <w:autoSpaceDE w:val="0"/>
        <w:autoSpaceDN w:val="0"/>
        <w:adjustRightInd w:val="0"/>
        <w:spacing w:line="360" w:lineRule="auto"/>
        <w:ind w:right="1417"/>
        <w:jc w:val="both"/>
        <w:rPr>
          <w:rFonts w:ascii="Arial" w:hAnsi="Arial" w:cs="Arial"/>
          <w:color w:val="000000"/>
          <w:sz w:val="24"/>
          <w:szCs w:val="24"/>
        </w:rPr>
      </w:pPr>
    </w:p>
    <w:p w:rsidR="005114A4" w:rsidRDefault="005114A4" w:rsidP="0015172C">
      <w:pPr>
        <w:autoSpaceDE w:val="0"/>
        <w:autoSpaceDN w:val="0"/>
        <w:adjustRightInd w:val="0"/>
        <w:spacing w:line="360" w:lineRule="auto"/>
        <w:ind w:right="141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Der Verband der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Osteopathen</w:t>
      </w:r>
      <w:proofErr w:type="spellEnd"/>
      <w:r w:rsidR="0015172C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Deutschland (VOD) e.V. wurde als</w:t>
      </w:r>
    </w:p>
    <w:p w:rsidR="005114A4" w:rsidRDefault="005114A4" w:rsidP="0015172C">
      <w:pPr>
        <w:autoSpaceDE w:val="0"/>
        <w:autoSpaceDN w:val="0"/>
        <w:adjustRightInd w:val="0"/>
        <w:spacing w:line="360" w:lineRule="auto"/>
        <w:ind w:right="141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Fachverband für Osteopathie 1994 in</w:t>
      </w:r>
      <w:r w:rsidR="0015172C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Wiesbaden gegründet. Der VOD</w:t>
      </w:r>
    </w:p>
    <w:p w:rsidR="005114A4" w:rsidRDefault="005114A4" w:rsidP="0015172C">
      <w:pPr>
        <w:autoSpaceDE w:val="0"/>
        <w:autoSpaceDN w:val="0"/>
        <w:adjustRightInd w:val="0"/>
        <w:spacing w:line="360" w:lineRule="auto"/>
        <w:ind w:right="141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verfolgt im Wesentlichen folgende</w:t>
      </w:r>
      <w:r w:rsidR="0015172C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Ziele: Er fordert den eigenständigen</w:t>
      </w:r>
    </w:p>
    <w:p w:rsidR="005114A4" w:rsidRDefault="005114A4" w:rsidP="0015172C">
      <w:pPr>
        <w:autoSpaceDE w:val="0"/>
        <w:autoSpaceDN w:val="0"/>
        <w:adjustRightInd w:val="0"/>
        <w:spacing w:line="360" w:lineRule="auto"/>
        <w:ind w:right="141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Beruf des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Osteopathen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auf qualitativ</w:t>
      </w:r>
      <w:r w:rsidR="0015172C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höchstem Niveau. Er klärt über die Osteopathie auf, informiert sachlich</w:t>
      </w:r>
      <w:r w:rsidR="0015172C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und neutral und betreibt</w:t>
      </w:r>
      <w:r w:rsidR="0015172C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Qualitätssicherung im Interesse der</w:t>
      </w:r>
      <w:r w:rsidR="0015172C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Patienten. Darüber hinaus vermittelt</w:t>
      </w:r>
    </w:p>
    <w:p w:rsidR="005114A4" w:rsidRDefault="005114A4" w:rsidP="0015172C">
      <w:pPr>
        <w:autoSpaceDE w:val="0"/>
        <w:autoSpaceDN w:val="0"/>
        <w:adjustRightInd w:val="0"/>
        <w:spacing w:line="360" w:lineRule="auto"/>
        <w:ind w:right="141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der VOD qualifiziert</w:t>
      </w:r>
      <w:r w:rsidR="00C07AF8">
        <w:rPr>
          <w:rFonts w:ascii="Arial" w:hAnsi="Arial" w:cs="Arial"/>
          <w:color w:val="000000"/>
          <w:sz w:val="24"/>
          <w:szCs w:val="24"/>
        </w:rPr>
        <w:t xml:space="preserve">e </w:t>
      </w:r>
      <w:proofErr w:type="spellStart"/>
      <w:r w:rsidR="00C07AF8">
        <w:rPr>
          <w:rFonts w:ascii="Arial" w:hAnsi="Arial" w:cs="Arial"/>
          <w:color w:val="000000"/>
          <w:sz w:val="24"/>
          <w:szCs w:val="24"/>
        </w:rPr>
        <w:t>Osteopathen</w:t>
      </w:r>
      <w:proofErr w:type="spellEnd"/>
      <w:r w:rsidR="00C07AF8">
        <w:rPr>
          <w:rFonts w:ascii="Arial" w:hAnsi="Arial" w:cs="Arial"/>
          <w:color w:val="000000"/>
          <w:sz w:val="24"/>
          <w:szCs w:val="24"/>
        </w:rPr>
        <w:t>.</w:t>
      </w:r>
    </w:p>
    <w:p w:rsidR="0015172C" w:rsidRDefault="0015172C" w:rsidP="0015172C">
      <w:pPr>
        <w:autoSpaceDE w:val="0"/>
        <w:autoSpaceDN w:val="0"/>
        <w:adjustRightInd w:val="0"/>
        <w:spacing w:line="360" w:lineRule="auto"/>
        <w:ind w:right="1417"/>
        <w:jc w:val="both"/>
        <w:rPr>
          <w:rFonts w:ascii="Arial" w:hAnsi="Arial" w:cs="Arial"/>
          <w:color w:val="000000"/>
          <w:sz w:val="24"/>
          <w:szCs w:val="24"/>
        </w:rPr>
      </w:pPr>
    </w:p>
    <w:p w:rsidR="0015172C" w:rsidRDefault="0015172C" w:rsidP="005114A4">
      <w:pPr>
        <w:autoSpaceDE w:val="0"/>
        <w:autoSpaceDN w:val="0"/>
        <w:adjustRightInd w:val="0"/>
        <w:ind w:right="1417"/>
        <w:jc w:val="both"/>
        <w:rPr>
          <w:rFonts w:ascii="Arial" w:hAnsi="Arial" w:cs="Arial"/>
          <w:color w:val="000000"/>
          <w:sz w:val="24"/>
          <w:szCs w:val="24"/>
        </w:rPr>
      </w:pPr>
    </w:p>
    <w:p w:rsidR="005114A4" w:rsidRDefault="005114A4" w:rsidP="005114A4">
      <w:pPr>
        <w:autoSpaceDE w:val="0"/>
        <w:autoSpaceDN w:val="0"/>
        <w:adjustRightInd w:val="0"/>
        <w:ind w:right="141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1.</w:t>
      </w:r>
      <w:r w:rsidR="008D660F">
        <w:rPr>
          <w:rFonts w:ascii="Arial" w:hAnsi="Arial" w:cs="Arial"/>
          <w:color w:val="000000"/>
          <w:sz w:val="24"/>
          <w:szCs w:val="24"/>
        </w:rPr>
        <w:t>585</w:t>
      </w:r>
      <w:r>
        <w:rPr>
          <w:rFonts w:ascii="Arial" w:hAnsi="Arial" w:cs="Arial"/>
          <w:color w:val="000000"/>
          <w:sz w:val="24"/>
          <w:szCs w:val="24"/>
        </w:rPr>
        <w:t xml:space="preserve"> Zeichen</w:t>
      </w:r>
    </w:p>
    <w:p w:rsidR="0015172C" w:rsidRDefault="0015172C" w:rsidP="005114A4">
      <w:pPr>
        <w:autoSpaceDE w:val="0"/>
        <w:autoSpaceDN w:val="0"/>
        <w:adjustRightInd w:val="0"/>
        <w:ind w:right="1417"/>
        <w:jc w:val="both"/>
        <w:rPr>
          <w:rFonts w:ascii="Arial" w:hAnsi="Arial" w:cs="Arial"/>
          <w:color w:val="000000"/>
          <w:sz w:val="24"/>
          <w:szCs w:val="24"/>
        </w:rPr>
      </w:pPr>
    </w:p>
    <w:p w:rsidR="0015172C" w:rsidRDefault="0015172C" w:rsidP="005114A4">
      <w:pPr>
        <w:autoSpaceDE w:val="0"/>
        <w:autoSpaceDN w:val="0"/>
        <w:adjustRightInd w:val="0"/>
        <w:ind w:right="1417"/>
        <w:jc w:val="both"/>
        <w:rPr>
          <w:rFonts w:ascii="Arial" w:hAnsi="Arial" w:cs="Arial"/>
          <w:color w:val="000000"/>
          <w:sz w:val="24"/>
          <w:szCs w:val="24"/>
        </w:rPr>
      </w:pPr>
    </w:p>
    <w:p w:rsidR="0015172C" w:rsidRDefault="0015172C" w:rsidP="005114A4">
      <w:pPr>
        <w:autoSpaceDE w:val="0"/>
        <w:autoSpaceDN w:val="0"/>
        <w:adjustRightInd w:val="0"/>
        <w:ind w:right="1417"/>
        <w:jc w:val="both"/>
        <w:rPr>
          <w:rFonts w:ascii="Arial" w:hAnsi="Arial" w:cs="Arial"/>
          <w:color w:val="000000"/>
          <w:sz w:val="24"/>
          <w:szCs w:val="24"/>
        </w:rPr>
      </w:pPr>
    </w:p>
    <w:p w:rsidR="005114A4" w:rsidRDefault="005114A4" w:rsidP="0015172C">
      <w:pPr>
        <w:autoSpaceDE w:val="0"/>
        <w:autoSpaceDN w:val="0"/>
        <w:adjustRightInd w:val="0"/>
        <w:spacing w:line="360" w:lineRule="auto"/>
        <w:ind w:right="1417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Weitere Informationen:</w:t>
      </w:r>
    </w:p>
    <w:p w:rsidR="005114A4" w:rsidRDefault="005114A4" w:rsidP="0015172C">
      <w:pPr>
        <w:autoSpaceDE w:val="0"/>
        <w:autoSpaceDN w:val="0"/>
        <w:adjustRightInd w:val="0"/>
        <w:spacing w:line="360" w:lineRule="auto"/>
        <w:ind w:right="141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Verband der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Osteopathen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Deutschland e.V.</w:t>
      </w:r>
    </w:p>
    <w:p w:rsidR="005114A4" w:rsidRDefault="005114A4" w:rsidP="0015172C">
      <w:pPr>
        <w:autoSpaceDE w:val="0"/>
        <w:autoSpaceDN w:val="0"/>
        <w:adjustRightInd w:val="0"/>
        <w:spacing w:line="360" w:lineRule="auto"/>
        <w:ind w:right="141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Untere Albrechtstraße 15</w:t>
      </w:r>
    </w:p>
    <w:p w:rsidR="005114A4" w:rsidRDefault="005114A4" w:rsidP="0015172C">
      <w:pPr>
        <w:autoSpaceDE w:val="0"/>
        <w:autoSpaceDN w:val="0"/>
        <w:adjustRightInd w:val="0"/>
        <w:spacing w:line="360" w:lineRule="auto"/>
        <w:ind w:right="141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65185 Wiesbaden</w:t>
      </w:r>
    </w:p>
    <w:p w:rsidR="005114A4" w:rsidRDefault="005114A4" w:rsidP="0015172C">
      <w:pPr>
        <w:autoSpaceDE w:val="0"/>
        <w:autoSpaceDN w:val="0"/>
        <w:adjustRightInd w:val="0"/>
        <w:spacing w:line="360" w:lineRule="auto"/>
        <w:ind w:right="141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Telefon: 0 611 / 9 10 36 61</w:t>
      </w:r>
    </w:p>
    <w:p w:rsidR="005114A4" w:rsidRDefault="005114A4" w:rsidP="0015172C">
      <w:pPr>
        <w:autoSpaceDE w:val="0"/>
        <w:autoSpaceDN w:val="0"/>
        <w:adjustRightInd w:val="0"/>
        <w:spacing w:line="360" w:lineRule="auto"/>
        <w:ind w:right="141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info@osteopathie.de</w:t>
      </w:r>
    </w:p>
    <w:p w:rsidR="005114A4" w:rsidRDefault="005114A4" w:rsidP="0015172C">
      <w:pPr>
        <w:autoSpaceDE w:val="0"/>
        <w:autoSpaceDN w:val="0"/>
        <w:adjustRightInd w:val="0"/>
        <w:spacing w:line="360" w:lineRule="auto"/>
        <w:ind w:right="1417"/>
        <w:jc w:val="both"/>
        <w:rPr>
          <w:rFonts w:ascii="Arial" w:hAnsi="Arial" w:cs="Arial"/>
          <w:color w:val="0000FF"/>
          <w:sz w:val="24"/>
          <w:szCs w:val="24"/>
        </w:rPr>
      </w:pPr>
      <w:r>
        <w:rPr>
          <w:rFonts w:ascii="Arial" w:hAnsi="Arial" w:cs="Arial"/>
          <w:color w:val="0000FF"/>
          <w:sz w:val="24"/>
          <w:szCs w:val="24"/>
        </w:rPr>
        <w:t>www.osteopathie.de</w:t>
      </w:r>
    </w:p>
    <w:p w:rsidR="005114A4" w:rsidRDefault="005114A4" w:rsidP="0015172C">
      <w:pPr>
        <w:autoSpaceDE w:val="0"/>
        <w:autoSpaceDN w:val="0"/>
        <w:adjustRightInd w:val="0"/>
        <w:spacing w:line="360" w:lineRule="auto"/>
        <w:ind w:right="1417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Ansprechpartnerin für die Presse:</w:t>
      </w:r>
    </w:p>
    <w:p w:rsidR="0015172C" w:rsidRDefault="005114A4" w:rsidP="0015172C">
      <w:pPr>
        <w:autoSpaceDE w:val="0"/>
        <w:autoSpaceDN w:val="0"/>
        <w:adjustRightInd w:val="0"/>
        <w:spacing w:line="360" w:lineRule="auto"/>
        <w:ind w:right="141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Michaela Wehr </w:t>
      </w:r>
    </w:p>
    <w:p w:rsidR="005114A4" w:rsidRDefault="005114A4" w:rsidP="0015172C">
      <w:pPr>
        <w:autoSpaceDE w:val="0"/>
        <w:autoSpaceDN w:val="0"/>
        <w:adjustRightInd w:val="0"/>
        <w:spacing w:line="360" w:lineRule="auto"/>
        <w:ind w:right="141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Tel. 0 15 20 / 2 14 71 05</w:t>
      </w:r>
    </w:p>
    <w:p w:rsidR="005114A4" w:rsidRDefault="005114A4" w:rsidP="0015172C">
      <w:pPr>
        <w:spacing w:line="360" w:lineRule="auto"/>
        <w:ind w:right="1417"/>
        <w:jc w:val="both"/>
      </w:pPr>
      <w:r>
        <w:rPr>
          <w:rFonts w:ascii="Arial" w:hAnsi="Arial" w:cs="Arial"/>
          <w:color w:val="000000"/>
          <w:sz w:val="24"/>
          <w:szCs w:val="24"/>
        </w:rPr>
        <w:t>presse@osteopathie.de</w:t>
      </w:r>
    </w:p>
    <w:sectPr w:rsidR="005114A4" w:rsidSect="005114A4">
      <w:pgSz w:w="11906" w:h="16838"/>
      <w:pgMar w:top="1417" w:right="141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D0C"/>
    <w:rsid w:val="0005184C"/>
    <w:rsid w:val="0015172C"/>
    <w:rsid w:val="005114A4"/>
    <w:rsid w:val="005A42F7"/>
    <w:rsid w:val="006E180A"/>
    <w:rsid w:val="0076349C"/>
    <w:rsid w:val="008D660F"/>
    <w:rsid w:val="008E54FB"/>
    <w:rsid w:val="009F7AD5"/>
    <w:rsid w:val="00B76D0C"/>
    <w:rsid w:val="00C07AF8"/>
    <w:rsid w:val="00C62D7A"/>
    <w:rsid w:val="00E27F07"/>
    <w:rsid w:val="00F26F0F"/>
    <w:rsid w:val="00F64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118D08-BCC4-47ED-BB52-719CB1DB0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264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Michis</dc:creator>
  <cp:keywords/>
  <dc:description/>
  <cp:lastModifiedBy>Michis</cp:lastModifiedBy>
  <cp:revision>10</cp:revision>
  <dcterms:created xsi:type="dcterms:W3CDTF">2014-05-26T10:57:00Z</dcterms:created>
  <dcterms:modified xsi:type="dcterms:W3CDTF">2014-06-03T07:37:00Z</dcterms:modified>
</cp:coreProperties>
</file>