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CD9DD4" w14:textId="77777777" w:rsidR="00E84172" w:rsidRPr="00864DDC" w:rsidRDefault="00E84172" w:rsidP="00DC1CD5">
      <w:pPr>
        <w:spacing w:line="276" w:lineRule="auto"/>
        <w:jc w:val="both"/>
        <w:rPr>
          <w:rFonts w:ascii="Tahoma" w:hAnsi="Tahoma" w:cs="Tahoma"/>
          <w:sz w:val="22"/>
          <w:szCs w:val="22"/>
          <w:lang w:val="en-AU"/>
        </w:rPr>
      </w:pPr>
      <w:bookmarkStart w:id="0" w:name="_GoBack"/>
      <w:bookmarkEnd w:id="0"/>
    </w:p>
    <w:p w14:paraId="60357535" w14:textId="34904EEF" w:rsidR="006F30E9" w:rsidRPr="00864DDC" w:rsidRDefault="006F30E9" w:rsidP="00DC1CD5">
      <w:pPr>
        <w:spacing w:line="276" w:lineRule="auto"/>
        <w:jc w:val="both"/>
        <w:rPr>
          <w:rFonts w:ascii="Tahoma" w:hAnsi="Tahoma" w:cs="Tahoma"/>
          <w:b/>
          <w:szCs w:val="22"/>
          <w:lang w:val="en-AU"/>
        </w:rPr>
      </w:pPr>
      <w:r w:rsidRPr="00864DDC">
        <w:rPr>
          <w:rFonts w:ascii="Tahoma" w:hAnsi="Tahoma" w:cs="Tahoma"/>
          <w:b/>
          <w:szCs w:val="22"/>
          <w:lang w:val="en-AU"/>
        </w:rPr>
        <w:t>MEDIA RELEASE</w:t>
      </w:r>
    </w:p>
    <w:p w14:paraId="17862708" w14:textId="35C2A4D8" w:rsidR="00C14CE1" w:rsidRPr="00864DDC" w:rsidRDefault="00C14CE1" w:rsidP="00DC1CD5">
      <w:pPr>
        <w:spacing w:line="276" w:lineRule="auto"/>
        <w:jc w:val="both"/>
        <w:rPr>
          <w:rFonts w:ascii="Tahoma" w:hAnsi="Tahoma" w:cs="Tahoma"/>
          <w:b/>
          <w:szCs w:val="22"/>
          <w:lang w:val="en-AU"/>
        </w:rPr>
      </w:pPr>
    </w:p>
    <w:p w14:paraId="073AD467" w14:textId="00D8187F" w:rsidR="00E84172" w:rsidRPr="00CD46A1" w:rsidRDefault="00E84172" w:rsidP="00D060D2">
      <w:pPr>
        <w:spacing w:line="276" w:lineRule="auto"/>
        <w:jc w:val="center"/>
        <w:rPr>
          <w:rFonts w:ascii="Tahoma" w:hAnsi="Tahoma" w:cs="Tahoma"/>
          <w:b/>
          <w:szCs w:val="22"/>
          <w:lang w:val="en-AU"/>
        </w:rPr>
      </w:pPr>
      <w:r w:rsidRPr="00864DDC">
        <w:rPr>
          <w:rFonts w:ascii="Tahoma" w:hAnsi="Tahoma" w:cs="Tahoma"/>
          <w:b/>
          <w:szCs w:val="22"/>
          <w:lang w:val="en-AU"/>
        </w:rPr>
        <w:t xml:space="preserve">Pan Pacific Hotels Group </w:t>
      </w:r>
      <w:r w:rsidR="00D060D2" w:rsidRPr="00CD46A1">
        <w:rPr>
          <w:rFonts w:ascii="Tahoma" w:hAnsi="Tahoma" w:cs="Tahoma"/>
          <w:b/>
          <w:szCs w:val="22"/>
          <w:lang w:val="en-AU"/>
        </w:rPr>
        <w:t xml:space="preserve">pledges to remove </w:t>
      </w:r>
      <w:r w:rsidR="006A7C83" w:rsidRPr="00CD46A1">
        <w:rPr>
          <w:rFonts w:ascii="Tahoma" w:hAnsi="Tahoma" w:cs="Tahoma"/>
          <w:b/>
          <w:szCs w:val="22"/>
          <w:lang w:val="en-AU"/>
        </w:rPr>
        <w:t xml:space="preserve">single-use </w:t>
      </w:r>
      <w:r w:rsidR="00D060D2" w:rsidRPr="00CD46A1">
        <w:rPr>
          <w:rFonts w:ascii="Tahoma" w:hAnsi="Tahoma" w:cs="Tahoma"/>
          <w:b/>
          <w:szCs w:val="22"/>
          <w:lang w:val="en-AU"/>
        </w:rPr>
        <w:t>plastics by 2019</w:t>
      </w:r>
    </w:p>
    <w:p w14:paraId="1EC825EA" w14:textId="6D4CCFEC" w:rsidR="00E84172" w:rsidRPr="00CD46A1" w:rsidRDefault="00D81CD1" w:rsidP="00DC1CD5">
      <w:pPr>
        <w:spacing w:line="276" w:lineRule="auto"/>
        <w:jc w:val="center"/>
        <w:rPr>
          <w:rFonts w:ascii="Tahoma" w:hAnsi="Tahoma" w:cs="Tahoma"/>
          <w:i/>
          <w:caps/>
          <w:szCs w:val="22"/>
          <w:lang w:val="en-AU"/>
        </w:rPr>
      </w:pPr>
      <w:r w:rsidRPr="00CD46A1">
        <w:rPr>
          <w:rFonts w:ascii="Tahoma" w:hAnsi="Tahoma" w:cs="Tahoma"/>
          <w:i/>
          <w:szCs w:val="22"/>
          <w:lang w:val="en-AU"/>
        </w:rPr>
        <w:t>All</w:t>
      </w:r>
      <w:r w:rsidR="00AE63A8" w:rsidRPr="00CD46A1">
        <w:rPr>
          <w:rFonts w:ascii="Tahoma" w:hAnsi="Tahoma" w:cs="Tahoma"/>
          <w:i/>
          <w:szCs w:val="22"/>
          <w:lang w:val="en-AU"/>
        </w:rPr>
        <w:t xml:space="preserve"> </w:t>
      </w:r>
      <w:r w:rsidR="00DC1CD5" w:rsidRPr="00CD46A1">
        <w:rPr>
          <w:rFonts w:ascii="Tahoma" w:hAnsi="Tahoma" w:cs="Tahoma"/>
          <w:i/>
          <w:szCs w:val="22"/>
          <w:lang w:val="en-AU"/>
        </w:rPr>
        <w:t xml:space="preserve">properties </w:t>
      </w:r>
      <w:r w:rsidR="00D060D2" w:rsidRPr="00CD46A1">
        <w:rPr>
          <w:rFonts w:ascii="Tahoma" w:hAnsi="Tahoma" w:cs="Tahoma"/>
          <w:i/>
          <w:szCs w:val="22"/>
          <w:lang w:val="en-AU"/>
        </w:rPr>
        <w:t>worldwide</w:t>
      </w:r>
      <w:r w:rsidR="00265514" w:rsidRPr="00CD46A1">
        <w:rPr>
          <w:rFonts w:ascii="Tahoma" w:hAnsi="Tahoma" w:cs="Tahoma"/>
          <w:i/>
          <w:szCs w:val="22"/>
          <w:lang w:val="en-AU"/>
        </w:rPr>
        <w:t xml:space="preserve"> </w:t>
      </w:r>
      <w:r w:rsidR="00AE63A8" w:rsidRPr="00CD46A1">
        <w:rPr>
          <w:rFonts w:ascii="Tahoma" w:hAnsi="Tahoma" w:cs="Tahoma"/>
          <w:i/>
          <w:szCs w:val="22"/>
          <w:lang w:val="en-AU"/>
        </w:rPr>
        <w:t xml:space="preserve">will </w:t>
      </w:r>
      <w:r w:rsidR="00B10C29" w:rsidRPr="00CD46A1">
        <w:rPr>
          <w:rFonts w:ascii="Tahoma" w:hAnsi="Tahoma" w:cs="Tahoma"/>
          <w:i/>
          <w:szCs w:val="22"/>
          <w:lang w:val="en-AU"/>
        </w:rPr>
        <w:t>offer</w:t>
      </w:r>
      <w:r w:rsidR="00DC1CD5" w:rsidRPr="00CD46A1">
        <w:rPr>
          <w:rFonts w:ascii="Tahoma" w:hAnsi="Tahoma" w:cs="Tahoma"/>
          <w:i/>
          <w:szCs w:val="22"/>
          <w:lang w:val="en-AU"/>
        </w:rPr>
        <w:t xml:space="preserve"> more environmentally-sustainable alternatives</w:t>
      </w:r>
    </w:p>
    <w:p w14:paraId="4E972D52" w14:textId="60F30F10" w:rsidR="00E84172" w:rsidRPr="00CD46A1" w:rsidRDefault="00E84172" w:rsidP="00DC1CD5">
      <w:pPr>
        <w:spacing w:line="276" w:lineRule="auto"/>
        <w:jc w:val="both"/>
        <w:rPr>
          <w:rFonts w:ascii="Tahoma" w:hAnsi="Tahoma" w:cs="Tahoma"/>
          <w:b/>
          <w:caps/>
          <w:sz w:val="22"/>
          <w:szCs w:val="22"/>
          <w:lang w:val="en-AU"/>
        </w:rPr>
      </w:pPr>
    </w:p>
    <w:p w14:paraId="4AF2DDB6" w14:textId="1EB954A6" w:rsidR="00E84172" w:rsidRPr="00CD46A1" w:rsidRDefault="00466A9B" w:rsidP="00DC1CD5">
      <w:pPr>
        <w:spacing w:line="276" w:lineRule="auto"/>
        <w:jc w:val="both"/>
        <w:rPr>
          <w:rFonts w:ascii="Tahoma" w:hAnsi="Tahoma" w:cs="Tahoma"/>
          <w:sz w:val="22"/>
          <w:szCs w:val="22"/>
          <w:lang w:val="en-AU"/>
        </w:rPr>
      </w:pPr>
      <w:r>
        <w:rPr>
          <w:rFonts w:ascii="Tahoma" w:hAnsi="Tahoma" w:cs="Tahoma"/>
          <w:sz w:val="22"/>
          <w:szCs w:val="22"/>
          <w:lang w:val="en-AU"/>
        </w:rPr>
        <w:t>2</w:t>
      </w:r>
      <w:r w:rsidR="008239DB">
        <w:rPr>
          <w:rFonts w:ascii="Tahoma" w:hAnsi="Tahoma" w:cs="Tahoma"/>
          <w:sz w:val="22"/>
          <w:szCs w:val="22"/>
          <w:lang w:val="en-AU"/>
        </w:rPr>
        <w:t>3</w:t>
      </w:r>
      <w:r w:rsidR="00F9328C" w:rsidRPr="00CD46A1">
        <w:rPr>
          <w:rFonts w:ascii="Tahoma" w:hAnsi="Tahoma" w:cs="Tahoma"/>
          <w:sz w:val="22"/>
          <w:szCs w:val="22"/>
          <w:lang w:val="en-AU"/>
        </w:rPr>
        <w:t xml:space="preserve"> October</w:t>
      </w:r>
      <w:r w:rsidR="00E84172" w:rsidRPr="00CD46A1">
        <w:rPr>
          <w:rFonts w:ascii="Tahoma" w:hAnsi="Tahoma" w:cs="Tahoma"/>
          <w:sz w:val="22"/>
          <w:szCs w:val="22"/>
          <w:lang w:val="en-AU"/>
        </w:rPr>
        <w:t xml:space="preserve"> 2018, Singapore</w:t>
      </w:r>
      <w:r w:rsidR="00C14CE1" w:rsidRPr="00CD46A1">
        <w:rPr>
          <w:rFonts w:ascii="Tahoma" w:hAnsi="Tahoma" w:cs="Tahoma"/>
          <w:b/>
          <w:sz w:val="22"/>
          <w:szCs w:val="22"/>
          <w:lang w:val="en-AU"/>
        </w:rPr>
        <w:t xml:space="preserve"> </w:t>
      </w:r>
      <w:r w:rsidR="00C14CE1" w:rsidRPr="00CD46A1">
        <w:rPr>
          <w:rFonts w:ascii="Tahoma" w:hAnsi="Tahoma" w:cs="Tahoma"/>
          <w:sz w:val="22"/>
          <w:szCs w:val="22"/>
          <w:lang w:val="en-AU"/>
        </w:rPr>
        <w:t xml:space="preserve">— </w:t>
      </w:r>
      <w:r w:rsidR="00E84172" w:rsidRPr="00CD46A1">
        <w:rPr>
          <w:rFonts w:ascii="Tahoma" w:hAnsi="Tahoma" w:cs="Tahoma"/>
          <w:sz w:val="22"/>
          <w:szCs w:val="22"/>
          <w:lang w:val="en-AU"/>
        </w:rPr>
        <w:t xml:space="preserve">Guided by its core values and brand philosophy to conduct business with sincerity and integrity, Pan Pacific Hotels Group has </w:t>
      </w:r>
      <w:r w:rsidR="00D060D2" w:rsidRPr="00CD46A1">
        <w:rPr>
          <w:rFonts w:ascii="Tahoma" w:hAnsi="Tahoma" w:cs="Tahoma"/>
          <w:b/>
          <w:sz w:val="22"/>
          <w:szCs w:val="22"/>
          <w:lang w:val="en-US"/>
        </w:rPr>
        <w:t>pledge</w:t>
      </w:r>
      <w:r w:rsidR="004425EE">
        <w:rPr>
          <w:rFonts w:ascii="Tahoma" w:hAnsi="Tahoma" w:cs="Tahoma"/>
          <w:b/>
          <w:sz w:val="22"/>
          <w:szCs w:val="22"/>
          <w:lang w:val="en-US"/>
        </w:rPr>
        <w:t>d</w:t>
      </w:r>
      <w:r w:rsidR="00D060D2" w:rsidRPr="00CD46A1">
        <w:rPr>
          <w:rFonts w:ascii="Tahoma" w:hAnsi="Tahoma" w:cs="Tahoma"/>
          <w:b/>
          <w:sz w:val="22"/>
          <w:szCs w:val="22"/>
          <w:lang w:val="en-US"/>
        </w:rPr>
        <w:t xml:space="preserve"> to eliminate all </w:t>
      </w:r>
      <w:r w:rsidR="006A7C83" w:rsidRPr="00CD46A1">
        <w:rPr>
          <w:rFonts w:ascii="Tahoma" w:hAnsi="Tahoma" w:cs="Tahoma"/>
          <w:b/>
          <w:sz w:val="22"/>
          <w:szCs w:val="22"/>
          <w:lang w:val="en-US"/>
        </w:rPr>
        <w:t xml:space="preserve">single-use </w:t>
      </w:r>
      <w:r w:rsidR="00D060D2" w:rsidRPr="00CD46A1">
        <w:rPr>
          <w:rFonts w:ascii="Tahoma" w:hAnsi="Tahoma" w:cs="Tahoma"/>
          <w:b/>
          <w:sz w:val="22"/>
          <w:szCs w:val="22"/>
          <w:lang w:val="en-US"/>
        </w:rPr>
        <w:t>plastics by 2019</w:t>
      </w:r>
      <w:r w:rsidR="00736F21">
        <w:rPr>
          <w:rFonts w:ascii="Tahoma" w:hAnsi="Tahoma" w:cs="Tahoma"/>
          <w:b/>
          <w:sz w:val="22"/>
          <w:szCs w:val="22"/>
          <w:lang w:val="en-US"/>
        </w:rPr>
        <w:t xml:space="preserve"> </w:t>
      </w:r>
      <w:r w:rsidR="00736F21">
        <w:rPr>
          <w:rFonts w:ascii="Tahoma" w:hAnsi="Tahoma" w:cs="Tahoma"/>
          <w:sz w:val="22"/>
          <w:szCs w:val="22"/>
          <w:lang w:val="en-US"/>
        </w:rPr>
        <w:t>to do its part for the environment</w:t>
      </w:r>
      <w:r w:rsidR="00E84172" w:rsidRPr="00CD46A1">
        <w:rPr>
          <w:rFonts w:ascii="Tahoma" w:hAnsi="Tahoma" w:cs="Tahoma"/>
          <w:sz w:val="22"/>
          <w:szCs w:val="22"/>
          <w:lang w:val="en-US"/>
        </w:rPr>
        <w:t xml:space="preserve">. </w:t>
      </w:r>
    </w:p>
    <w:p w14:paraId="4BB973F3" w14:textId="77777777" w:rsidR="008239DB" w:rsidRPr="00CD46A1" w:rsidRDefault="008239DB" w:rsidP="00DC1CD5">
      <w:pPr>
        <w:spacing w:line="276" w:lineRule="auto"/>
        <w:jc w:val="both"/>
        <w:rPr>
          <w:rFonts w:ascii="Tahoma" w:hAnsi="Tahoma" w:cs="Tahoma"/>
          <w:sz w:val="22"/>
          <w:szCs w:val="22"/>
          <w:lang w:val="en-AU"/>
        </w:rPr>
      </w:pPr>
    </w:p>
    <w:p w14:paraId="63D5F001" w14:textId="5D91EA9F" w:rsidR="00F43D4D" w:rsidRPr="00CD46A1" w:rsidRDefault="00474315" w:rsidP="00DC1CD5">
      <w:pPr>
        <w:spacing w:line="276" w:lineRule="auto"/>
        <w:jc w:val="both"/>
        <w:rPr>
          <w:rFonts w:ascii="Tahoma" w:hAnsi="Tahoma" w:cs="Tahoma"/>
          <w:sz w:val="22"/>
          <w:szCs w:val="22"/>
          <w:lang w:val="en-US"/>
        </w:rPr>
      </w:pPr>
      <w:r>
        <w:rPr>
          <w:rFonts w:ascii="Tahoma" w:hAnsi="Tahoma" w:cs="Tahoma"/>
          <w:sz w:val="22"/>
          <w:szCs w:val="22"/>
          <w:lang w:val="en-AU"/>
        </w:rPr>
        <w:t>As part of</w:t>
      </w:r>
      <w:r w:rsidR="00DD2555" w:rsidRPr="00CD46A1">
        <w:rPr>
          <w:rFonts w:ascii="Tahoma" w:hAnsi="Tahoma" w:cs="Tahoma"/>
          <w:sz w:val="22"/>
          <w:szCs w:val="22"/>
          <w:lang w:val="en-US"/>
        </w:rPr>
        <w:t xml:space="preserve"> </w:t>
      </w:r>
      <w:r>
        <w:rPr>
          <w:rFonts w:ascii="Tahoma" w:hAnsi="Tahoma" w:cs="Tahoma"/>
          <w:sz w:val="22"/>
          <w:szCs w:val="22"/>
          <w:lang w:val="en-US"/>
        </w:rPr>
        <w:t>the Group’s</w:t>
      </w:r>
      <w:r w:rsidR="004425EE">
        <w:rPr>
          <w:rFonts w:ascii="Tahoma" w:hAnsi="Tahoma" w:cs="Tahoma"/>
          <w:sz w:val="22"/>
          <w:szCs w:val="22"/>
          <w:lang w:val="en-US"/>
        </w:rPr>
        <w:t xml:space="preserve"> </w:t>
      </w:r>
      <w:r>
        <w:rPr>
          <w:rFonts w:ascii="Tahoma" w:hAnsi="Tahoma" w:cs="Tahoma"/>
          <w:sz w:val="22"/>
          <w:szCs w:val="22"/>
          <w:lang w:val="en-US"/>
        </w:rPr>
        <w:t>eco</w:t>
      </w:r>
      <w:r w:rsidR="004425EE">
        <w:rPr>
          <w:rFonts w:ascii="Tahoma" w:hAnsi="Tahoma" w:cs="Tahoma"/>
          <w:sz w:val="22"/>
          <w:szCs w:val="22"/>
          <w:lang w:val="en-US"/>
        </w:rPr>
        <w:t xml:space="preserve">-conscious </w:t>
      </w:r>
      <w:r w:rsidR="00F83A07" w:rsidRPr="00CD46A1">
        <w:rPr>
          <w:rFonts w:ascii="Tahoma" w:hAnsi="Tahoma" w:cs="Tahoma"/>
          <w:sz w:val="22"/>
          <w:szCs w:val="22"/>
          <w:lang w:val="en-AU"/>
        </w:rPr>
        <w:t>in</w:t>
      </w:r>
      <w:r>
        <w:rPr>
          <w:rFonts w:ascii="Tahoma" w:hAnsi="Tahoma" w:cs="Tahoma"/>
          <w:sz w:val="22"/>
          <w:szCs w:val="22"/>
          <w:lang w:val="en-AU"/>
        </w:rPr>
        <w:t>itiative</w:t>
      </w:r>
      <w:r w:rsidR="00E475E9">
        <w:rPr>
          <w:rFonts w:ascii="Tahoma" w:hAnsi="Tahoma" w:cs="Tahoma"/>
          <w:sz w:val="22"/>
          <w:szCs w:val="22"/>
          <w:lang w:val="en-AU"/>
        </w:rPr>
        <w:t>s</w:t>
      </w:r>
      <w:r>
        <w:rPr>
          <w:rFonts w:ascii="Tahoma" w:hAnsi="Tahoma" w:cs="Tahoma"/>
          <w:sz w:val="22"/>
          <w:szCs w:val="22"/>
          <w:lang w:val="en-AU"/>
        </w:rPr>
        <w:t>, several efforts</w:t>
      </w:r>
      <w:r w:rsidR="00E475E9">
        <w:rPr>
          <w:rFonts w:ascii="Tahoma" w:hAnsi="Tahoma" w:cs="Tahoma"/>
          <w:sz w:val="22"/>
          <w:szCs w:val="22"/>
          <w:lang w:val="en-AU"/>
        </w:rPr>
        <w:t xml:space="preserve"> </w:t>
      </w:r>
      <w:r w:rsidR="005D71DA">
        <w:rPr>
          <w:rFonts w:ascii="Tahoma" w:hAnsi="Tahoma" w:cs="Tahoma"/>
          <w:sz w:val="22"/>
          <w:szCs w:val="22"/>
          <w:lang w:val="en-AU"/>
        </w:rPr>
        <w:t>are</w:t>
      </w:r>
      <w:r w:rsidR="00E475E9">
        <w:rPr>
          <w:rFonts w:ascii="Tahoma" w:hAnsi="Tahoma" w:cs="Tahoma"/>
          <w:sz w:val="22"/>
          <w:szCs w:val="22"/>
          <w:lang w:val="en-AU"/>
        </w:rPr>
        <w:t xml:space="preserve"> in place</w:t>
      </w:r>
      <w:r w:rsidR="00435CB9">
        <w:rPr>
          <w:rFonts w:ascii="Tahoma" w:hAnsi="Tahoma" w:cs="Tahoma"/>
          <w:sz w:val="22"/>
          <w:szCs w:val="22"/>
          <w:lang w:val="en-AU"/>
        </w:rPr>
        <w:t>,</w:t>
      </w:r>
      <w:r w:rsidR="00E475E9">
        <w:rPr>
          <w:rFonts w:ascii="Tahoma" w:hAnsi="Tahoma" w:cs="Tahoma"/>
          <w:sz w:val="22"/>
          <w:szCs w:val="22"/>
          <w:lang w:val="en-AU"/>
        </w:rPr>
        <w:t xml:space="preserve"> with others</w:t>
      </w:r>
      <w:r>
        <w:rPr>
          <w:rFonts w:ascii="Tahoma" w:hAnsi="Tahoma" w:cs="Tahoma"/>
          <w:sz w:val="22"/>
          <w:szCs w:val="22"/>
          <w:lang w:val="en-AU"/>
        </w:rPr>
        <w:t xml:space="preserve"> underway</w:t>
      </w:r>
      <w:r w:rsidR="00F43D4D" w:rsidRPr="00CD46A1">
        <w:rPr>
          <w:rFonts w:ascii="Tahoma" w:hAnsi="Tahoma" w:cs="Tahoma"/>
          <w:sz w:val="22"/>
          <w:szCs w:val="22"/>
          <w:lang w:val="en-US"/>
        </w:rPr>
        <w:t>:</w:t>
      </w:r>
    </w:p>
    <w:p w14:paraId="6D8F3CC0" w14:textId="3612C306" w:rsidR="00E475E9" w:rsidRDefault="00E475E9" w:rsidP="0030106A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sz w:val="22"/>
          <w:szCs w:val="22"/>
          <w:lang w:val="en-US"/>
        </w:rPr>
      </w:pPr>
      <w:r>
        <w:rPr>
          <w:rFonts w:ascii="Tahoma" w:hAnsi="Tahoma" w:cs="Tahoma"/>
          <w:sz w:val="22"/>
          <w:szCs w:val="22"/>
          <w:lang w:val="en-US"/>
        </w:rPr>
        <w:t xml:space="preserve">Removed all plastic straws </w:t>
      </w:r>
      <w:r w:rsidR="00435CB9">
        <w:rPr>
          <w:rFonts w:ascii="Tahoma" w:hAnsi="Tahoma" w:cs="Tahoma"/>
          <w:sz w:val="22"/>
          <w:szCs w:val="22"/>
          <w:lang w:val="en-US"/>
        </w:rPr>
        <w:t>across all</w:t>
      </w:r>
      <w:r>
        <w:rPr>
          <w:rFonts w:ascii="Tahoma" w:hAnsi="Tahoma" w:cs="Tahoma"/>
          <w:sz w:val="22"/>
          <w:szCs w:val="22"/>
          <w:lang w:val="en-US"/>
        </w:rPr>
        <w:t xml:space="preserve"> properties globally since </w:t>
      </w:r>
      <w:r w:rsidR="00515113">
        <w:rPr>
          <w:rFonts w:ascii="Tahoma" w:hAnsi="Tahoma" w:cs="Tahoma"/>
          <w:sz w:val="22"/>
          <w:szCs w:val="22"/>
          <w:lang w:val="en-US"/>
        </w:rPr>
        <w:t>July</w:t>
      </w:r>
      <w:r>
        <w:rPr>
          <w:rFonts w:ascii="Tahoma" w:hAnsi="Tahoma" w:cs="Tahoma"/>
          <w:sz w:val="22"/>
          <w:szCs w:val="22"/>
          <w:lang w:val="en-US"/>
        </w:rPr>
        <w:t xml:space="preserve"> 2018</w:t>
      </w:r>
    </w:p>
    <w:p w14:paraId="07F013D0" w14:textId="6B6D4791" w:rsidR="0030106A" w:rsidRPr="00864DDC" w:rsidRDefault="004A2289" w:rsidP="0030106A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sz w:val="22"/>
          <w:szCs w:val="22"/>
          <w:lang w:val="en-US"/>
        </w:rPr>
      </w:pPr>
      <w:r w:rsidRPr="00CD46A1">
        <w:rPr>
          <w:rFonts w:ascii="Tahoma" w:hAnsi="Tahoma" w:cs="Tahoma"/>
          <w:sz w:val="22"/>
          <w:szCs w:val="22"/>
          <w:lang w:val="en-US"/>
        </w:rPr>
        <w:t>Adopting</w:t>
      </w:r>
      <w:r w:rsidR="00E0211C" w:rsidRPr="00CD46A1">
        <w:rPr>
          <w:rFonts w:ascii="Tahoma" w:hAnsi="Tahoma" w:cs="Tahoma"/>
          <w:sz w:val="22"/>
          <w:szCs w:val="22"/>
          <w:lang w:val="en-US"/>
        </w:rPr>
        <w:t xml:space="preserve"> environmentally-</w:t>
      </w:r>
      <w:r w:rsidR="00F43D4D" w:rsidRPr="00CD46A1">
        <w:rPr>
          <w:rFonts w:ascii="Tahoma" w:hAnsi="Tahoma" w:cs="Tahoma"/>
          <w:sz w:val="22"/>
          <w:szCs w:val="22"/>
          <w:lang w:val="en-US"/>
        </w:rPr>
        <w:t xml:space="preserve">friendly </w:t>
      </w:r>
      <w:r w:rsidR="0030106A" w:rsidRPr="00CD46A1">
        <w:rPr>
          <w:rFonts w:ascii="Tahoma" w:hAnsi="Tahoma" w:cs="Tahoma"/>
          <w:sz w:val="22"/>
          <w:szCs w:val="22"/>
          <w:lang w:val="en-US"/>
        </w:rPr>
        <w:t>options for pens,</w:t>
      </w:r>
      <w:r w:rsidR="00265514" w:rsidRPr="00CD46A1">
        <w:rPr>
          <w:rFonts w:ascii="Tahoma" w:hAnsi="Tahoma" w:cs="Tahoma"/>
          <w:sz w:val="22"/>
          <w:szCs w:val="22"/>
          <w:lang w:val="en-US"/>
        </w:rPr>
        <w:t xml:space="preserve"> stirrers,</w:t>
      </w:r>
      <w:r w:rsidR="00F43D4D" w:rsidRPr="00CD46A1">
        <w:rPr>
          <w:rFonts w:ascii="Tahoma" w:hAnsi="Tahoma" w:cs="Tahoma"/>
          <w:sz w:val="22"/>
          <w:szCs w:val="22"/>
          <w:lang w:val="en-US"/>
        </w:rPr>
        <w:t xml:space="preserve"> takeaway</w:t>
      </w:r>
      <w:r w:rsidR="00F43D4D" w:rsidRPr="00864DDC">
        <w:rPr>
          <w:rFonts w:ascii="Tahoma" w:hAnsi="Tahoma" w:cs="Tahoma"/>
          <w:sz w:val="22"/>
          <w:szCs w:val="22"/>
          <w:lang w:val="en-US"/>
        </w:rPr>
        <w:t xml:space="preserve"> coffee cups</w:t>
      </w:r>
      <w:r w:rsidR="008239DB">
        <w:rPr>
          <w:rFonts w:ascii="Tahoma" w:hAnsi="Tahoma" w:cs="Tahoma"/>
          <w:sz w:val="22"/>
          <w:szCs w:val="22"/>
          <w:lang w:val="en-US"/>
        </w:rPr>
        <w:t>/</w:t>
      </w:r>
      <w:r w:rsidR="00F43D4D" w:rsidRPr="00864DDC">
        <w:rPr>
          <w:rFonts w:ascii="Tahoma" w:hAnsi="Tahoma" w:cs="Tahoma"/>
          <w:sz w:val="22"/>
          <w:szCs w:val="22"/>
          <w:lang w:val="en-US"/>
        </w:rPr>
        <w:t>boxes</w:t>
      </w:r>
    </w:p>
    <w:p w14:paraId="2D7FE50B" w14:textId="1734114F" w:rsidR="0030106A" w:rsidRPr="00864DDC" w:rsidRDefault="0030106A" w:rsidP="0030106A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sz w:val="22"/>
          <w:szCs w:val="22"/>
          <w:lang w:val="en-US"/>
        </w:rPr>
      </w:pPr>
      <w:r w:rsidRPr="00864DDC">
        <w:rPr>
          <w:rFonts w:ascii="Tahoma" w:hAnsi="Tahoma" w:cs="Tahoma"/>
          <w:sz w:val="22"/>
          <w:szCs w:val="22"/>
          <w:lang w:val="en-US"/>
        </w:rPr>
        <w:t>Removing plastic wraps for in-room slippers and plastic laundry wraps;</w:t>
      </w:r>
    </w:p>
    <w:p w14:paraId="44D40B96" w14:textId="03148944" w:rsidR="00F43D4D" w:rsidRPr="00864DDC" w:rsidRDefault="0030106A" w:rsidP="0030106A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sz w:val="22"/>
          <w:szCs w:val="22"/>
          <w:lang w:val="en-US"/>
        </w:rPr>
      </w:pPr>
      <w:r w:rsidRPr="00864DDC">
        <w:rPr>
          <w:rFonts w:ascii="Tahoma" w:hAnsi="Tahoma" w:cs="Tahoma"/>
          <w:sz w:val="22"/>
          <w:szCs w:val="22"/>
          <w:lang w:val="en-US"/>
        </w:rPr>
        <w:t xml:space="preserve">Exploring </w:t>
      </w:r>
      <w:r w:rsidR="00B01516">
        <w:rPr>
          <w:rFonts w:ascii="Tahoma" w:hAnsi="Tahoma" w:cs="Tahoma"/>
          <w:sz w:val="22"/>
          <w:szCs w:val="22"/>
          <w:lang w:val="en-US"/>
        </w:rPr>
        <w:t>environmentally-friendly</w:t>
      </w:r>
      <w:r w:rsidRPr="00864DDC">
        <w:rPr>
          <w:rFonts w:ascii="Tahoma" w:hAnsi="Tahoma" w:cs="Tahoma"/>
          <w:sz w:val="22"/>
          <w:szCs w:val="22"/>
          <w:lang w:val="en-US"/>
        </w:rPr>
        <w:t xml:space="preserve"> options </w:t>
      </w:r>
      <w:r w:rsidR="002249A6">
        <w:rPr>
          <w:rFonts w:ascii="Tahoma" w:hAnsi="Tahoma" w:cs="Tahoma"/>
          <w:sz w:val="22"/>
          <w:szCs w:val="22"/>
          <w:lang w:val="en-US"/>
        </w:rPr>
        <w:t xml:space="preserve">for </w:t>
      </w:r>
      <w:r w:rsidR="00D81CD1">
        <w:rPr>
          <w:rFonts w:ascii="Tahoma" w:hAnsi="Tahoma" w:cs="Tahoma"/>
          <w:sz w:val="22"/>
          <w:szCs w:val="22"/>
          <w:lang w:val="en-US"/>
        </w:rPr>
        <w:t>in-room amenities</w:t>
      </w:r>
      <w:r w:rsidR="00E0211C" w:rsidRPr="00864DDC">
        <w:rPr>
          <w:rFonts w:ascii="Tahoma" w:hAnsi="Tahoma" w:cs="Tahoma"/>
          <w:sz w:val="22"/>
          <w:szCs w:val="22"/>
          <w:lang w:val="en-US"/>
        </w:rPr>
        <w:t>;</w:t>
      </w:r>
      <w:r w:rsidRPr="00864DDC">
        <w:rPr>
          <w:rFonts w:ascii="Tahoma" w:hAnsi="Tahoma" w:cs="Tahoma"/>
          <w:sz w:val="22"/>
          <w:szCs w:val="22"/>
          <w:lang w:val="en-US"/>
        </w:rPr>
        <w:t xml:space="preserve"> and</w:t>
      </w:r>
    </w:p>
    <w:p w14:paraId="15CD43D3" w14:textId="27EA09F4" w:rsidR="00F43D4D" w:rsidRPr="00864DDC" w:rsidRDefault="00E0211C" w:rsidP="00DC1CD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sz w:val="22"/>
          <w:szCs w:val="22"/>
          <w:lang w:val="en-US"/>
        </w:rPr>
      </w:pPr>
      <w:r w:rsidRPr="00864DDC">
        <w:rPr>
          <w:rFonts w:ascii="Tahoma" w:hAnsi="Tahoma" w:cs="Tahoma"/>
          <w:sz w:val="22"/>
          <w:szCs w:val="22"/>
          <w:lang w:val="en-US"/>
        </w:rPr>
        <w:t>Expanding r</w:t>
      </w:r>
      <w:r w:rsidR="00F43D4D" w:rsidRPr="00864DDC">
        <w:rPr>
          <w:rFonts w:ascii="Tahoma" w:hAnsi="Tahoma" w:cs="Tahoma"/>
          <w:sz w:val="22"/>
          <w:szCs w:val="22"/>
          <w:lang w:val="en-US"/>
        </w:rPr>
        <w:t xml:space="preserve">ecycling efforts </w:t>
      </w:r>
      <w:r w:rsidR="00DD0280">
        <w:rPr>
          <w:rFonts w:ascii="Tahoma" w:hAnsi="Tahoma" w:cs="Tahoma"/>
          <w:sz w:val="22"/>
          <w:szCs w:val="22"/>
          <w:lang w:val="en-US"/>
        </w:rPr>
        <w:t>from</w:t>
      </w:r>
      <w:r w:rsidR="00F43D4D" w:rsidRPr="00864DDC">
        <w:rPr>
          <w:rFonts w:ascii="Tahoma" w:hAnsi="Tahoma" w:cs="Tahoma"/>
          <w:sz w:val="22"/>
          <w:szCs w:val="22"/>
          <w:lang w:val="en-US"/>
        </w:rPr>
        <w:t xml:space="preserve"> used soap</w:t>
      </w:r>
      <w:r w:rsidR="00BD1A4F" w:rsidRPr="00864DDC">
        <w:rPr>
          <w:rFonts w:ascii="Tahoma" w:hAnsi="Tahoma" w:cs="Tahoma"/>
          <w:sz w:val="22"/>
          <w:szCs w:val="22"/>
          <w:lang w:val="en-US"/>
        </w:rPr>
        <w:t xml:space="preserve"> </w:t>
      </w:r>
      <w:r w:rsidR="00B01516">
        <w:rPr>
          <w:rFonts w:ascii="Tahoma" w:hAnsi="Tahoma" w:cs="Tahoma"/>
          <w:sz w:val="22"/>
          <w:szCs w:val="22"/>
          <w:lang w:val="en-US"/>
        </w:rPr>
        <w:t>to</w:t>
      </w:r>
      <w:r w:rsidR="00BD1A4F" w:rsidRPr="00864DDC">
        <w:rPr>
          <w:rFonts w:ascii="Tahoma" w:hAnsi="Tahoma" w:cs="Tahoma"/>
          <w:sz w:val="22"/>
          <w:szCs w:val="22"/>
          <w:lang w:val="en-US"/>
        </w:rPr>
        <w:t xml:space="preserve"> non-disposable plastics.</w:t>
      </w:r>
    </w:p>
    <w:p w14:paraId="44A49880" w14:textId="77777777" w:rsidR="00D060D2" w:rsidRDefault="00D060D2" w:rsidP="00DC1CD5">
      <w:pPr>
        <w:spacing w:line="276" w:lineRule="auto"/>
        <w:jc w:val="both"/>
        <w:rPr>
          <w:rFonts w:ascii="Tahoma" w:hAnsi="Tahoma" w:cs="Tahoma"/>
          <w:sz w:val="22"/>
          <w:szCs w:val="22"/>
          <w:lang w:val="en-AU"/>
        </w:rPr>
      </w:pPr>
    </w:p>
    <w:p w14:paraId="3D452256" w14:textId="5A5F794A" w:rsidR="00E0211C" w:rsidRPr="00864DDC" w:rsidRDefault="00E0211C" w:rsidP="00DC1CD5">
      <w:pPr>
        <w:spacing w:line="276" w:lineRule="auto"/>
        <w:jc w:val="both"/>
        <w:rPr>
          <w:rFonts w:ascii="Tahoma" w:hAnsi="Tahoma" w:cs="Tahoma"/>
          <w:sz w:val="22"/>
          <w:szCs w:val="22"/>
          <w:lang w:val="en-AU"/>
        </w:rPr>
      </w:pPr>
      <w:r w:rsidRPr="00864DDC">
        <w:rPr>
          <w:rFonts w:ascii="Tahoma" w:hAnsi="Tahoma" w:cs="Tahoma"/>
          <w:sz w:val="22"/>
          <w:szCs w:val="22"/>
          <w:lang w:val="en-AU"/>
        </w:rPr>
        <w:t>Mr Neo Soon Hup, Senior Vice-President, Operations, Pan Pacific Hotels Group, says, “</w:t>
      </w:r>
      <w:r w:rsidR="00F43D4D" w:rsidRPr="00864DDC">
        <w:rPr>
          <w:rFonts w:ascii="Tahoma" w:hAnsi="Tahoma" w:cs="Tahoma"/>
          <w:sz w:val="22"/>
          <w:szCs w:val="22"/>
          <w:lang w:val="en-AU"/>
        </w:rPr>
        <w:t xml:space="preserve">We pride ourselves as a world citizen with a heart towards our environment. Guided by our core values and brand philosophy, we believe in conducting business with </w:t>
      </w:r>
      <w:r w:rsidR="00F8254B">
        <w:rPr>
          <w:rFonts w:ascii="Tahoma" w:hAnsi="Tahoma" w:cs="Tahoma"/>
          <w:sz w:val="22"/>
          <w:szCs w:val="22"/>
          <w:lang w:val="en-AU"/>
        </w:rPr>
        <w:t>sincerity and integrity. We respect our</w:t>
      </w:r>
      <w:r w:rsidR="00F43D4D" w:rsidRPr="00864DDC">
        <w:rPr>
          <w:rFonts w:ascii="Tahoma" w:hAnsi="Tahoma" w:cs="Tahoma"/>
          <w:sz w:val="22"/>
          <w:szCs w:val="22"/>
          <w:lang w:val="en-AU"/>
        </w:rPr>
        <w:t xml:space="preserve"> environment </w:t>
      </w:r>
      <w:r w:rsidR="00F8254B">
        <w:rPr>
          <w:rFonts w:ascii="Tahoma" w:hAnsi="Tahoma" w:cs="Tahoma"/>
          <w:sz w:val="22"/>
          <w:szCs w:val="22"/>
          <w:lang w:val="en-AU"/>
        </w:rPr>
        <w:t>and demonstrate our commitment</w:t>
      </w:r>
      <w:r w:rsidR="00734E4F" w:rsidRPr="00864DDC">
        <w:rPr>
          <w:rFonts w:ascii="Tahoma" w:hAnsi="Tahoma" w:cs="Tahoma"/>
          <w:sz w:val="22"/>
          <w:szCs w:val="22"/>
          <w:lang w:val="en-AU"/>
        </w:rPr>
        <w:t xml:space="preserve"> </w:t>
      </w:r>
      <w:r w:rsidRPr="00864DDC">
        <w:rPr>
          <w:rFonts w:ascii="Tahoma" w:hAnsi="Tahoma" w:cs="Tahoma"/>
          <w:sz w:val="22"/>
          <w:szCs w:val="22"/>
          <w:lang w:val="en-AU"/>
        </w:rPr>
        <w:t>t</w:t>
      </w:r>
      <w:r w:rsidR="00F43D4D" w:rsidRPr="00864DDC">
        <w:rPr>
          <w:rFonts w:ascii="Tahoma" w:hAnsi="Tahoma" w:cs="Tahoma"/>
          <w:sz w:val="22"/>
          <w:szCs w:val="22"/>
          <w:lang w:val="en-AU"/>
        </w:rPr>
        <w:t xml:space="preserve">hrough initiatives such as </w:t>
      </w:r>
      <w:r w:rsidR="008239DB">
        <w:rPr>
          <w:rFonts w:ascii="Tahoma" w:hAnsi="Tahoma" w:cs="Tahoma"/>
          <w:sz w:val="22"/>
          <w:szCs w:val="22"/>
          <w:lang w:val="en-AU"/>
        </w:rPr>
        <w:t>the</w:t>
      </w:r>
      <w:r w:rsidR="00F43D4D" w:rsidRPr="00864DDC">
        <w:rPr>
          <w:rFonts w:ascii="Tahoma" w:hAnsi="Tahoma" w:cs="Tahoma"/>
          <w:sz w:val="22"/>
          <w:szCs w:val="22"/>
          <w:lang w:val="en-AU"/>
        </w:rPr>
        <w:t xml:space="preserve"> </w:t>
      </w:r>
      <w:r w:rsidR="00265514">
        <w:rPr>
          <w:rFonts w:ascii="Tahoma" w:hAnsi="Tahoma" w:cs="Tahoma"/>
          <w:sz w:val="22"/>
          <w:szCs w:val="22"/>
          <w:lang w:val="en-AU"/>
        </w:rPr>
        <w:t>phasing out the use of disposable</w:t>
      </w:r>
      <w:r w:rsidR="00313F85" w:rsidRPr="00864DDC">
        <w:rPr>
          <w:rFonts w:ascii="Tahoma" w:hAnsi="Tahoma" w:cs="Tahoma"/>
          <w:sz w:val="22"/>
          <w:szCs w:val="22"/>
          <w:lang w:val="en-AU"/>
        </w:rPr>
        <w:t xml:space="preserve"> plastics at our hotels</w:t>
      </w:r>
      <w:r w:rsidR="00F8254B">
        <w:rPr>
          <w:rFonts w:ascii="Tahoma" w:hAnsi="Tahoma" w:cs="Tahoma"/>
          <w:sz w:val="22"/>
          <w:szCs w:val="22"/>
          <w:lang w:val="en-AU"/>
        </w:rPr>
        <w:t xml:space="preserve">, all </w:t>
      </w:r>
      <w:r w:rsidR="00F8254B" w:rsidRPr="00864DDC">
        <w:rPr>
          <w:rFonts w:ascii="Tahoma" w:hAnsi="Tahoma" w:cs="Tahoma"/>
          <w:sz w:val="22"/>
          <w:szCs w:val="22"/>
          <w:lang w:val="en-AU"/>
        </w:rPr>
        <w:t>with a view for the future and our next generation</w:t>
      </w:r>
      <w:r w:rsidR="00734E4F" w:rsidRPr="00864DDC">
        <w:rPr>
          <w:rFonts w:ascii="Tahoma" w:hAnsi="Tahoma" w:cs="Tahoma"/>
          <w:sz w:val="22"/>
          <w:szCs w:val="22"/>
          <w:lang w:val="en-AU"/>
        </w:rPr>
        <w:t xml:space="preserve">. We are </w:t>
      </w:r>
      <w:r w:rsidR="002C69D6">
        <w:rPr>
          <w:rFonts w:ascii="Tahoma" w:hAnsi="Tahoma" w:cs="Tahoma"/>
          <w:sz w:val="22"/>
          <w:szCs w:val="22"/>
          <w:lang w:val="en-AU"/>
        </w:rPr>
        <w:t xml:space="preserve">taking sustainability to the next level by </w:t>
      </w:r>
      <w:r w:rsidR="00C24689">
        <w:rPr>
          <w:rFonts w:ascii="Tahoma" w:hAnsi="Tahoma" w:cs="Tahoma"/>
          <w:sz w:val="22"/>
          <w:szCs w:val="22"/>
          <w:lang w:val="en-AU"/>
        </w:rPr>
        <w:t xml:space="preserve">looking at </w:t>
      </w:r>
      <w:r w:rsidR="002C69D6">
        <w:rPr>
          <w:rFonts w:ascii="Tahoma" w:hAnsi="Tahoma" w:cs="Tahoma"/>
          <w:sz w:val="22"/>
          <w:szCs w:val="22"/>
          <w:lang w:val="en-AU"/>
        </w:rPr>
        <w:t xml:space="preserve">the traceability of food produce and </w:t>
      </w:r>
      <w:r w:rsidR="00C24689">
        <w:rPr>
          <w:rFonts w:ascii="Tahoma" w:hAnsi="Tahoma" w:cs="Tahoma"/>
          <w:sz w:val="22"/>
          <w:szCs w:val="22"/>
          <w:lang w:val="en-AU"/>
        </w:rPr>
        <w:t xml:space="preserve">ways to minimise </w:t>
      </w:r>
      <w:r w:rsidR="002C69D6">
        <w:rPr>
          <w:rFonts w:ascii="Tahoma" w:hAnsi="Tahoma" w:cs="Tahoma"/>
          <w:sz w:val="22"/>
          <w:szCs w:val="22"/>
          <w:lang w:val="en-AU"/>
        </w:rPr>
        <w:t>food waste generated at our properties</w:t>
      </w:r>
      <w:r w:rsidR="001506F8">
        <w:rPr>
          <w:rFonts w:ascii="Tahoma" w:hAnsi="Tahoma" w:cs="Tahoma"/>
          <w:sz w:val="22"/>
          <w:szCs w:val="22"/>
          <w:lang w:val="en-AU"/>
        </w:rPr>
        <w:t xml:space="preserve"> in the near-term</w:t>
      </w:r>
      <w:r w:rsidR="00F43D4D" w:rsidRPr="00864DDC">
        <w:rPr>
          <w:rFonts w:ascii="Tahoma" w:hAnsi="Tahoma" w:cs="Tahoma"/>
          <w:sz w:val="22"/>
          <w:szCs w:val="22"/>
          <w:lang w:val="en-AU"/>
        </w:rPr>
        <w:t>.</w:t>
      </w:r>
      <w:r w:rsidRPr="00864DDC">
        <w:rPr>
          <w:rFonts w:ascii="Tahoma" w:hAnsi="Tahoma" w:cs="Tahoma"/>
          <w:sz w:val="22"/>
          <w:szCs w:val="22"/>
          <w:lang w:val="en-AU"/>
        </w:rPr>
        <w:t>”</w:t>
      </w:r>
    </w:p>
    <w:p w14:paraId="021604E8" w14:textId="794DFB3A" w:rsidR="00587472" w:rsidRDefault="008239DB" w:rsidP="00DC1CD5">
      <w:pPr>
        <w:spacing w:line="276" w:lineRule="auto"/>
        <w:jc w:val="both"/>
        <w:rPr>
          <w:rFonts w:ascii="Tahoma" w:hAnsi="Tahoma" w:cs="Tahoma"/>
          <w:sz w:val="22"/>
          <w:szCs w:val="22"/>
          <w:lang w:val="en-AU"/>
        </w:rPr>
      </w:pPr>
      <w:r w:rsidRPr="00CC0E47">
        <w:rPr>
          <w:rFonts w:ascii="Tahoma" w:hAnsi="Tahoma" w:cs="Tahoma"/>
          <w:noProof/>
          <w:sz w:val="22"/>
          <w:szCs w:val="22"/>
          <w:lang w:val="en-US" w:eastAsia="zh-CN"/>
        </w:rPr>
        <w:drawing>
          <wp:anchor distT="0" distB="0" distL="114300" distR="114300" simplePos="0" relativeHeight="251661312" behindDoc="0" locked="0" layoutInCell="1" allowOverlap="1" wp14:anchorId="44F02868" wp14:editId="35C787DE">
            <wp:simplePos x="0" y="0"/>
            <wp:positionH relativeFrom="column">
              <wp:posOffset>-43815</wp:posOffset>
            </wp:positionH>
            <wp:positionV relativeFrom="paragraph">
              <wp:posOffset>152717</wp:posOffset>
            </wp:positionV>
            <wp:extent cx="2299970" cy="1635760"/>
            <wp:effectExtent l="0" t="0" r="508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KROYAL 12-2013 PBH 0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9970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25D96" w14:textId="386B24A1" w:rsidR="008239DB" w:rsidRDefault="008239DB" w:rsidP="00DC1CD5">
      <w:pPr>
        <w:spacing w:line="276" w:lineRule="auto"/>
        <w:jc w:val="both"/>
        <w:rPr>
          <w:rFonts w:ascii="Tahoma" w:hAnsi="Tahoma" w:cs="Tahoma"/>
          <w:sz w:val="22"/>
          <w:szCs w:val="22"/>
          <w:lang w:val="en-AU"/>
        </w:rPr>
      </w:pPr>
      <w:r w:rsidRPr="00CC0E47">
        <w:rPr>
          <w:rFonts w:ascii="Tahoma" w:hAnsi="Tahoma" w:cs="Tahoma"/>
          <w:noProof/>
          <w:sz w:val="22"/>
          <w:szCs w:val="22"/>
          <w:lang w:val="en-US" w:eastAsia="zh-CN"/>
        </w:rPr>
        <w:drawing>
          <wp:anchor distT="0" distB="0" distL="114300" distR="114300" simplePos="0" relativeHeight="251665408" behindDoc="1" locked="0" layoutInCell="1" allowOverlap="1" wp14:anchorId="63222D7E" wp14:editId="22B888D2">
            <wp:simplePos x="0" y="0"/>
            <wp:positionH relativeFrom="column">
              <wp:posOffset>3842385</wp:posOffset>
            </wp:positionH>
            <wp:positionV relativeFrom="page">
              <wp:posOffset>8037830</wp:posOffset>
            </wp:positionV>
            <wp:extent cx="2105660" cy="1595755"/>
            <wp:effectExtent l="0" t="0" r="8890" b="4445"/>
            <wp:wrapTight wrapText="bothSides">
              <wp:wrapPolygon edited="0">
                <wp:start x="0" y="0"/>
                <wp:lineTo x="0" y="21402"/>
                <wp:lineTo x="21496" y="21402"/>
                <wp:lineTo x="2149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PO_1.png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5660" cy="159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9D2">
        <w:rPr>
          <w:rFonts w:ascii="Tahoma" w:hAnsi="Tahoma" w:cs="Tahoma"/>
          <w:sz w:val="22"/>
          <w:szCs w:val="22"/>
          <w:lang w:val="en-AU"/>
        </w:rPr>
        <w:t xml:space="preserve">More importantly, </w:t>
      </w:r>
      <w:r w:rsidR="00D81CD1">
        <w:rPr>
          <w:rFonts w:ascii="Tahoma" w:hAnsi="Tahoma" w:cs="Tahoma"/>
          <w:sz w:val="22"/>
          <w:szCs w:val="22"/>
          <w:lang w:val="en-AU"/>
        </w:rPr>
        <w:t>P</w:t>
      </w:r>
      <w:r w:rsidR="004A3065">
        <w:rPr>
          <w:rFonts w:ascii="Tahoma" w:hAnsi="Tahoma" w:cs="Tahoma"/>
          <w:sz w:val="22"/>
          <w:szCs w:val="22"/>
          <w:lang w:val="en-AU"/>
        </w:rPr>
        <w:t xml:space="preserve">an Pacific Hotels Group </w:t>
      </w:r>
      <w:r w:rsidR="00755419">
        <w:rPr>
          <w:rFonts w:ascii="Tahoma" w:hAnsi="Tahoma" w:cs="Tahoma"/>
          <w:sz w:val="22"/>
          <w:szCs w:val="22"/>
          <w:lang w:val="en-AU"/>
        </w:rPr>
        <w:t>is a</w:t>
      </w:r>
      <w:r>
        <w:rPr>
          <w:rFonts w:ascii="Tahoma" w:hAnsi="Tahoma" w:cs="Tahoma"/>
          <w:sz w:val="22"/>
          <w:szCs w:val="22"/>
          <w:lang w:val="en-AU"/>
        </w:rPr>
        <w:t>n industry</w:t>
      </w:r>
      <w:r w:rsidR="00755419">
        <w:rPr>
          <w:rFonts w:ascii="Tahoma" w:hAnsi="Tahoma" w:cs="Tahoma"/>
          <w:sz w:val="22"/>
          <w:szCs w:val="22"/>
          <w:lang w:val="en-AU"/>
        </w:rPr>
        <w:t xml:space="preserve"> leader wh</w:t>
      </w:r>
      <w:r w:rsidR="00332B89">
        <w:rPr>
          <w:rFonts w:ascii="Tahoma" w:hAnsi="Tahoma" w:cs="Tahoma"/>
          <w:sz w:val="22"/>
          <w:szCs w:val="22"/>
          <w:lang w:val="en-AU"/>
        </w:rPr>
        <w:t>ich</w:t>
      </w:r>
      <w:r w:rsidR="001E241D">
        <w:rPr>
          <w:rFonts w:ascii="Tahoma" w:hAnsi="Tahoma" w:cs="Tahoma"/>
          <w:sz w:val="22"/>
          <w:szCs w:val="22"/>
          <w:lang w:val="en-AU"/>
        </w:rPr>
        <w:t xml:space="preserve"> has taken</w:t>
      </w:r>
      <w:r w:rsidR="00755419">
        <w:rPr>
          <w:rFonts w:ascii="Tahoma" w:hAnsi="Tahoma" w:cs="Tahoma"/>
          <w:sz w:val="22"/>
          <w:szCs w:val="22"/>
          <w:lang w:val="en-AU"/>
        </w:rPr>
        <w:t xml:space="preserve"> significant </w:t>
      </w:r>
      <w:r w:rsidR="00E0211C" w:rsidRPr="00864DDC">
        <w:rPr>
          <w:rFonts w:ascii="Tahoma" w:hAnsi="Tahoma" w:cs="Tahoma"/>
          <w:sz w:val="22"/>
          <w:szCs w:val="22"/>
          <w:lang w:val="en-AU"/>
        </w:rPr>
        <w:t>step</w:t>
      </w:r>
      <w:r w:rsidR="00755419">
        <w:rPr>
          <w:rFonts w:ascii="Tahoma" w:hAnsi="Tahoma" w:cs="Tahoma"/>
          <w:sz w:val="22"/>
          <w:szCs w:val="22"/>
          <w:lang w:val="en-AU"/>
        </w:rPr>
        <w:t>s</w:t>
      </w:r>
      <w:r w:rsidR="00E0211C" w:rsidRPr="00864DDC">
        <w:rPr>
          <w:rFonts w:ascii="Tahoma" w:hAnsi="Tahoma" w:cs="Tahoma"/>
          <w:sz w:val="22"/>
          <w:szCs w:val="22"/>
          <w:lang w:val="en-AU"/>
        </w:rPr>
        <w:t xml:space="preserve"> beyond adopting environmentally-friendly practices to designing and build</w:t>
      </w:r>
      <w:r w:rsidR="00587472" w:rsidRPr="00864DDC">
        <w:rPr>
          <w:rFonts w:ascii="Tahoma" w:hAnsi="Tahoma" w:cs="Tahoma"/>
          <w:sz w:val="22"/>
          <w:szCs w:val="22"/>
          <w:lang w:val="en-AU"/>
        </w:rPr>
        <w:t>ing hotels that are sustainable</w:t>
      </w:r>
      <w:r w:rsidR="00755419">
        <w:rPr>
          <w:rFonts w:ascii="Tahoma" w:hAnsi="Tahoma" w:cs="Tahoma"/>
          <w:sz w:val="22"/>
          <w:szCs w:val="22"/>
          <w:lang w:val="en-AU"/>
        </w:rPr>
        <w:t>. Its first success is</w:t>
      </w:r>
      <w:r w:rsidR="00E0211C" w:rsidRPr="00864DDC">
        <w:rPr>
          <w:rFonts w:ascii="Tahoma" w:hAnsi="Tahoma" w:cs="Tahoma"/>
          <w:sz w:val="22"/>
          <w:szCs w:val="22"/>
          <w:lang w:val="en-AU"/>
        </w:rPr>
        <w:t xml:space="preserve"> </w:t>
      </w:r>
      <w:r w:rsidR="00E0211C" w:rsidRPr="001E241D">
        <w:rPr>
          <w:rFonts w:ascii="Tahoma" w:hAnsi="Tahoma" w:cs="Tahoma"/>
          <w:b/>
          <w:sz w:val="22"/>
          <w:szCs w:val="22"/>
          <w:lang w:val="en-AU"/>
        </w:rPr>
        <w:t>PARKRO</w:t>
      </w:r>
      <w:r w:rsidR="00587472" w:rsidRPr="001E241D">
        <w:rPr>
          <w:rFonts w:ascii="Tahoma" w:hAnsi="Tahoma" w:cs="Tahoma"/>
          <w:b/>
          <w:sz w:val="22"/>
          <w:szCs w:val="22"/>
          <w:lang w:val="en-AU"/>
        </w:rPr>
        <w:t>YAL on Pickering</w:t>
      </w:r>
      <w:r w:rsidR="00AD146A" w:rsidRPr="00CC0E47">
        <w:rPr>
          <w:rFonts w:ascii="Tahoma" w:hAnsi="Tahoma" w:cs="Tahoma"/>
          <w:sz w:val="22"/>
          <w:szCs w:val="22"/>
          <w:lang w:val="en-AU"/>
        </w:rPr>
        <w:t>,</w:t>
      </w:r>
      <w:r w:rsidR="00AD146A">
        <w:rPr>
          <w:rFonts w:ascii="Tahoma" w:hAnsi="Tahoma" w:cs="Tahoma"/>
          <w:b/>
          <w:sz w:val="22"/>
          <w:szCs w:val="22"/>
          <w:lang w:val="en-AU"/>
        </w:rPr>
        <w:t xml:space="preserve"> </w:t>
      </w:r>
      <w:r w:rsidR="00755419">
        <w:rPr>
          <w:rFonts w:ascii="Tahoma" w:hAnsi="Tahoma" w:cs="Tahoma"/>
          <w:sz w:val="22"/>
          <w:szCs w:val="22"/>
          <w:lang w:val="en-AU"/>
        </w:rPr>
        <w:t>a</w:t>
      </w:r>
      <w:r w:rsidR="00587472" w:rsidRPr="00864DDC">
        <w:rPr>
          <w:rFonts w:ascii="Tahoma" w:hAnsi="Tahoma" w:cs="Tahoma"/>
          <w:sz w:val="22"/>
          <w:szCs w:val="22"/>
          <w:lang w:val="en-AU"/>
        </w:rPr>
        <w:t xml:space="preserve"> </w:t>
      </w:r>
      <w:r w:rsidR="00EB7585">
        <w:rPr>
          <w:rFonts w:ascii="Tahoma" w:hAnsi="Tahoma" w:cs="Tahoma"/>
          <w:sz w:val="22"/>
          <w:szCs w:val="22"/>
          <w:lang w:val="en-AU"/>
        </w:rPr>
        <w:t xml:space="preserve">highly-awarded </w:t>
      </w:r>
      <w:r w:rsidR="00587472" w:rsidRPr="00864DDC">
        <w:rPr>
          <w:rFonts w:ascii="Tahoma" w:hAnsi="Tahoma" w:cs="Tahoma"/>
          <w:sz w:val="22"/>
          <w:szCs w:val="22"/>
          <w:lang w:val="en-AU"/>
        </w:rPr>
        <w:t xml:space="preserve">hotel-in-a-garden which </w:t>
      </w:r>
      <w:r>
        <w:rPr>
          <w:rFonts w:ascii="Tahoma" w:hAnsi="Tahoma" w:cs="Tahoma"/>
          <w:sz w:val="22"/>
          <w:szCs w:val="22"/>
          <w:lang w:val="en-AU"/>
        </w:rPr>
        <w:t>is four-time winner of World Travel Awards’</w:t>
      </w:r>
      <w:r w:rsidR="00EB7585">
        <w:rPr>
          <w:rFonts w:ascii="Tahoma" w:hAnsi="Tahoma" w:cs="Tahoma"/>
          <w:sz w:val="22"/>
          <w:szCs w:val="22"/>
          <w:lang w:val="en-AU"/>
        </w:rPr>
        <w:t xml:space="preserve"> Asia’s Leading Green Hotel</w:t>
      </w:r>
      <w:r>
        <w:rPr>
          <w:rFonts w:ascii="Tahoma" w:hAnsi="Tahoma" w:cs="Tahoma"/>
          <w:sz w:val="22"/>
          <w:szCs w:val="22"/>
          <w:lang w:val="en-AU"/>
        </w:rPr>
        <w:t>,</w:t>
      </w:r>
      <w:r w:rsidR="00C34420">
        <w:rPr>
          <w:rFonts w:ascii="Tahoma" w:hAnsi="Tahoma" w:cs="Tahoma"/>
          <w:sz w:val="22"/>
          <w:szCs w:val="22"/>
          <w:lang w:val="en-AU"/>
        </w:rPr>
        <w:t xml:space="preserve"> and</w:t>
      </w:r>
      <w:r>
        <w:rPr>
          <w:rFonts w:ascii="Tahoma" w:hAnsi="Tahoma" w:cs="Tahoma"/>
          <w:sz w:val="22"/>
          <w:szCs w:val="22"/>
          <w:lang w:val="en-AU"/>
        </w:rPr>
        <w:t xml:space="preserve"> World Luxury Hotel Award</w:t>
      </w:r>
      <w:r w:rsidR="00435CB9">
        <w:rPr>
          <w:rFonts w:ascii="Tahoma" w:hAnsi="Tahoma" w:cs="Tahoma"/>
          <w:sz w:val="22"/>
          <w:szCs w:val="22"/>
          <w:lang w:val="en-AU"/>
        </w:rPr>
        <w:t>s</w:t>
      </w:r>
      <w:r>
        <w:rPr>
          <w:rFonts w:ascii="Tahoma" w:hAnsi="Tahoma" w:cs="Tahoma"/>
          <w:sz w:val="22"/>
          <w:szCs w:val="22"/>
          <w:lang w:val="en-AU"/>
        </w:rPr>
        <w:t>’</w:t>
      </w:r>
      <w:r w:rsidR="00C34420">
        <w:rPr>
          <w:rFonts w:ascii="Tahoma" w:hAnsi="Tahoma" w:cs="Tahoma"/>
          <w:sz w:val="22"/>
          <w:szCs w:val="22"/>
          <w:lang w:val="en-AU"/>
        </w:rPr>
        <w:t xml:space="preserve"> Best Luxury Green Hotel.</w:t>
      </w:r>
    </w:p>
    <w:p w14:paraId="55B94CA3" w14:textId="3FABCCDE" w:rsidR="008239DB" w:rsidRDefault="008239DB" w:rsidP="00DC1CD5">
      <w:pPr>
        <w:spacing w:line="276" w:lineRule="auto"/>
        <w:jc w:val="both"/>
        <w:rPr>
          <w:rFonts w:ascii="Tahoma" w:hAnsi="Tahoma" w:cs="Tahoma"/>
          <w:sz w:val="22"/>
          <w:szCs w:val="22"/>
          <w:lang w:val="en-AU"/>
        </w:rPr>
      </w:pPr>
      <w:r>
        <w:rPr>
          <w:rFonts w:ascii="Tahoma" w:hAnsi="Tahoma" w:cs="Tahoma"/>
          <w:sz w:val="22"/>
          <w:szCs w:val="22"/>
          <w:lang w:val="en-AU"/>
        </w:rPr>
        <w:t xml:space="preserve"> </w:t>
      </w:r>
    </w:p>
    <w:p w14:paraId="4DBD7FCC" w14:textId="17B753F1" w:rsidR="00CC0E47" w:rsidRPr="00864DDC" w:rsidRDefault="002E5066" w:rsidP="00DC1CD5">
      <w:pPr>
        <w:spacing w:line="276" w:lineRule="auto"/>
        <w:jc w:val="both"/>
        <w:rPr>
          <w:rFonts w:ascii="Tahoma" w:hAnsi="Tahoma" w:cs="Tahoma"/>
          <w:sz w:val="22"/>
          <w:szCs w:val="22"/>
          <w:lang w:val="en-AU"/>
        </w:rPr>
      </w:pPr>
      <w:r>
        <w:rPr>
          <w:rFonts w:ascii="Tahoma" w:hAnsi="Tahoma" w:cs="Tahoma"/>
          <w:sz w:val="22"/>
          <w:szCs w:val="22"/>
          <w:lang w:val="en-AU"/>
        </w:rPr>
        <w:t>Joining soon will be</w:t>
      </w:r>
      <w:r w:rsidR="00E0211C" w:rsidRPr="00864DDC">
        <w:rPr>
          <w:rFonts w:ascii="Tahoma" w:hAnsi="Tahoma" w:cs="Tahoma"/>
          <w:sz w:val="22"/>
          <w:szCs w:val="22"/>
          <w:lang w:val="en-AU"/>
        </w:rPr>
        <w:t xml:space="preserve"> </w:t>
      </w:r>
      <w:r w:rsidR="00E0211C" w:rsidRPr="001E241D">
        <w:rPr>
          <w:rFonts w:ascii="Tahoma" w:hAnsi="Tahoma" w:cs="Tahoma"/>
          <w:b/>
          <w:sz w:val="22"/>
          <w:szCs w:val="22"/>
          <w:lang w:val="en-AU"/>
        </w:rPr>
        <w:t>Pan Pacific Orchard</w:t>
      </w:r>
      <w:r w:rsidR="00587472" w:rsidRPr="00864DDC">
        <w:rPr>
          <w:rFonts w:ascii="Tahoma" w:hAnsi="Tahoma" w:cs="Tahoma"/>
          <w:sz w:val="22"/>
          <w:szCs w:val="22"/>
          <w:lang w:val="en-AU"/>
        </w:rPr>
        <w:t xml:space="preserve"> in Singapore</w:t>
      </w:r>
      <w:r w:rsidR="00755419">
        <w:rPr>
          <w:rFonts w:ascii="Tahoma" w:hAnsi="Tahoma" w:cs="Tahoma"/>
          <w:sz w:val="22"/>
          <w:szCs w:val="22"/>
          <w:lang w:val="en-AU"/>
        </w:rPr>
        <w:t xml:space="preserve">, </w:t>
      </w:r>
      <w:r w:rsidR="00E0211C" w:rsidRPr="00864DDC">
        <w:rPr>
          <w:rFonts w:ascii="Tahoma" w:hAnsi="Tahoma" w:cs="Tahoma"/>
          <w:sz w:val="22"/>
          <w:szCs w:val="22"/>
          <w:lang w:val="en-AU"/>
        </w:rPr>
        <w:t>another architec</w:t>
      </w:r>
      <w:r w:rsidR="00DB7F4D" w:rsidRPr="00864DDC">
        <w:rPr>
          <w:rFonts w:ascii="Tahoma" w:hAnsi="Tahoma" w:cs="Tahoma"/>
          <w:sz w:val="22"/>
          <w:szCs w:val="22"/>
          <w:lang w:val="en-AU"/>
        </w:rPr>
        <w:t>tural icon along Orchard Road</w:t>
      </w:r>
      <w:r w:rsidR="00755419">
        <w:rPr>
          <w:rFonts w:ascii="Tahoma" w:hAnsi="Tahoma" w:cs="Tahoma"/>
          <w:sz w:val="22"/>
          <w:szCs w:val="22"/>
          <w:lang w:val="en-AU"/>
        </w:rPr>
        <w:t>.</w:t>
      </w:r>
      <w:r w:rsidR="008239DB">
        <w:rPr>
          <w:rFonts w:ascii="Tahoma" w:hAnsi="Tahoma" w:cs="Tahoma"/>
          <w:sz w:val="22"/>
          <w:szCs w:val="22"/>
          <w:lang w:val="en-AU"/>
        </w:rPr>
        <w:t xml:space="preserve"> D</w:t>
      </w:r>
      <w:r w:rsidR="008239DB" w:rsidRPr="00864DDC">
        <w:rPr>
          <w:rFonts w:ascii="Tahoma" w:hAnsi="Tahoma" w:cs="Tahoma"/>
          <w:sz w:val="22"/>
          <w:szCs w:val="22"/>
          <w:lang w:val="en-AU"/>
        </w:rPr>
        <w:t xml:space="preserve">esigned and built </w:t>
      </w:r>
      <w:r w:rsidR="008239DB">
        <w:rPr>
          <w:rFonts w:ascii="Tahoma" w:hAnsi="Tahoma" w:cs="Tahoma"/>
          <w:sz w:val="22"/>
          <w:szCs w:val="22"/>
          <w:lang w:val="en-AU"/>
        </w:rPr>
        <w:t>to be</w:t>
      </w:r>
      <w:r w:rsidR="008239DB" w:rsidRPr="00864DDC">
        <w:rPr>
          <w:rFonts w:ascii="Tahoma" w:hAnsi="Tahoma" w:cs="Tahoma"/>
          <w:sz w:val="22"/>
          <w:szCs w:val="22"/>
          <w:lang w:val="en-AU"/>
        </w:rPr>
        <w:t xml:space="preserve"> zero-impact and zero-waste</w:t>
      </w:r>
      <w:r w:rsidR="008239DB">
        <w:rPr>
          <w:rFonts w:ascii="Tahoma" w:hAnsi="Tahoma" w:cs="Tahoma"/>
          <w:sz w:val="22"/>
          <w:szCs w:val="22"/>
          <w:lang w:val="en-AU"/>
        </w:rPr>
        <w:t xml:space="preserve">, </w:t>
      </w:r>
      <w:r w:rsidR="00755419">
        <w:rPr>
          <w:rFonts w:ascii="Tahoma" w:hAnsi="Tahoma" w:cs="Tahoma"/>
          <w:sz w:val="22"/>
          <w:szCs w:val="22"/>
          <w:lang w:val="en-AU"/>
        </w:rPr>
        <w:t>t</w:t>
      </w:r>
      <w:r w:rsidR="00920D5C" w:rsidRPr="00864DDC">
        <w:rPr>
          <w:rFonts w:ascii="Tahoma" w:hAnsi="Tahoma" w:cs="Tahoma"/>
          <w:sz w:val="22"/>
          <w:szCs w:val="22"/>
          <w:lang w:val="en-AU"/>
        </w:rPr>
        <w:t>he</w:t>
      </w:r>
      <w:r w:rsidR="00E0211C" w:rsidRPr="00864DDC">
        <w:rPr>
          <w:rFonts w:ascii="Tahoma" w:hAnsi="Tahoma" w:cs="Tahoma"/>
          <w:sz w:val="22"/>
          <w:szCs w:val="22"/>
          <w:lang w:val="en-AU"/>
        </w:rPr>
        <w:t xml:space="preserve"> hotel will be </w:t>
      </w:r>
      <w:r w:rsidR="00920D5C" w:rsidRPr="00864DDC">
        <w:rPr>
          <w:rFonts w:ascii="Tahoma" w:hAnsi="Tahoma" w:cs="Tahoma"/>
          <w:sz w:val="22"/>
          <w:szCs w:val="22"/>
          <w:lang w:val="en-AU"/>
        </w:rPr>
        <w:t xml:space="preserve">a showcase </w:t>
      </w:r>
      <w:r w:rsidR="00755419">
        <w:rPr>
          <w:rFonts w:ascii="Tahoma" w:hAnsi="Tahoma" w:cs="Tahoma"/>
          <w:sz w:val="22"/>
          <w:szCs w:val="22"/>
          <w:lang w:val="en-AU"/>
        </w:rPr>
        <w:t>of</w:t>
      </w:r>
      <w:r w:rsidR="00755419" w:rsidRPr="00864DDC">
        <w:rPr>
          <w:rFonts w:ascii="Tahoma" w:hAnsi="Tahoma" w:cs="Tahoma"/>
          <w:sz w:val="22"/>
          <w:szCs w:val="22"/>
          <w:lang w:val="en-AU"/>
        </w:rPr>
        <w:t xml:space="preserve"> </w:t>
      </w:r>
      <w:r w:rsidR="00920D5C" w:rsidRPr="00864DDC">
        <w:rPr>
          <w:rFonts w:ascii="Tahoma" w:hAnsi="Tahoma" w:cs="Tahoma"/>
          <w:sz w:val="22"/>
          <w:szCs w:val="22"/>
          <w:lang w:val="en-AU"/>
        </w:rPr>
        <w:t xml:space="preserve">environmental sustainability </w:t>
      </w:r>
      <w:r w:rsidR="008239DB">
        <w:rPr>
          <w:rFonts w:ascii="Tahoma" w:hAnsi="Tahoma" w:cs="Tahoma"/>
          <w:sz w:val="22"/>
          <w:szCs w:val="22"/>
          <w:lang w:val="en-AU"/>
        </w:rPr>
        <w:t xml:space="preserve">when it is </w:t>
      </w:r>
      <w:r w:rsidR="008239DB" w:rsidRPr="00864DDC">
        <w:rPr>
          <w:rFonts w:ascii="Tahoma" w:hAnsi="Tahoma" w:cs="Tahoma"/>
          <w:sz w:val="22"/>
          <w:szCs w:val="22"/>
          <w:lang w:val="en-AU"/>
        </w:rPr>
        <w:t>completed in 2021</w:t>
      </w:r>
      <w:r w:rsidR="00587472" w:rsidRPr="00864DDC">
        <w:rPr>
          <w:rFonts w:ascii="Tahoma" w:hAnsi="Tahoma" w:cs="Tahoma"/>
          <w:sz w:val="22"/>
          <w:szCs w:val="22"/>
          <w:lang w:val="en-AU"/>
        </w:rPr>
        <w:t>.</w:t>
      </w:r>
      <w:r w:rsidR="003E5120">
        <w:rPr>
          <w:rFonts w:ascii="Tahoma" w:hAnsi="Tahoma" w:cs="Tahoma"/>
          <w:sz w:val="22"/>
          <w:szCs w:val="22"/>
          <w:lang w:val="en-AU"/>
        </w:rPr>
        <w:t xml:space="preserve"> </w:t>
      </w:r>
      <w:r w:rsidR="00E0211C" w:rsidRPr="00864DDC">
        <w:rPr>
          <w:rFonts w:ascii="Tahoma" w:hAnsi="Tahoma" w:cs="Tahoma"/>
          <w:sz w:val="22"/>
          <w:szCs w:val="22"/>
          <w:lang w:val="en-AU"/>
        </w:rPr>
        <w:t>Pan Pacific Orchard will feature, amongst other innovative elements, a rainwater harvesting system, a recyclable water system, and a compactor which turns food waste into compost. Th</w:t>
      </w:r>
      <w:r w:rsidR="009C4ED4">
        <w:rPr>
          <w:rFonts w:ascii="Tahoma" w:hAnsi="Tahoma" w:cs="Tahoma"/>
          <w:sz w:val="22"/>
          <w:szCs w:val="22"/>
          <w:lang w:val="en-AU"/>
        </w:rPr>
        <w:t xml:space="preserve">e public spaces, meeting spaces </w:t>
      </w:r>
      <w:r w:rsidR="00E0211C" w:rsidRPr="00864DDC">
        <w:rPr>
          <w:rFonts w:ascii="Tahoma" w:hAnsi="Tahoma" w:cs="Tahoma"/>
          <w:sz w:val="22"/>
          <w:szCs w:val="22"/>
          <w:lang w:val="en-AU"/>
        </w:rPr>
        <w:t>and guestrooms are designed to optimise natural daylight.</w:t>
      </w:r>
    </w:p>
    <w:p w14:paraId="16F7FEA8" w14:textId="383E3E44" w:rsidR="00E0211C" w:rsidRPr="00864DDC" w:rsidRDefault="00E0211C" w:rsidP="00DC1CD5">
      <w:pPr>
        <w:spacing w:line="276" w:lineRule="auto"/>
        <w:jc w:val="both"/>
        <w:rPr>
          <w:rFonts w:ascii="Tahoma" w:hAnsi="Tahoma" w:cs="Tahoma"/>
          <w:sz w:val="22"/>
          <w:szCs w:val="22"/>
          <w:lang w:val="en-AU"/>
        </w:rPr>
      </w:pPr>
    </w:p>
    <w:p w14:paraId="603F675B" w14:textId="7FF15572" w:rsidR="00F43D4D" w:rsidRDefault="00864DDC" w:rsidP="00DC1CD5">
      <w:pPr>
        <w:spacing w:line="276" w:lineRule="auto"/>
        <w:jc w:val="both"/>
        <w:rPr>
          <w:rFonts w:ascii="Tahoma" w:hAnsi="Tahoma" w:cs="Tahoma"/>
          <w:sz w:val="22"/>
          <w:szCs w:val="22"/>
          <w:lang w:val="en-AU"/>
        </w:rPr>
      </w:pPr>
      <w:r>
        <w:rPr>
          <w:rFonts w:ascii="Tahoma" w:hAnsi="Tahoma" w:cs="Tahoma"/>
          <w:sz w:val="22"/>
          <w:szCs w:val="22"/>
          <w:lang w:val="en-AU"/>
        </w:rPr>
        <w:t xml:space="preserve">Compared to five years ago, </w:t>
      </w:r>
      <w:r w:rsidR="0094060B">
        <w:rPr>
          <w:rFonts w:ascii="Tahoma" w:hAnsi="Tahoma" w:cs="Tahoma"/>
          <w:sz w:val="22"/>
          <w:szCs w:val="22"/>
          <w:lang w:val="en-AU"/>
        </w:rPr>
        <w:t>Pan Pacific Hotels Group’s</w:t>
      </w:r>
      <w:r w:rsidR="00E0211C" w:rsidRPr="00864DDC">
        <w:rPr>
          <w:rFonts w:ascii="Tahoma" w:hAnsi="Tahoma" w:cs="Tahoma"/>
          <w:sz w:val="22"/>
          <w:szCs w:val="22"/>
          <w:lang w:val="en-AU"/>
        </w:rPr>
        <w:t xml:space="preserve"> properties in Singapore have </w:t>
      </w:r>
      <w:r w:rsidR="00682BB2">
        <w:rPr>
          <w:rFonts w:ascii="Tahoma" w:hAnsi="Tahoma" w:cs="Tahoma"/>
          <w:sz w:val="22"/>
          <w:szCs w:val="22"/>
          <w:lang w:val="en-AU"/>
        </w:rPr>
        <w:t xml:space="preserve">collectively </w:t>
      </w:r>
      <w:r w:rsidR="00E0211C" w:rsidRPr="00864DDC">
        <w:rPr>
          <w:rFonts w:ascii="Tahoma" w:hAnsi="Tahoma" w:cs="Tahoma"/>
          <w:sz w:val="22"/>
          <w:szCs w:val="22"/>
          <w:lang w:val="en-AU"/>
        </w:rPr>
        <w:t xml:space="preserve">achieved </w:t>
      </w:r>
      <w:r>
        <w:rPr>
          <w:rFonts w:ascii="Tahoma" w:hAnsi="Tahoma" w:cs="Tahoma"/>
          <w:sz w:val="22"/>
          <w:szCs w:val="22"/>
          <w:lang w:val="en-AU"/>
        </w:rPr>
        <w:t xml:space="preserve">a 24.8 per cent </w:t>
      </w:r>
      <w:r w:rsidR="00E0211C" w:rsidRPr="00864DDC">
        <w:rPr>
          <w:rFonts w:ascii="Tahoma" w:hAnsi="Tahoma" w:cs="Tahoma"/>
          <w:sz w:val="22"/>
          <w:szCs w:val="22"/>
          <w:lang w:val="en-AU"/>
        </w:rPr>
        <w:t>reduction o</w:t>
      </w:r>
      <w:r w:rsidR="00A20177" w:rsidRPr="00864DDC">
        <w:rPr>
          <w:rFonts w:ascii="Tahoma" w:hAnsi="Tahoma" w:cs="Tahoma"/>
          <w:sz w:val="22"/>
          <w:szCs w:val="22"/>
          <w:lang w:val="en-AU"/>
        </w:rPr>
        <w:t xml:space="preserve">f energy and water intensity per </w:t>
      </w:r>
      <w:r w:rsidR="00E0211C" w:rsidRPr="00864DDC">
        <w:rPr>
          <w:rFonts w:ascii="Tahoma" w:hAnsi="Tahoma" w:cs="Tahoma"/>
          <w:sz w:val="22"/>
          <w:szCs w:val="22"/>
          <w:lang w:val="en-AU"/>
        </w:rPr>
        <w:t>guest night</w:t>
      </w:r>
      <w:r w:rsidR="00FE0346">
        <w:rPr>
          <w:rFonts w:ascii="Tahoma" w:hAnsi="Tahoma" w:cs="Tahoma"/>
          <w:sz w:val="22"/>
          <w:szCs w:val="22"/>
          <w:lang w:val="en-AU"/>
        </w:rPr>
        <w:t xml:space="preserve">. Besides PARKROYAL on Pickering, </w:t>
      </w:r>
      <w:r w:rsidR="00FE0346" w:rsidRPr="009C4ED4">
        <w:rPr>
          <w:rFonts w:ascii="Tahoma" w:hAnsi="Tahoma" w:cs="Tahoma"/>
          <w:b/>
          <w:sz w:val="22"/>
          <w:szCs w:val="22"/>
          <w:lang w:val="en-AU"/>
        </w:rPr>
        <w:t>PARKROYAL on Kitchener Road</w:t>
      </w:r>
      <w:r w:rsidR="00FE0346">
        <w:rPr>
          <w:rFonts w:ascii="Tahoma" w:hAnsi="Tahoma" w:cs="Tahoma"/>
          <w:sz w:val="22"/>
          <w:szCs w:val="22"/>
          <w:lang w:val="en-AU"/>
        </w:rPr>
        <w:t xml:space="preserve"> is also </w:t>
      </w:r>
      <w:r w:rsidR="00A20177" w:rsidRPr="00864DDC">
        <w:rPr>
          <w:rFonts w:ascii="Tahoma" w:hAnsi="Tahoma" w:cs="Tahoma"/>
          <w:sz w:val="22"/>
          <w:szCs w:val="22"/>
          <w:lang w:val="en-AU"/>
        </w:rPr>
        <w:t xml:space="preserve">Green Mark Platinum-certified for </w:t>
      </w:r>
      <w:r w:rsidR="001E4681">
        <w:rPr>
          <w:rFonts w:ascii="Tahoma" w:hAnsi="Tahoma" w:cs="Tahoma"/>
          <w:sz w:val="22"/>
          <w:szCs w:val="22"/>
          <w:lang w:val="en-AU"/>
        </w:rPr>
        <w:t>its</w:t>
      </w:r>
      <w:r w:rsidR="00FE0346">
        <w:rPr>
          <w:rFonts w:ascii="Tahoma" w:hAnsi="Tahoma" w:cs="Tahoma"/>
          <w:sz w:val="22"/>
          <w:szCs w:val="22"/>
          <w:lang w:val="en-AU"/>
        </w:rPr>
        <w:t xml:space="preserve"> </w:t>
      </w:r>
      <w:r w:rsidR="00A20177" w:rsidRPr="00864DDC">
        <w:rPr>
          <w:rFonts w:ascii="Tahoma" w:hAnsi="Tahoma" w:cs="Tahoma"/>
          <w:sz w:val="22"/>
          <w:szCs w:val="22"/>
          <w:lang w:val="en-AU"/>
        </w:rPr>
        <w:t>environmentally-sustainable practices</w:t>
      </w:r>
      <w:r w:rsidR="00FE0346">
        <w:rPr>
          <w:rFonts w:ascii="Tahoma" w:hAnsi="Tahoma" w:cs="Tahoma"/>
          <w:sz w:val="22"/>
          <w:szCs w:val="22"/>
          <w:lang w:val="en-AU"/>
        </w:rPr>
        <w:t xml:space="preserve">, an accolade it has retained in the last few years, while </w:t>
      </w:r>
      <w:r w:rsidR="00F13264">
        <w:rPr>
          <w:rFonts w:ascii="Tahoma" w:hAnsi="Tahoma" w:cs="Tahoma"/>
          <w:sz w:val="22"/>
          <w:szCs w:val="22"/>
          <w:lang w:val="en-AU"/>
        </w:rPr>
        <w:t xml:space="preserve">the 790-room </w:t>
      </w:r>
      <w:r w:rsidR="00FE0346" w:rsidRPr="009C4ED4">
        <w:rPr>
          <w:rFonts w:ascii="Tahoma" w:hAnsi="Tahoma" w:cs="Tahoma"/>
          <w:b/>
          <w:sz w:val="22"/>
          <w:szCs w:val="22"/>
          <w:lang w:val="en-AU"/>
        </w:rPr>
        <w:t>Pan Pacific Singapore</w:t>
      </w:r>
      <w:r w:rsidR="00FE0346">
        <w:rPr>
          <w:rFonts w:ascii="Tahoma" w:hAnsi="Tahoma" w:cs="Tahoma"/>
          <w:sz w:val="22"/>
          <w:szCs w:val="22"/>
          <w:lang w:val="en-AU"/>
        </w:rPr>
        <w:t xml:space="preserve"> </w:t>
      </w:r>
      <w:r w:rsidR="002E5066">
        <w:rPr>
          <w:rFonts w:ascii="Tahoma" w:hAnsi="Tahoma" w:cs="Tahoma"/>
          <w:sz w:val="22"/>
          <w:szCs w:val="22"/>
          <w:lang w:val="en-AU"/>
        </w:rPr>
        <w:t>is</w:t>
      </w:r>
      <w:r w:rsidR="00FE0346">
        <w:rPr>
          <w:rFonts w:ascii="Tahoma" w:hAnsi="Tahoma" w:cs="Tahoma"/>
          <w:sz w:val="22"/>
          <w:szCs w:val="22"/>
          <w:lang w:val="en-AU"/>
        </w:rPr>
        <w:t xml:space="preserve"> Green Mark-certified. </w:t>
      </w:r>
    </w:p>
    <w:p w14:paraId="79F19418" w14:textId="3DEC737C" w:rsidR="008303A5" w:rsidRDefault="008303A5" w:rsidP="00DC1CD5">
      <w:pPr>
        <w:spacing w:line="276" w:lineRule="auto"/>
        <w:jc w:val="both"/>
        <w:rPr>
          <w:rFonts w:ascii="Tahoma" w:hAnsi="Tahoma" w:cs="Tahoma"/>
          <w:sz w:val="22"/>
          <w:szCs w:val="22"/>
          <w:lang w:val="en-AU"/>
        </w:rPr>
      </w:pPr>
    </w:p>
    <w:p w14:paraId="692C98ED" w14:textId="362C4C61" w:rsidR="008303A5" w:rsidRDefault="008303A5" w:rsidP="008303A5">
      <w:pPr>
        <w:spacing w:line="276" w:lineRule="auto"/>
        <w:jc w:val="both"/>
        <w:rPr>
          <w:rFonts w:ascii="Tahoma" w:hAnsi="Tahoma" w:cs="Tahoma"/>
          <w:sz w:val="22"/>
          <w:szCs w:val="22"/>
          <w:lang w:val="en-AU"/>
        </w:rPr>
      </w:pPr>
      <w:r w:rsidRPr="00CD46A1">
        <w:rPr>
          <w:rFonts w:ascii="Tahoma" w:hAnsi="Tahoma" w:cs="Tahoma"/>
          <w:sz w:val="22"/>
          <w:szCs w:val="22"/>
          <w:lang w:val="en-AU"/>
        </w:rPr>
        <w:t xml:space="preserve">Outside of Asia-Pacific, </w:t>
      </w:r>
      <w:r w:rsidRPr="0092030E">
        <w:rPr>
          <w:rFonts w:ascii="Tahoma" w:hAnsi="Tahoma" w:cs="Tahoma"/>
          <w:b/>
          <w:sz w:val="22"/>
          <w:szCs w:val="22"/>
          <w:lang w:val="en-AU"/>
        </w:rPr>
        <w:t>Pan Pacific Vancouver</w:t>
      </w:r>
      <w:r w:rsidRPr="00CD46A1">
        <w:rPr>
          <w:rFonts w:ascii="Tahoma" w:hAnsi="Tahoma" w:cs="Tahoma"/>
          <w:sz w:val="22"/>
          <w:szCs w:val="22"/>
          <w:lang w:val="en-AU"/>
        </w:rPr>
        <w:t xml:space="preserve"> has achieved a “Four Key” rating from Green Key Global for its efforts in environmen</w:t>
      </w:r>
      <w:r w:rsidR="001F7195" w:rsidRPr="00CD46A1">
        <w:rPr>
          <w:rFonts w:ascii="Tahoma" w:hAnsi="Tahoma" w:cs="Tahoma"/>
          <w:sz w:val="22"/>
          <w:szCs w:val="22"/>
          <w:lang w:val="en-AU"/>
        </w:rPr>
        <w:t xml:space="preserve">tal conservation, which includes recycling programmes and sustainable F&amp;B practices. Meanwhile, </w:t>
      </w:r>
      <w:r w:rsidR="00E94F9D" w:rsidRPr="00CD46A1">
        <w:rPr>
          <w:rFonts w:ascii="Tahoma" w:hAnsi="Tahoma" w:cs="Tahoma"/>
          <w:sz w:val="22"/>
          <w:szCs w:val="22"/>
          <w:lang w:val="en-AU"/>
        </w:rPr>
        <w:t xml:space="preserve">Green Globe-certified </w:t>
      </w:r>
      <w:r w:rsidR="001F7195" w:rsidRPr="0092030E">
        <w:rPr>
          <w:rFonts w:ascii="Tahoma" w:hAnsi="Tahoma" w:cs="Tahoma"/>
          <w:b/>
          <w:sz w:val="22"/>
          <w:szCs w:val="22"/>
          <w:lang w:val="en-AU"/>
        </w:rPr>
        <w:t>Pan Pacific Seattle</w:t>
      </w:r>
      <w:r w:rsidR="001F7195" w:rsidRPr="00CD46A1">
        <w:rPr>
          <w:rFonts w:ascii="Tahoma" w:hAnsi="Tahoma" w:cs="Tahoma"/>
          <w:sz w:val="22"/>
          <w:szCs w:val="22"/>
          <w:lang w:val="en-AU"/>
        </w:rPr>
        <w:t xml:space="preserve">, which is known for its focus on the community, </w:t>
      </w:r>
      <w:r w:rsidR="00496ADC" w:rsidRPr="00CD46A1">
        <w:rPr>
          <w:rFonts w:ascii="Tahoma" w:hAnsi="Tahoma" w:cs="Tahoma"/>
          <w:sz w:val="22"/>
          <w:szCs w:val="22"/>
          <w:lang w:val="en-AU"/>
        </w:rPr>
        <w:t>is an active donor of</w:t>
      </w:r>
      <w:r w:rsidR="001F7195" w:rsidRPr="00CD46A1">
        <w:rPr>
          <w:rFonts w:ascii="Tahoma" w:hAnsi="Tahoma" w:cs="Tahoma"/>
          <w:sz w:val="22"/>
          <w:szCs w:val="22"/>
          <w:lang w:val="en-AU"/>
        </w:rPr>
        <w:t xml:space="preserve"> food and toiletries to local shelters</w:t>
      </w:r>
      <w:r w:rsidR="00496ADC" w:rsidRPr="00CD46A1">
        <w:rPr>
          <w:rFonts w:ascii="Tahoma" w:hAnsi="Tahoma" w:cs="Tahoma"/>
          <w:sz w:val="22"/>
          <w:szCs w:val="22"/>
          <w:lang w:val="en-AU"/>
        </w:rPr>
        <w:t xml:space="preserve"> and regularly sends s</w:t>
      </w:r>
      <w:r w:rsidR="001F7195" w:rsidRPr="00CD46A1">
        <w:rPr>
          <w:rFonts w:ascii="Tahoma" w:hAnsi="Tahoma" w:cs="Tahoma"/>
          <w:sz w:val="22"/>
          <w:szCs w:val="22"/>
          <w:lang w:val="en-AU"/>
        </w:rPr>
        <w:t>oap for recycling</w:t>
      </w:r>
      <w:r w:rsidR="00DB5F40" w:rsidRPr="00CD46A1">
        <w:rPr>
          <w:rFonts w:ascii="Tahoma" w:hAnsi="Tahoma" w:cs="Tahoma"/>
          <w:sz w:val="22"/>
          <w:szCs w:val="22"/>
          <w:lang w:val="en-AU"/>
        </w:rPr>
        <w:t>, which is then distributed</w:t>
      </w:r>
      <w:r w:rsidR="00496ADC" w:rsidRPr="00CD46A1">
        <w:rPr>
          <w:rFonts w:ascii="Tahoma" w:hAnsi="Tahoma" w:cs="Tahoma"/>
          <w:sz w:val="22"/>
          <w:szCs w:val="22"/>
          <w:lang w:val="en-AU"/>
        </w:rPr>
        <w:t xml:space="preserve"> to</w:t>
      </w:r>
      <w:r w:rsidR="001F7195" w:rsidRPr="00CD46A1">
        <w:rPr>
          <w:rFonts w:ascii="Tahoma" w:hAnsi="Tahoma" w:cs="Tahoma"/>
          <w:sz w:val="22"/>
          <w:szCs w:val="22"/>
          <w:lang w:val="en-AU"/>
        </w:rPr>
        <w:t xml:space="preserve"> at-risk communities in the U.S. and developing countries.</w:t>
      </w:r>
    </w:p>
    <w:p w14:paraId="630AABBA" w14:textId="77777777" w:rsidR="00CC4736" w:rsidRPr="00864DDC" w:rsidRDefault="00CC4736" w:rsidP="00DC1CD5">
      <w:pPr>
        <w:spacing w:line="276" w:lineRule="auto"/>
        <w:jc w:val="both"/>
        <w:rPr>
          <w:rFonts w:ascii="Tahoma" w:hAnsi="Tahoma" w:cs="Tahoma"/>
          <w:sz w:val="22"/>
          <w:szCs w:val="22"/>
          <w:lang w:val="en-AU"/>
        </w:rPr>
      </w:pPr>
    </w:p>
    <w:p w14:paraId="0EDA4823" w14:textId="40526582" w:rsidR="00C14CE1" w:rsidRPr="002478DD" w:rsidRDefault="002478DD" w:rsidP="002478DD">
      <w:pPr>
        <w:spacing w:line="276" w:lineRule="auto"/>
        <w:jc w:val="center"/>
        <w:rPr>
          <w:rFonts w:ascii="Tahoma" w:eastAsia="Times New Roman" w:hAnsi="Tahoma" w:cs="Tahoma"/>
          <w:sz w:val="22"/>
          <w:szCs w:val="22"/>
          <w:shd w:val="clear" w:color="auto" w:fill="FFFFFF"/>
          <w:lang w:val="en-AU"/>
        </w:rPr>
      </w:pPr>
      <w:r>
        <w:rPr>
          <w:rFonts w:ascii="Tahoma" w:eastAsia="Times New Roman" w:hAnsi="Tahoma" w:cs="Tahoma"/>
          <w:sz w:val="22"/>
          <w:szCs w:val="22"/>
          <w:shd w:val="clear" w:color="auto" w:fill="FFFFFF"/>
          <w:lang w:val="en-AU"/>
        </w:rPr>
        <w:t>-</w:t>
      </w:r>
      <w:r w:rsidR="00F43D4D" w:rsidRPr="002478DD">
        <w:rPr>
          <w:rFonts w:ascii="Tahoma" w:eastAsia="Times New Roman" w:hAnsi="Tahoma" w:cs="Tahoma"/>
          <w:sz w:val="22"/>
          <w:szCs w:val="22"/>
          <w:shd w:val="clear" w:color="auto" w:fill="FFFFFF"/>
          <w:lang w:val="en-AU"/>
        </w:rPr>
        <w:t>END</w:t>
      </w:r>
      <w:r w:rsidR="007E3C24">
        <w:rPr>
          <w:rFonts w:ascii="Tahoma" w:eastAsia="Times New Roman" w:hAnsi="Tahoma" w:cs="Tahoma"/>
          <w:sz w:val="22"/>
          <w:szCs w:val="22"/>
          <w:shd w:val="clear" w:color="auto" w:fill="FFFFFF"/>
          <w:lang w:val="en-AU"/>
        </w:rPr>
        <w:t>S</w:t>
      </w:r>
      <w:r>
        <w:rPr>
          <w:rFonts w:ascii="Tahoma" w:eastAsia="Times New Roman" w:hAnsi="Tahoma" w:cs="Tahoma"/>
          <w:sz w:val="22"/>
          <w:szCs w:val="22"/>
          <w:shd w:val="clear" w:color="auto" w:fill="FFFFFF"/>
          <w:lang w:val="en-AU"/>
        </w:rPr>
        <w:t>-</w:t>
      </w:r>
    </w:p>
    <w:p w14:paraId="023AC218" w14:textId="77777777" w:rsidR="00F43D4D" w:rsidRPr="00864DDC" w:rsidRDefault="00F43D4D" w:rsidP="00DC1CD5">
      <w:pPr>
        <w:spacing w:line="276" w:lineRule="auto"/>
        <w:jc w:val="both"/>
        <w:rPr>
          <w:rFonts w:ascii="Tahoma" w:eastAsia="Times New Roman" w:hAnsi="Tahoma" w:cs="Tahoma"/>
          <w:sz w:val="22"/>
          <w:szCs w:val="22"/>
          <w:shd w:val="clear" w:color="auto" w:fill="FFFFFF"/>
          <w:lang w:val="en-AU"/>
        </w:rPr>
      </w:pPr>
    </w:p>
    <w:p w14:paraId="3C388D1F" w14:textId="77777777" w:rsidR="00F43D4D" w:rsidRPr="00864DDC" w:rsidRDefault="00F43D4D" w:rsidP="00DC1CD5">
      <w:pPr>
        <w:spacing w:line="276" w:lineRule="auto"/>
        <w:jc w:val="both"/>
        <w:rPr>
          <w:rFonts w:ascii="Tahoma" w:eastAsia="Times New Roman" w:hAnsi="Tahoma" w:cs="Tahoma"/>
          <w:b/>
          <w:sz w:val="22"/>
          <w:szCs w:val="22"/>
          <w:shd w:val="clear" w:color="auto" w:fill="FFFFFF"/>
          <w:lang w:val="en-AU"/>
        </w:rPr>
      </w:pPr>
    </w:p>
    <w:p w14:paraId="043111C9" w14:textId="77777777" w:rsidR="00851C2A" w:rsidRDefault="00851C2A">
      <w:pPr>
        <w:rPr>
          <w:rFonts w:ascii="Tahoma" w:eastAsia="Times New Roman" w:hAnsi="Tahoma" w:cs="Tahoma"/>
          <w:b/>
          <w:sz w:val="22"/>
          <w:szCs w:val="22"/>
          <w:shd w:val="clear" w:color="auto" w:fill="FFFFFF"/>
          <w:lang w:val="en-AU"/>
        </w:rPr>
      </w:pPr>
      <w:r>
        <w:rPr>
          <w:rFonts w:ascii="Tahoma" w:eastAsia="Times New Roman" w:hAnsi="Tahoma" w:cs="Tahoma"/>
          <w:b/>
          <w:sz w:val="22"/>
          <w:szCs w:val="22"/>
          <w:shd w:val="clear" w:color="auto" w:fill="FFFFFF"/>
          <w:lang w:val="en-AU"/>
        </w:rPr>
        <w:br w:type="page"/>
      </w:r>
    </w:p>
    <w:p w14:paraId="4E712224" w14:textId="69E7FF11" w:rsidR="00F43D4D" w:rsidRPr="00864DDC" w:rsidRDefault="00F43D4D" w:rsidP="007D36CB">
      <w:pPr>
        <w:spacing w:line="276" w:lineRule="auto"/>
        <w:rPr>
          <w:rFonts w:ascii="Tahoma" w:eastAsia="Times New Roman" w:hAnsi="Tahoma" w:cs="Tahoma"/>
          <w:b/>
          <w:sz w:val="22"/>
          <w:szCs w:val="22"/>
          <w:shd w:val="clear" w:color="auto" w:fill="FFFFFF"/>
          <w:lang w:val="en-AU"/>
        </w:rPr>
      </w:pPr>
      <w:r w:rsidRPr="00864DDC">
        <w:rPr>
          <w:rFonts w:ascii="Tahoma" w:eastAsia="Times New Roman" w:hAnsi="Tahoma" w:cs="Tahoma"/>
          <w:b/>
          <w:sz w:val="22"/>
          <w:szCs w:val="22"/>
          <w:shd w:val="clear" w:color="auto" w:fill="FFFFFF"/>
          <w:lang w:val="en-AU"/>
        </w:rPr>
        <w:lastRenderedPageBreak/>
        <w:t>Media Contact</w:t>
      </w:r>
    </w:p>
    <w:p w14:paraId="20AB6D64" w14:textId="2E4F801A" w:rsidR="00F43D4D" w:rsidRPr="00864DDC" w:rsidRDefault="00B66398" w:rsidP="007D36CB">
      <w:pPr>
        <w:spacing w:line="276" w:lineRule="auto"/>
        <w:rPr>
          <w:rFonts w:ascii="Tahoma" w:hAnsi="Tahoma" w:cs="Tahoma"/>
          <w:sz w:val="22"/>
          <w:szCs w:val="22"/>
          <w:lang w:val="en-AU"/>
        </w:rPr>
      </w:pPr>
      <w:r w:rsidRPr="00864DDC">
        <w:rPr>
          <w:rFonts w:ascii="Tahoma" w:hAnsi="Tahoma" w:cs="Tahoma"/>
          <w:sz w:val="22"/>
          <w:szCs w:val="22"/>
          <w:lang w:val="en-AU"/>
        </w:rPr>
        <w:t>Cuili NG</w:t>
      </w:r>
      <w:r w:rsidR="00C14CE1" w:rsidRPr="00864DDC">
        <w:rPr>
          <w:rFonts w:ascii="Tahoma" w:hAnsi="Tahoma" w:cs="Tahoma"/>
          <w:sz w:val="22"/>
          <w:szCs w:val="22"/>
          <w:lang w:val="en-AU"/>
        </w:rPr>
        <w:br/>
        <w:t>Brand &amp; Corporate Comm</w:t>
      </w:r>
      <w:r w:rsidR="00F43D4D" w:rsidRPr="00864DDC">
        <w:rPr>
          <w:rFonts w:ascii="Tahoma" w:hAnsi="Tahoma" w:cs="Tahoma"/>
          <w:sz w:val="22"/>
          <w:szCs w:val="22"/>
          <w:lang w:val="en-AU"/>
        </w:rPr>
        <w:t>s</w:t>
      </w:r>
      <w:r w:rsidR="00C14CE1" w:rsidRPr="00864DDC">
        <w:rPr>
          <w:rFonts w:ascii="Tahoma" w:hAnsi="Tahoma" w:cs="Tahoma"/>
          <w:sz w:val="22"/>
          <w:szCs w:val="22"/>
          <w:lang w:val="en-AU"/>
        </w:rPr>
        <w:t xml:space="preserve"> Manager</w:t>
      </w:r>
    </w:p>
    <w:p w14:paraId="5457B34F" w14:textId="7F1FE008" w:rsidR="00C14CE1" w:rsidRPr="00864DDC" w:rsidRDefault="00C14CE1" w:rsidP="007D36CB">
      <w:pPr>
        <w:spacing w:line="276" w:lineRule="auto"/>
        <w:rPr>
          <w:rFonts w:ascii="Tahoma" w:hAnsi="Tahoma" w:cs="Tahoma"/>
          <w:sz w:val="22"/>
          <w:szCs w:val="22"/>
          <w:lang w:val="en-AU"/>
        </w:rPr>
      </w:pPr>
      <w:r w:rsidRPr="00864DDC">
        <w:rPr>
          <w:rFonts w:ascii="Tahoma" w:hAnsi="Tahoma" w:cs="Tahoma"/>
          <w:sz w:val="22"/>
          <w:szCs w:val="22"/>
          <w:lang w:val="en-AU"/>
        </w:rPr>
        <w:t>Pan Pacific Hotels Group</w:t>
      </w:r>
      <w:r w:rsidRPr="00864DDC">
        <w:rPr>
          <w:rFonts w:ascii="Tahoma" w:hAnsi="Tahoma" w:cs="Tahoma"/>
          <w:sz w:val="22"/>
          <w:szCs w:val="22"/>
          <w:lang w:val="en-AU"/>
        </w:rPr>
        <w:br/>
        <w:t>DID: +65 6808 1269</w:t>
      </w:r>
      <w:r w:rsidRPr="00864DDC">
        <w:rPr>
          <w:rFonts w:ascii="Tahoma" w:hAnsi="Tahoma" w:cs="Tahoma"/>
          <w:sz w:val="22"/>
          <w:szCs w:val="22"/>
          <w:lang w:val="en-AU"/>
        </w:rPr>
        <w:br/>
        <w:t>M</w:t>
      </w:r>
      <w:r w:rsidR="00B66398" w:rsidRPr="00864DDC">
        <w:rPr>
          <w:rFonts w:ascii="Tahoma" w:hAnsi="Tahoma" w:cs="Tahoma"/>
          <w:sz w:val="22"/>
          <w:szCs w:val="22"/>
          <w:lang w:val="en-AU"/>
        </w:rPr>
        <w:t>obile</w:t>
      </w:r>
      <w:r w:rsidRPr="00864DDC">
        <w:rPr>
          <w:rFonts w:ascii="Tahoma" w:hAnsi="Tahoma" w:cs="Tahoma"/>
          <w:sz w:val="22"/>
          <w:szCs w:val="22"/>
          <w:lang w:val="en-AU"/>
        </w:rPr>
        <w:t>: +65 9634 4425</w:t>
      </w:r>
      <w:r w:rsidRPr="00864DDC">
        <w:rPr>
          <w:rFonts w:ascii="Tahoma" w:hAnsi="Tahoma" w:cs="Tahoma"/>
          <w:sz w:val="22"/>
          <w:szCs w:val="22"/>
          <w:lang w:val="en-AU"/>
        </w:rPr>
        <w:br/>
        <w:t>E</w:t>
      </w:r>
      <w:r w:rsidR="00B66398" w:rsidRPr="00864DDC">
        <w:rPr>
          <w:rFonts w:ascii="Tahoma" w:hAnsi="Tahoma" w:cs="Tahoma"/>
          <w:sz w:val="22"/>
          <w:szCs w:val="22"/>
          <w:lang w:val="en-AU"/>
        </w:rPr>
        <w:t>mail</w:t>
      </w:r>
      <w:r w:rsidRPr="00864DDC">
        <w:rPr>
          <w:rFonts w:ascii="Tahoma" w:hAnsi="Tahoma" w:cs="Tahoma"/>
          <w:sz w:val="22"/>
          <w:szCs w:val="22"/>
          <w:lang w:val="en-AU"/>
        </w:rPr>
        <w:t xml:space="preserve">: </w:t>
      </w:r>
      <w:hyperlink r:id="rId9" w:history="1">
        <w:r w:rsidRPr="00864DDC">
          <w:rPr>
            <w:rFonts w:ascii="Tahoma" w:hAnsi="Tahoma" w:cs="Tahoma"/>
            <w:sz w:val="22"/>
            <w:szCs w:val="22"/>
            <w:lang w:val="en-AU"/>
          </w:rPr>
          <w:t>ng.cuili@pphg.com</w:t>
        </w:r>
      </w:hyperlink>
    </w:p>
    <w:p w14:paraId="505B9DFA" w14:textId="77777777" w:rsidR="00F43D4D" w:rsidRPr="00864DDC" w:rsidRDefault="00F43D4D" w:rsidP="007D36CB">
      <w:pPr>
        <w:spacing w:line="276" w:lineRule="auto"/>
        <w:rPr>
          <w:rFonts w:ascii="Tahoma" w:hAnsi="Tahoma" w:cs="Tahoma"/>
          <w:sz w:val="22"/>
          <w:szCs w:val="22"/>
          <w:lang w:val="en-AU"/>
        </w:rPr>
      </w:pPr>
    </w:p>
    <w:p w14:paraId="2DCDC394" w14:textId="25823340" w:rsidR="00C14CE1" w:rsidRPr="00864DDC" w:rsidRDefault="00851C2A" w:rsidP="007D36CB">
      <w:pPr>
        <w:spacing w:line="276" w:lineRule="auto"/>
        <w:jc w:val="both"/>
        <w:rPr>
          <w:rFonts w:ascii="Tahoma" w:eastAsia="Times New Roman" w:hAnsi="Tahoma" w:cs="Tahoma"/>
          <w:b/>
          <w:sz w:val="22"/>
          <w:szCs w:val="22"/>
          <w:shd w:val="clear" w:color="auto" w:fill="FFFFFF"/>
          <w:lang w:val="en-AU"/>
        </w:rPr>
      </w:pPr>
      <w:r>
        <w:rPr>
          <w:rFonts w:ascii="Tahoma" w:eastAsia="Times New Roman" w:hAnsi="Tahoma" w:cs="Tahoma"/>
          <w:b/>
          <w:sz w:val="22"/>
          <w:szCs w:val="22"/>
          <w:shd w:val="clear" w:color="auto" w:fill="FFFFFF"/>
          <w:lang w:val="en-AU"/>
        </w:rPr>
        <w:t xml:space="preserve">About </w:t>
      </w:r>
      <w:r w:rsidR="00C14CE1" w:rsidRPr="00864DDC">
        <w:rPr>
          <w:rFonts w:ascii="Tahoma" w:eastAsia="Times New Roman" w:hAnsi="Tahoma" w:cs="Tahoma"/>
          <w:b/>
          <w:sz w:val="22"/>
          <w:szCs w:val="22"/>
          <w:shd w:val="clear" w:color="auto" w:fill="FFFFFF"/>
          <w:lang w:val="en-AU"/>
        </w:rPr>
        <w:t>Pan Pacific Hotels Group</w:t>
      </w:r>
    </w:p>
    <w:p w14:paraId="49D4D743" w14:textId="38298ECA" w:rsidR="00C14CE1" w:rsidRPr="00864DDC" w:rsidRDefault="00C14CE1" w:rsidP="007D36CB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64DDC">
        <w:rPr>
          <w:rFonts w:ascii="Tahoma" w:hAnsi="Tahoma" w:cs="Tahoma"/>
          <w:sz w:val="22"/>
          <w:szCs w:val="22"/>
        </w:rPr>
        <w:t>Pan Pacific Hotels Group is a wholly-owned hotel subsidiary of Singapore-listed UOL Group Limited, one of Asia’s most established hotel and property companies with an outstanding portfolio of investment and development properties.</w:t>
      </w:r>
    </w:p>
    <w:p w14:paraId="2D57A736" w14:textId="77777777" w:rsidR="00F43D4D" w:rsidRPr="00864DDC" w:rsidRDefault="00F43D4D" w:rsidP="007D36CB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0552FEA9" w14:textId="2F831EB9" w:rsidR="00C14CE1" w:rsidRPr="00864DDC" w:rsidRDefault="00C14CE1" w:rsidP="007D36CB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64DDC">
        <w:rPr>
          <w:rFonts w:ascii="Tahoma" w:hAnsi="Tahoma" w:cs="Tahoma"/>
          <w:sz w:val="22"/>
          <w:szCs w:val="22"/>
        </w:rPr>
        <w:t xml:space="preserve">Based in Singapore, Pan Pacific Hotels Group owns and/or manages </w:t>
      </w:r>
      <w:r w:rsidR="00EF011D">
        <w:rPr>
          <w:rFonts w:ascii="Tahoma" w:hAnsi="Tahoma" w:cs="Tahoma"/>
          <w:sz w:val="22"/>
          <w:szCs w:val="22"/>
        </w:rPr>
        <w:t xml:space="preserve">more than </w:t>
      </w:r>
      <w:r w:rsidRPr="00864DDC">
        <w:rPr>
          <w:rFonts w:ascii="Tahoma" w:hAnsi="Tahoma" w:cs="Tahoma"/>
          <w:sz w:val="22"/>
          <w:szCs w:val="22"/>
        </w:rPr>
        <w:t xml:space="preserve">40 hotels, resorts and serviced suites including those under development </w:t>
      </w:r>
      <w:r w:rsidR="00EF011D">
        <w:rPr>
          <w:rFonts w:ascii="Tahoma" w:hAnsi="Tahoma" w:cs="Tahoma"/>
          <w:sz w:val="22"/>
          <w:szCs w:val="22"/>
        </w:rPr>
        <w:t>in 24 cities</w:t>
      </w:r>
      <w:r w:rsidR="00EF011D" w:rsidRPr="00864DDC">
        <w:rPr>
          <w:rFonts w:ascii="Tahoma" w:hAnsi="Tahoma" w:cs="Tahoma"/>
          <w:sz w:val="22"/>
          <w:szCs w:val="22"/>
        </w:rPr>
        <w:t xml:space="preserve"> </w:t>
      </w:r>
      <w:r w:rsidR="00EF011D">
        <w:rPr>
          <w:rFonts w:ascii="Tahoma" w:hAnsi="Tahoma" w:cs="Tahoma"/>
          <w:sz w:val="22"/>
          <w:szCs w:val="22"/>
        </w:rPr>
        <w:t>across</w:t>
      </w:r>
      <w:r w:rsidR="00EF011D" w:rsidRPr="00864DDC">
        <w:rPr>
          <w:rFonts w:ascii="Tahoma" w:hAnsi="Tahoma" w:cs="Tahoma"/>
          <w:sz w:val="22"/>
          <w:szCs w:val="22"/>
        </w:rPr>
        <w:t xml:space="preserve"> </w:t>
      </w:r>
      <w:r w:rsidRPr="00864DDC">
        <w:rPr>
          <w:rFonts w:ascii="Tahoma" w:hAnsi="Tahoma" w:cs="Tahoma"/>
          <w:sz w:val="22"/>
          <w:szCs w:val="22"/>
        </w:rPr>
        <w:t>Asia, Oceania, North America and Europe.</w:t>
      </w:r>
    </w:p>
    <w:p w14:paraId="27110CA6" w14:textId="77777777" w:rsidR="00F43D4D" w:rsidRPr="00864DDC" w:rsidRDefault="00F43D4D" w:rsidP="007D36CB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5C003A49" w14:textId="13D3F34D" w:rsidR="00C14CE1" w:rsidRPr="00864DDC" w:rsidRDefault="00C14CE1" w:rsidP="007D36CB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64DDC">
        <w:rPr>
          <w:rFonts w:ascii="Tahoma" w:hAnsi="Tahoma" w:cs="Tahoma"/>
          <w:sz w:val="22"/>
          <w:szCs w:val="22"/>
        </w:rPr>
        <w:t>Voted “Best Regional Hotel Chain” by readers in Asia</w:t>
      </w:r>
      <w:r w:rsidR="00AD146A">
        <w:rPr>
          <w:rFonts w:ascii="Tahoma" w:hAnsi="Tahoma" w:cs="Tahoma"/>
          <w:sz w:val="22"/>
          <w:szCs w:val="22"/>
        </w:rPr>
        <w:t>-Pacific</w:t>
      </w:r>
      <w:r w:rsidRPr="00864DDC">
        <w:rPr>
          <w:rFonts w:ascii="Tahoma" w:hAnsi="Tahoma" w:cs="Tahoma"/>
          <w:sz w:val="22"/>
          <w:szCs w:val="22"/>
        </w:rPr>
        <w:t xml:space="preserve"> in 2017</w:t>
      </w:r>
      <w:r w:rsidR="00AD146A">
        <w:rPr>
          <w:rFonts w:ascii="Tahoma" w:hAnsi="Tahoma" w:cs="Tahoma"/>
          <w:sz w:val="22"/>
          <w:szCs w:val="22"/>
        </w:rPr>
        <w:t xml:space="preserve"> and 2018</w:t>
      </w:r>
      <w:r w:rsidRPr="00864DDC">
        <w:rPr>
          <w:rFonts w:ascii="Tahoma" w:hAnsi="Tahoma" w:cs="Tahoma"/>
          <w:sz w:val="22"/>
          <w:szCs w:val="22"/>
        </w:rPr>
        <w:t>, Pan Pacific Hotels Group comprises two acclaimed brands: its signature brand, Pan Pacific and its deluxe brand, PARKROYAL.</w:t>
      </w:r>
    </w:p>
    <w:p w14:paraId="036C7EFA" w14:textId="77777777" w:rsidR="00F43D4D" w:rsidRPr="00864DDC" w:rsidRDefault="00F43D4D" w:rsidP="007D36CB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0FC8F8C2" w14:textId="2E2949BD" w:rsidR="00C14CE1" w:rsidRPr="00864DDC" w:rsidRDefault="00C14CE1" w:rsidP="007D36CB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64DDC">
        <w:rPr>
          <w:rFonts w:ascii="Tahoma" w:hAnsi="Tahoma" w:cs="Tahoma"/>
          <w:sz w:val="22"/>
          <w:szCs w:val="22"/>
        </w:rPr>
        <w:t>Sincerity is the hallma</w:t>
      </w:r>
      <w:r w:rsidR="00F43D4D" w:rsidRPr="00864DDC">
        <w:rPr>
          <w:rFonts w:ascii="Tahoma" w:hAnsi="Tahoma" w:cs="Tahoma"/>
          <w:sz w:val="22"/>
          <w:szCs w:val="22"/>
        </w:rPr>
        <w:t xml:space="preserve">rk of Pan Pacific Hotels Group. </w:t>
      </w:r>
      <w:r w:rsidRPr="00864DDC">
        <w:rPr>
          <w:rFonts w:ascii="Tahoma" w:hAnsi="Tahoma" w:cs="Tahoma"/>
          <w:sz w:val="22"/>
          <w:szCs w:val="22"/>
        </w:rPr>
        <w:t>The Group is known to its guests, partners, associates and owners for its sincerity in people and the sense of confidence which alleviates the stresses of today’s complex world.</w:t>
      </w:r>
    </w:p>
    <w:p w14:paraId="1BC43D0E" w14:textId="77777777" w:rsidR="00F43D4D" w:rsidRPr="00864DDC" w:rsidRDefault="00F43D4D" w:rsidP="007D36CB">
      <w:pPr>
        <w:spacing w:line="276" w:lineRule="auto"/>
        <w:rPr>
          <w:rFonts w:ascii="Tahoma" w:hAnsi="Tahoma" w:cs="Tahoma"/>
          <w:sz w:val="22"/>
          <w:szCs w:val="22"/>
        </w:rPr>
      </w:pPr>
    </w:p>
    <w:p w14:paraId="7AB3148C" w14:textId="1BAB13E8" w:rsidR="00F43D4D" w:rsidRPr="00864DDC" w:rsidRDefault="007D36CB" w:rsidP="007D36CB">
      <w:pPr>
        <w:spacing w:line="276" w:lineRule="auto"/>
        <w:rPr>
          <w:rFonts w:ascii="Tahoma" w:hAnsi="Tahoma" w:cs="Tahoma"/>
          <w:sz w:val="22"/>
          <w:szCs w:val="22"/>
        </w:rPr>
      </w:pPr>
      <w:r w:rsidRPr="00864DDC">
        <w:rPr>
          <w:rFonts w:ascii="Tahoma" w:eastAsia="Times New Roman" w:hAnsi="Tahoma" w:cs="Tahoma"/>
          <w:sz w:val="22"/>
          <w:szCs w:val="22"/>
          <w:shd w:val="clear" w:color="auto" w:fill="FFFFFF"/>
          <w:lang w:val="en-AU"/>
        </w:rPr>
        <w:t xml:space="preserve">Visit </w:t>
      </w:r>
      <w:r>
        <w:rPr>
          <w:rFonts w:ascii="Tahoma" w:eastAsia="Times New Roman" w:hAnsi="Tahoma" w:cs="Tahoma"/>
          <w:sz w:val="22"/>
          <w:szCs w:val="22"/>
          <w:shd w:val="clear" w:color="auto" w:fill="FFFFFF"/>
          <w:lang w:val="en-AU"/>
        </w:rPr>
        <w:t xml:space="preserve">us </w:t>
      </w:r>
      <w:r w:rsidRPr="00864DDC">
        <w:rPr>
          <w:rFonts w:ascii="Tahoma" w:eastAsia="Times New Roman" w:hAnsi="Tahoma" w:cs="Tahoma"/>
          <w:sz w:val="22"/>
          <w:szCs w:val="22"/>
          <w:shd w:val="clear" w:color="auto" w:fill="FFFFFF"/>
          <w:lang w:val="en-AU"/>
        </w:rPr>
        <w:t xml:space="preserve">at </w:t>
      </w:r>
      <w:hyperlink r:id="rId10" w:history="1">
        <w:r w:rsidRPr="00864DDC">
          <w:rPr>
            <w:rStyle w:val="Hyperlink"/>
            <w:rFonts w:ascii="Tahoma" w:hAnsi="Tahoma" w:cs="Tahoma"/>
            <w:sz w:val="22"/>
            <w:szCs w:val="22"/>
          </w:rPr>
          <w:t>www.panpacific.com</w:t>
        </w:r>
      </w:hyperlink>
      <w:r w:rsidR="00963CD3">
        <w:rPr>
          <w:rFonts w:ascii="Tahoma" w:hAnsi="Tahoma" w:cs="Tahoma"/>
          <w:sz w:val="22"/>
          <w:szCs w:val="22"/>
        </w:rPr>
        <w:t>.</w:t>
      </w:r>
    </w:p>
    <w:sectPr w:rsidR="00F43D4D" w:rsidRPr="00864DDC" w:rsidSect="007D22CD">
      <w:headerReference w:type="default" r:id="rId11"/>
      <w:footerReference w:type="even" r:id="rId12"/>
      <w:footerReference w:type="default" r:id="rId13"/>
      <w:pgSz w:w="11900" w:h="16840"/>
      <w:pgMar w:top="2155" w:right="144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65F7A" w14:textId="77777777" w:rsidR="00DB7369" w:rsidRDefault="00DB7369" w:rsidP="00C84505">
      <w:r>
        <w:separator/>
      </w:r>
    </w:p>
  </w:endnote>
  <w:endnote w:type="continuationSeparator" w:id="0">
    <w:p w14:paraId="0FDA46DE" w14:textId="77777777" w:rsidR="00DB7369" w:rsidRDefault="00DB7369" w:rsidP="00C84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59420478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D1392F" w14:textId="2366882E" w:rsidR="00607712" w:rsidRDefault="00607712" w:rsidP="0060771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CF1B903" w14:textId="77777777" w:rsidR="00607712" w:rsidRDefault="006077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297887"/>
      <w:docPartObj>
        <w:docPartGallery w:val="Page Numbers (Bottom of Page)"/>
        <w:docPartUnique/>
      </w:docPartObj>
    </w:sdtPr>
    <w:sdtEndPr>
      <w:rPr>
        <w:rFonts w:ascii="Tahoma" w:hAnsi="Tahoma" w:cs="Tahoma"/>
        <w:noProof/>
        <w:sz w:val="20"/>
      </w:rPr>
    </w:sdtEndPr>
    <w:sdtContent>
      <w:p w14:paraId="47E68118" w14:textId="17EB1BD9" w:rsidR="00607712" w:rsidRPr="001F05A0" w:rsidRDefault="00607712">
        <w:pPr>
          <w:pStyle w:val="Footer"/>
          <w:jc w:val="right"/>
          <w:rPr>
            <w:rFonts w:ascii="Tahoma" w:hAnsi="Tahoma" w:cs="Tahoma"/>
            <w:sz w:val="20"/>
          </w:rPr>
        </w:pPr>
        <w:r w:rsidRPr="001F05A0">
          <w:rPr>
            <w:rFonts w:ascii="Tahoma" w:hAnsi="Tahoma" w:cs="Tahoma"/>
            <w:sz w:val="20"/>
          </w:rPr>
          <w:fldChar w:fldCharType="begin"/>
        </w:r>
        <w:r w:rsidRPr="001F05A0">
          <w:rPr>
            <w:rFonts w:ascii="Tahoma" w:hAnsi="Tahoma" w:cs="Tahoma"/>
            <w:sz w:val="20"/>
          </w:rPr>
          <w:instrText xml:space="preserve"> PAGE   \* MERGEFORMAT </w:instrText>
        </w:r>
        <w:r w:rsidRPr="001F05A0">
          <w:rPr>
            <w:rFonts w:ascii="Tahoma" w:hAnsi="Tahoma" w:cs="Tahoma"/>
            <w:sz w:val="20"/>
          </w:rPr>
          <w:fldChar w:fldCharType="separate"/>
        </w:r>
        <w:r w:rsidR="003C184C">
          <w:rPr>
            <w:rFonts w:ascii="Tahoma" w:hAnsi="Tahoma" w:cs="Tahoma"/>
            <w:noProof/>
            <w:sz w:val="20"/>
          </w:rPr>
          <w:t>1</w:t>
        </w:r>
        <w:r w:rsidRPr="001F05A0">
          <w:rPr>
            <w:rFonts w:ascii="Tahoma" w:hAnsi="Tahoma" w:cs="Tahoma"/>
            <w:noProof/>
            <w:sz w:val="20"/>
          </w:rPr>
          <w:fldChar w:fldCharType="end"/>
        </w:r>
      </w:p>
    </w:sdtContent>
  </w:sdt>
  <w:p w14:paraId="03F63C60" w14:textId="13192D2B" w:rsidR="00607712" w:rsidRDefault="00607712" w:rsidP="00E84172">
    <w:pPr>
      <w:pStyle w:val="Footer"/>
      <w:tabs>
        <w:tab w:val="clear" w:pos="4513"/>
        <w:tab w:val="clear" w:pos="9026"/>
        <w:tab w:val="left" w:pos="137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5533A0" w14:textId="77777777" w:rsidR="00DB7369" w:rsidRDefault="00DB7369" w:rsidP="00C84505">
      <w:r>
        <w:separator/>
      </w:r>
    </w:p>
  </w:footnote>
  <w:footnote w:type="continuationSeparator" w:id="0">
    <w:p w14:paraId="53816F9B" w14:textId="77777777" w:rsidR="00DB7369" w:rsidRDefault="00DB7369" w:rsidP="00C84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429CC" w14:textId="5E70EEC5" w:rsidR="00607712" w:rsidRPr="00C84505" w:rsidRDefault="00607712" w:rsidP="00C84505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60288" behindDoc="0" locked="0" layoutInCell="1" allowOverlap="1" wp14:anchorId="203CBA93" wp14:editId="4E149E63">
          <wp:simplePos x="0" y="0"/>
          <wp:positionH relativeFrom="column">
            <wp:posOffset>-459</wp:posOffset>
          </wp:positionH>
          <wp:positionV relativeFrom="paragraph">
            <wp:posOffset>220980</wp:posOffset>
          </wp:positionV>
          <wp:extent cx="1609725" cy="68714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N PACIFIC HOTELS GROUP_Horizontal_Pos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687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F0712"/>
    <w:multiLevelType w:val="hybridMultilevel"/>
    <w:tmpl w:val="DAD0F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C96"/>
    <w:rsid w:val="0002644A"/>
    <w:rsid w:val="00027FE5"/>
    <w:rsid w:val="00036BD2"/>
    <w:rsid w:val="00041999"/>
    <w:rsid w:val="00042307"/>
    <w:rsid w:val="000434F5"/>
    <w:rsid w:val="000927CA"/>
    <w:rsid w:val="0011093C"/>
    <w:rsid w:val="001506F8"/>
    <w:rsid w:val="001619D2"/>
    <w:rsid w:val="001835AA"/>
    <w:rsid w:val="001C2BA2"/>
    <w:rsid w:val="001D10F4"/>
    <w:rsid w:val="001D5225"/>
    <w:rsid w:val="001E1F83"/>
    <w:rsid w:val="001E241D"/>
    <w:rsid w:val="001E3A53"/>
    <w:rsid w:val="001E4681"/>
    <w:rsid w:val="001F05A0"/>
    <w:rsid w:val="001F7195"/>
    <w:rsid w:val="002170B4"/>
    <w:rsid w:val="002249A6"/>
    <w:rsid w:val="00224EC0"/>
    <w:rsid w:val="00244C53"/>
    <w:rsid w:val="002478DD"/>
    <w:rsid w:val="00265514"/>
    <w:rsid w:val="002C69D6"/>
    <w:rsid w:val="002D1940"/>
    <w:rsid w:val="002E086C"/>
    <w:rsid w:val="002E5066"/>
    <w:rsid w:val="0030106A"/>
    <w:rsid w:val="00303AC6"/>
    <w:rsid w:val="00313F85"/>
    <w:rsid w:val="00332B89"/>
    <w:rsid w:val="00361BCD"/>
    <w:rsid w:val="003656F4"/>
    <w:rsid w:val="00392962"/>
    <w:rsid w:val="003C184C"/>
    <w:rsid w:val="003C6C96"/>
    <w:rsid w:val="003D7576"/>
    <w:rsid w:val="003E2C76"/>
    <w:rsid w:val="003E5120"/>
    <w:rsid w:val="00410008"/>
    <w:rsid w:val="00421A25"/>
    <w:rsid w:val="00423868"/>
    <w:rsid w:val="00430931"/>
    <w:rsid w:val="00435CB9"/>
    <w:rsid w:val="004425EE"/>
    <w:rsid w:val="00466A9B"/>
    <w:rsid w:val="00474315"/>
    <w:rsid w:val="00496ADC"/>
    <w:rsid w:val="004A2289"/>
    <w:rsid w:val="004A3065"/>
    <w:rsid w:val="004A50E3"/>
    <w:rsid w:val="004D5333"/>
    <w:rsid w:val="004F17DF"/>
    <w:rsid w:val="00504B39"/>
    <w:rsid w:val="00515113"/>
    <w:rsid w:val="00515CC9"/>
    <w:rsid w:val="00521750"/>
    <w:rsid w:val="00587472"/>
    <w:rsid w:val="005B2830"/>
    <w:rsid w:val="005D71DA"/>
    <w:rsid w:val="00603F71"/>
    <w:rsid w:val="00607712"/>
    <w:rsid w:val="00616341"/>
    <w:rsid w:val="00682BB2"/>
    <w:rsid w:val="00690042"/>
    <w:rsid w:val="00690EDA"/>
    <w:rsid w:val="006A7C83"/>
    <w:rsid w:val="006D4B79"/>
    <w:rsid w:val="006D591D"/>
    <w:rsid w:val="006E1B7F"/>
    <w:rsid w:val="006F30E9"/>
    <w:rsid w:val="00734E4F"/>
    <w:rsid w:val="00736F21"/>
    <w:rsid w:val="00755419"/>
    <w:rsid w:val="007664FA"/>
    <w:rsid w:val="00793B94"/>
    <w:rsid w:val="007A0236"/>
    <w:rsid w:val="007D22CD"/>
    <w:rsid w:val="007D36CB"/>
    <w:rsid w:val="007D4C0C"/>
    <w:rsid w:val="007E3C24"/>
    <w:rsid w:val="007E5AA3"/>
    <w:rsid w:val="008239DB"/>
    <w:rsid w:val="00824756"/>
    <w:rsid w:val="008303A5"/>
    <w:rsid w:val="00832FED"/>
    <w:rsid w:val="00845FC3"/>
    <w:rsid w:val="00851C2A"/>
    <w:rsid w:val="00856120"/>
    <w:rsid w:val="008602E8"/>
    <w:rsid w:val="008623CF"/>
    <w:rsid w:val="00864DDC"/>
    <w:rsid w:val="00880127"/>
    <w:rsid w:val="008B4D11"/>
    <w:rsid w:val="008D1588"/>
    <w:rsid w:val="008D1DB0"/>
    <w:rsid w:val="008D3AD3"/>
    <w:rsid w:val="008F4D57"/>
    <w:rsid w:val="009136FB"/>
    <w:rsid w:val="0092030E"/>
    <w:rsid w:val="00920D5C"/>
    <w:rsid w:val="0094060B"/>
    <w:rsid w:val="00963CD3"/>
    <w:rsid w:val="0098287A"/>
    <w:rsid w:val="00987C54"/>
    <w:rsid w:val="009C44DF"/>
    <w:rsid w:val="009C4ED4"/>
    <w:rsid w:val="009D1E89"/>
    <w:rsid w:val="00A20177"/>
    <w:rsid w:val="00A43B43"/>
    <w:rsid w:val="00AD146A"/>
    <w:rsid w:val="00AE63A8"/>
    <w:rsid w:val="00B01516"/>
    <w:rsid w:val="00B10C29"/>
    <w:rsid w:val="00B17B96"/>
    <w:rsid w:val="00B66398"/>
    <w:rsid w:val="00B843FA"/>
    <w:rsid w:val="00B87963"/>
    <w:rsid w:val="00BB26AD"/>
    <w:rsid w:val="00BC5E05"/>
    <w:rsid w:val="00BD1A4F"/>
    <w:rsid w:val="00BD6B6A"/>
    <w:rsid w:val="00BE0423"/>
    <w:rsid w:val="00BF327A"/>
    <w:rsid w:val="00C14CE1"/>
    <w:rsid w:val="00C16A5C"/>
    <w:rsid w:val="00C225A3"/>
    <w:rsid w:val="00C24689"/>
    <w:rsid w:val="00C34420"/>
    <w:rsid w:val="00C367BB"/>
    <w:rsid w:val="00C51768"/>
    <w:rsid w:val="00C714BD"/>
    <w:rsid w:val="00C74779"/>
    <w:rsid w:val="00C84505"/>
    <w:rsid w:val="00CC0E47"/>
    <w:rsid w:val="00CC4736"/>
    <w:rsid w:val="00CC5EDD"/>
    <w:rsid w:val="00CD0C39"/>
    <w:rsid w:val="00CD46A1"/>
    <w:rsid w:val="00D03836"/>
    <w:rsid w:val="00D060D2"/>
    <w:rsid w:val="00D12937"/>
    <w:rsid w:val="00D34B27"/>
    <w:rsid w:val="00D81CD1"/>
    <w:rsid w:val="00D92C5A"/>
    <w:rsid w:val="00D95E07"/>
    <w:rsid w:val="00DA5C9B"/>
    <w:rsid w:val="00DB5F40"/>
    <w:rsid w:val="00DB7369"/>
    <w:rsid w:val="00DB7F4D"/>
    <w:rsid w:val="00DC1CD5"/>
    <w:rsid w:val="00DD0280"/>
    <w:rsid w:val="00DD2555"/>
    <w:rsid w:val="00E0211C"/>
    <w:rsid w:val="00E10F81"/>
    <w:rsid w:val="00E475E9"/>
    <w:rsid w:val="00E72C62"/>
    <w:rsid w:val="00E84172"/>
    <w:rsid w:val="00E94F9D"/>
    <w:rsid w:val="00EA292D"/>
    <w:rsid w:val="00EB380E"/>
    <w:rsid w:val="00EB753E"/>
    <w:rsid w:val="00EB7585"/>
    <w:rsid w:val="00EC4E9D"/>
    <w:rsid w:val="00EF011D"/>
    <w:rsid w:val="00F13264"/>
    <w:rsid w:val="00F20DD7"/>
    <w:rsid w:val="00F32E2B"/>
    <w:rsid w:val="00F41FC1"/>
    <w:rsid w:val="00F43D4D"/>
    <w:rsid w:val="00F573FB"/>
    <w:rsid w:val="00F8254B"/>
    <w:rsid w:val="00F83A07"/>
    <w:rsid w:val="00F9328C"/>
    <w:rsid w:val="00F94411"/>
    <w:rsid w:val="00FC7ECF"/>
    <w:rsid w:val="00FE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9B7358"/>
  <w14:defaultImageDpi w14:val="32767"/>
  <w15:docId w15:val="{6096F877-6DB1-574F-8F41-6726134A8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5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505"/>
  </w:style>
  <w:style w:type="paragraph" w:styleId="Footer">
    <w:name w:val="footer"/>
    <w:basedOn w:val="Normal"/>
    <w:link w:val="FooterChar"/>
    <w:uiPriority w:val="99"/>
    <w:unhideWhenUsed/>
    <w:rsid w:val="00C845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505"/>
  </w:style>
  <w:style w:type="character" w:styleId="CommentReference">
    <w:name w:val="annotation reference"/>
    <w:basedOn w:val="DefaultParagraphFont"/>
    <w:uiPriority w:val="99"/>
    <w:semiHidden/>
    <w:unhideWhenUsed/>
    <w:rsid w:val="00603F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3F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3F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F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F7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F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F71"/>
    <w:rPr>
      <w:rFonts w:ascii="Segoe UI" w:hAnsi="Segoe UI" w:cs="Segoe UI"/>
      <w:sz w:val="18"/>
      <w:szCs w:val="18"/>
    </w:rPr>
  </w:style>
  <w:style w:type="character" w:styleId="Hyperlink">
    <w:name w:val="Hyperlink"/>
    <w:rsid w:val="004D5333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30931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84172"/>
  </w:style>
  <w:style w:type="character" w:customStyle="1" w:styleId="DateChar">
    <w:name w:val="Date Char"/>
    <w:basedOn w:val="DefaultParagraphFont"/>
    <w:link w:val="Date"/>
    <w:uiPriority w:val="99"/>
    <w:semiHidden/>
    <w:rsid w:val="00E84172"/>
  </w:style>
  <w:style w:type="paragraph" w:styleId="ListParagraph">
    <w:name w:val="List Paragraph"/>
    <w:basedOn w:val="Normal"/>
    <w:uiPriority w:val="34"/>
    <w:qFormat/>
    <w:rsid w:val="00E021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13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6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4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4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49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1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14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panpacific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g.cuili@pphg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.norton\Dropbox%20(Pan%20Pacific%20Hotels)\Oceania%20Sales%20Team\Marketing\2018%20-%20Brand%20Refresh\Brand%20Guidelines%20&amp;%20Elements\Boiler%20Plates\About%20PPHG%20-%20English%20Boiler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About PPHG - English Boilerplates</Template>
  <TotalTime>0</TotalTime>
  <Pages>3</Pages>
  <Words>689</Words>
  <Characters>3929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Cuili Ng</dc:creator>
  <cp:lastModifiedBy>Cuili Ng</cp:lastModifiedBy>
  <cp:revision>2</cp:revision>
  <cp:lastPrinted>2018-10-22T01:47:00Z</cp:lastPrinted>
  <dcterms:created xsi:type="dcterms:W3CDTF">2018-10-22T09:23:00Z</dcterms:created>
  <dcterms:modified xsi:type="dcterms:W3CDTF">2018-10-22T09:23:00Z</dcterms:modified>
</cp:coreProperties>
</file>