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BD" w:rsidRPr="00D84BBD" w:rsidRDefault="00D84BBD" w:rsidP="005F3A39">
      <w:pPr>
        <w:rPr>
          <w:b/>
          <w:sz w:val="28"/>
          <w:szCs w:val="28"/>
        </w:rPr>
      </w:pPr>
      <w:bookmarkStart w:id="0" w:name="_GoBack"/>
      <w:r w:rsidRPr="00D84BBD">
        <w:rPr>
          <w:b/>
          <w:sz w:val="28"/>
          <w:szCs w:val="28"/>
        </w:rPr>
        <w:t>Oversigt over budget 2021</w:t>
      </w:r>
    </w:p>
    <w:bookmarkEnd w:id="0"/>
    <w:p w:rsidR="00D84BBD" w:rsidRDefault="00D84BBD" w:rsidP="005F3A39">
      <w:pPr>
        <w:rPr>
          <w:b/>
        </w:rPr>
      </w:pPr>
    </w:p>
    <w:p w:rsidR="00D84BBD" w:rsidRDefault="00D84BBD" w:rsidP="005F3A39">
      <w:pPr>
        <w:rPr>
          <w:b/>
        </w:rPr>
      </w:pPr>
    </w:p>
    <w:p w:rsidR="00D84BBD" w:rsidRDefault="00D84BBD" w:rsidP="005F3A39">
      <w:pPr>
        <w:rPr>
          <w:b/>
        </w:rPr>
      </w:pPr>
    </w:p>
    <w:p w:rsidR="003D3AEA" w:rsidRPr="00D84BBD" w:rsidRDefault="00D84BBD" w:rsidP="005F3A39">
      <w:pPr>
        <w:rPr>
          <w:b/>
        </w:rPr>
      </w:pPr>
      <w:r w:rsidRPr="00D84BBD">
        <w:rPr>
          <w:b/>
        </w:rPr>
        <w:t>Flere penge til velfærd og udsatte</w:t>
      </w:r>
      <w:r>
        <w:rPr>
          <w:b/>
        </w:rPr>
        <w:t xml:space="preserve">, mio. kr. </w:t>
      </w:r>
    </w:p>
    <w:p w:rsidR="00D84BBD" w:rsidRDefault="00D84BBD" w:rsidP="005F3A39"/>
    <w:p w:rsidR="00D84BBD" w:rsidRDefault="00D84BBD" w:rsidP="005F3A39">
      <w:r>
        <w:rPr>
          <w:noProof/>
          <w:lang w:eastAsia="da-DK"/>
        </w:rPr>
        <w:drawing>
          <wp:inline distT="0" distB="0" distL="0" distR="0" wp14:anchorId="06CC8E3A" wp14:editId="6A6D52D5">
            <wp:extent cx="4686300" cy="27432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4BBD" w:rsidRDefault="00D84BBD" w:rsidP="005F3A39"/>
    <w:p w:rsidR="00D84BBD" w:rsidRDefault="00D84BBD" w:rsidP="005F3A39"/>
    <w:p w:rsidR="00D84BBD" w:rsidRDefault="00D84BBD" w:rsidP="005F3A39"/>
    <w:p w:rsidR="00D84BBD" w:rsidRPr="00D84BBD" w:rsidRDefault="00D84BBD" w:rsidP="005F3A39">
      <w:pPr>
        <w:rPr>
          <w:b/>
        </w:rPr>
      </w:pPr>
      <w:r w:rsidRPr="00D84BBD">
        <w:rPr>
          <w:b/>
        </w:rPr>
        <w:t>Effektiviseringer giver plads til investeringer, mio. kr.</w:t>
      </w:r>
    </w:p>
    <w:p w:rsidR="00D84BBD" w:rsidRDefault="00D84BBD" w:rsidP="005F3A39"/>
    <w:p w:rsidR="00D84BBD" w:rsidRDefault="00D84BBD" w:rsidP="005F3A39">
      <w:r>
        <w:rPr>
          <w:noProof/>
          <w:lang w:eastAsia="da-DK"/>
        </w:rPr>
        <w:drawing>
          <wp:inline distT="0" distB="0" distL="0" distR="0" wp14:anchorId="49180081" wp14:editId="5AF724DE">
            <wp:extent cx="4572000" cy="27432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84BBD" w:rsidRDefault="00D84BBD" w:rsidP="005F3A39"/>
    <w:p w:rsidR="00D84BBD" w:rsidRDefault="00D84BBD" w:rsidP="005F3A39"/>
    <w:p w:rsidR="00D84BBD" w:rsidRDefault="00D84BB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84BBD" w:rsidRDefault="00D84BBD" w:rsidP="005F3A39">
      <w:pPr>
        <w:rPr>
          <w:b/>
        </w:rPr>
      </w:pPr>
      <w:r w:rsidRPr="00D84BBD">
        <w:rPr>
          <w:b/>
        </w:rPr>
        <w:t>Investering i cykelstrategi og nye cykelstier, mio. kr.</w:t>
      </w:r>
    </w:p>
    <w:p w:rsidR="00D84BBD" w:rsidRDefault="00D84BBD" w:rsidP="005F3A39">
      <w:pPr>
        <w:rPr>
          <w:b/>
        </w:rPr>
      </w:pPr>
    </w:p>
    <w:p w:rsidR="00D84BBD" w:rsidRDefault="00D84BBD" w:rsidP="005F3A39">
      <w:pPr>
        <w:rPr>
          <w:b/>
        </w:rPr>
      </w:pPr>
      <w:r>
        <w:rPr>
          <w:noProof/>
          <w:lang w:eastAsia="da-DK"/>
        </w:rPr>
        <w:drawing>
          <wp:inline distT="0" distB="0" distL="0" distR="0" wp14:anchorId="536ECF68" wp14:editId="71502234">
            <wp:extent cx="4572000" cy="27432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84BBD" w:rsidRDefault="00D84BBD" w:rsidP="005F3A39">
      <w:pPr>
        <w:rPr>
          <w:b/>
        </w:rPr>
      </w:pPr>
    </w:p>
    <w:p w:rsidR="00D84BBD" w:rsidRDefault="00D84BBD" w:rsidP="005F3A39">
      <w:pPr>
        <w:rPr>
          <w:b/>
        </w:rPr>
      </w:pPr>
    </w:p>
    <w:p w:rsidR="00D84BBD" w:rsidRDefault="00D84BBD" w:rsidP="005F3A39">
      <w:pPr>
        <w:rPr>
          <w:b/>
        </w:rPr>
      </w:pPr>
    </w:p>
    <w:p w:rsidR="00D84BBD" w:rsidRDefault="00D84BBD" w:rsidP="005F3A39">
      <w:pPr>
        <w:rPr>
          <w:b/>
        </w:rPr>
      </w:pPr>
      <w:r w:rsidRPr="00D84BBD">
        <w:rPr>
          <w:b/>
        </w:rPr>
        <w:t>Investering i skoler og dagtilbud, mio. kr.</w:t>
      </w:r>
    </w:p>
    <w:p w:rsidR="00D84BBD" w:rsidRDefault="00D84BBD" w:rsidP="005F3A39">
      <w:pPr>
        <w:rPr>
          <w:b/>
        </w:rPr>
      </w:pPr>
    </w:p>
    <w:p w:rsidR="00D84BBD" w:rsidRDefault="00D84BBD" w:rsidP="005F3A39">
      <w:pPr>
        <w:rPr>
          <w:b/>
        </w:rPr>
      </w:pPr>
      <w:r>
        <w:rPr>
          <w:noProof/>
          <w:lang w:eastAsia="da-DK"/>
        </w:rPr>
        <w:drawing>
          <wp:inline distT="0" distB="0" distL="0" distR="0" wp14:anchorId="59071570" wp14:editId="296B67E9">
            <wp:extent cx="4572000" cy="2743200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4BBD" w:rsidRDefault="00D84BBD" w:rsidP="005F3A39">
      <w:pPr>
        <w:rPr>
          <w:b/>
        </w:rPr>
      </w:pPr>
    </w:p>
    <w:p w:rsidR="00D84BBD" w:rsidRDefault="00D84BBD" w:rsidP="005F3A39">
      <w:pPr>
        <w:rPr>
          <w:b/>
        </w:rPr>
      </w:pPr>
    </w:p>
    <w:p w:rsidR="00D84BBD" w:rsidRDefault="00D84BB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84BBD" w:rsidRDefault="00D84BBD" w:rsidP="005F3A39">
      <w:pPr>
        <w:rPr>
          <w:b/>
        </w:rPr>
      </w:pPr>
      <w:r w:rsidRPr="00D84BBD">
        <w:rPr>
          <w:b/>
        </w:rPr>
        <w:t>Grønne investeringer, mio. kr.</w:t>
      </w:r>
    </w:p>
    <w:p w:rsidR="00D84BBD" w:rsidRDefault="00D84BBD" w:rsidP="005F3A39">
      <w:pPr>
        <w:rPr>
          <w:b/>
        </w:rPr>
      </w:pPr>
    </w:p>
    <w:p w:rsidR="00D84BBD" w:rsidRPr="00D84BBD" w:rsidRDefault="00D84BBD" w:rsidP="005F3A39">
      <w:pPr>
        <w:rPr>
          <w:b/>
        </w:rPr>
      </w:pPr>
      <w:r>
        <w:rPr>
          <w:noProof/>
          <w:lang w:eastAsia="da-DK"/>
        </w:rPr>
        <w:drawing>
          <wp:inline distT="0" distB="0" distL="0" distR="0" wp14:anchorId="31C2DDDB" wp14:editId="11A2DCBC">
            <wp:extent cx="4572000" cy="2743200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D84BBD" w:rsidRPr="00D84BB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BD"/>
    <w:rsid w:val="000D22E3"/>
    <w:rsid w:val="003D3AEA"/>
    <w:rsid w:val="00507A82"/>
    <w:rsid w:val="0054467F"/>
    <w:rsid w:val="005B0178"/>
    <w:rsid w:val="005F3A39"/>
    <w:rsid w:val="007031C5"/>
    <w:rsid w:val="008F19B1"/>
    <w:rsid w:val="00C23D38"/>
    <w:rsid w:val="00CB3A0C"/>
    <w:rsid w:val="00D84BBD"/>
    <w:rsid w:val="00F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0BD"/>
  <w15:chartTrackingRefBased/>
  <w15:docId w15:val="{66B1E6A7-F49F-489A-86BE-C6C5FA7A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67F"/>
    <w:pPr>
      <w:spacing w:after="0" w:line="240" w:lineRule="auto"/>
    </w:pPr>
    <w:rPr>
      <w:rFonts w:ascii="Gill Sans MT" w:hAnsi="Gill Sans M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K-Adresser">
    <w:name w:val="RK-Adresser"/>
    <w:basedOn w:val="Normal"/>
    <w:link w:val="RK-AdresserTegn"/>
    <w:rsid w:val="00F85551"/>
    <w:rPr>
      <w:rFonts w:ascii="Gill Sans MT Condensed" w:eastAsia="Times New Roman" w:hAnsi="Gill Sans MT Condensed" w:cs="Times New Roman"/>
      <w:sz w:val="24"/>
      <w:szCs w:val="20"/>
      <w:lang w:eastAsia="da-DK"/>
    </w:rPr>
  </w:style>
  <w:style w:type="character" w:customStyle="1" w:styleId="RK-AdresserTegn">
    <w:name w:val="RK-Adresser Tegn"/>
    <w:link w:val="RK-Adresser"/>
    <w:rsid w:val="00F85551"/>
    <w:rPr>
      <w:rFonts w:ascii="Gill Sans MT Condensed" w:eastAsia="Times New Roman" w:hAnsi="Gill Sans MT Condense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n20052\AppData\Local\Microsoft\Windows\INetCache\Content.Outlook\6TVZPV5V\BF21%20070920%20med%20udsatte+demografi%20og%20grafer%20der%20l&#248;ber%20i%202%20&#229;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n20052\AppData\Local\Microsoft\Windows\INetCache\Content.Outlook\6TVZPV5V\BF21%20070920%20med%20udsatte+demografi%20og%20grafer%20der%20l&#248;ber%20i%202%20&#229;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n20052\AppData\Local\Microsoft\Windows\INetCache\Content.Outlook\6TVZPV5V\BF21%20070920%20med%20udsatte+demografi%20og%20grafer%20der%20l&#248;ber%20i%202%20&#229;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n20052\AppData\Local\Microsoft\Windows\INetCache\Content.Outlook\6TVZPV5V\BF21%20070920%20med%20udsatte+demografi%20og%20grafer%20der%20l&#248;ber%20i%202%20&#229;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n20052\AppData\Local\Microsoft\Windows\INetCache\Content.Outlook\6TVZPV5V\BF21%20070920%20med%20udsatte+demografi%20og%20grafer%20der%20l&#248;ber%20i%202%20&#229;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'tal og grafer'!$B$30:$E$30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'tal og grafer'!$B$31:$E$31</c:f>
              <c:numCache>
                <c:formatCode>#,##0</c:formatCode>
                <c:ptCount val="4"/>
                <c:pt idx="0">
                  <c:v>14.08556971759165</c:v>
                </c:pt>
                <c:pt idx="1">
                  <c:v>14.261043384039192</c:v>
                </c:pt>
                <c:pt idx="2">
                  <c:v>29.281102124305935</c:v>
                </c:pt>
                <c:pt idx="3">
                  <c:v>58.126495237181942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A5-4D8A-9BC4-3AAB1B97D1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3143760"/>
        <c:axId val="593138184"/>
      </c:barChart>
      <c:catAx>
        <c:axId val="59314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93138184"/>
        <c:crosses val="autoZero"/>
        <c:auto val="1"/>
        <c:lblAlgn val="ctr"/>
        <c:lblOffset val="100"/>
        <c:noMultiLvlLbl val="0"/>
      </c:catAx>
      <c:valAx>
        <c:axId val="593138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93143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numRef>
              <c:f>'tal og grafer'!$B$95:$E$95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'tal og grafer'!$B$96:$E$96</c:f>
              <c:numCache>
                <c:formatCode>0</c:formatCode>
                <c:ptCount val="4"/>
                <c:pt idx="0">
                  <c:v>8.0850000000000009</c:v>
                </c:pt>
                <c:pt idx="1">
                  <c:v>9.14</c:v>
                </c:pt>
                <c:pt idx="2">
                  <c:v>9.875</c:v>
                </c:pt>
                <c:pt idx="3">
                  <c:v>8.1750000000000007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21-456D-AC8A-D0206DDD1F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3143760"/>
        <c:axId val="593138184"/>
      </c:barChart>
      <c:catAx>
        <c:axId val="59314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93138184"/>
        <c:crosses val="autoZero"/>
        <c:auto val="1"/>
        <c:lblAlgn val="ctr"/>
        <c:lblOffset val="100"/>
        <c:noMultiLvlLbl val="0"/>
      </c:catAx>
      <c:valAx>
        <c:axId val="59313818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93143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'tal og grafer'!$B$119:$E$119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'tal og grafer'!$B$120:$E$120</c:f>
              <c:numCache>
                <c:formatCode>0</c:formatCode>
                <c:ptCount val="4"/>
                <c:pt idx="0">
                  <c:v>0.95</c:v>
                </c:pt>
                <c:pt idx="1">
                  <c:v>25.8</c:v>
                </c:pt>
                <c:pt idx="2">
                  <c:v>14.2</c:v>
                </c:pt>
                <c:pt idx="3">
                  <c:v>8.85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95-45A1-8AB6-758AB717A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3143760"/>
        <c:axId val="593138184"/>
      </c:barChart>
      <c:catAx>
        <c:axId val="59314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93138184"/>
        <c:crosses val="autoZero"/>
        <c:auto val="1"/>
        <c:lblAlgn val="ctr"/>
        <c:lblOffset val="100"/>
        <c:noMultiLvlLbl val="0"/>
      </c:catAx>
      <c:valAx>
        <c:axId val="59313818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93143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numRef>
              <c:f>'tal og grafer'!$B$143:$C$143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'tal og grafer'!$B$144:$C$144</c:f>
              <c:numCache>
                <c:formatCode>0</c:formatCode>
                <c:ptCount val="2"/>
                <c:pt idx="0">
                  <c:v>83.2</c:v>
                </c:pt>
                <c:pt idx="1">
                  <c:v>96.024999999999991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0F-4B6F-8F89-B0C431DCE6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3143760"/>
        <c:axId val="593138184"/>
      </c:barChart>
      <c:catAx>
        <c:axId val="59314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93138184"/>
        <c:crosses val="autoZero"/>
        <c:auto val="1"/>
        <c:lblAlgn val="ctr"/>
        <c:lblOffset val="100"/>
        <c:noMultiLvlLbl val="0"/>
      </c:catAx>
      <c:valAx>
        <c:axId val="59313818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93143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numRef>
              <c:f>'tal og grafer'!$B$166:$C$166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'tal og grafer'!$B$167:$C$167</c:f>
              <c:numCache>
                <c:formatCode>0</c:formatCode>
                <c:ptCount val="2"/>
                <c:pt idx="0">
                  <c:v>12.315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1F-48C7-BA14-A0E834DAA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3143760"/>
        <c:axId val="593138184"/>
      </c:barChart>
      <c:catAx>
        <c:axId val="59314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93138184"/>
        <c:crosses val="autoZero"/>
        <c:auto val="1"/>
        <c:lblAlgn val="ctr"/>
        <c:lblOffset val="100"/>
        <c:noMultiLvlLbl val="0"/>
      </c:catAx>
      <c:valAx>
        <c:axId val="59313818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93143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DF93-0D86-45DB-A381-84A41F81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</Words>
  <Characters>252</Characters>
  <Application>Microsoft Office Word</Application>
  <DocSecurity>0</DocSecurity>
  <Lines>2</Lines>
  <Paragraphs>1</Paragraphs>
  <ScaleCrop>false</ScaleCrop>
  <Company>Roedovre Kommune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Thye Lynghøj</dc:creator>
  <cp:keywords/>
  <dc:description/>
  <cp:lastModifiedBy>Rasmus Thye Lynghøj</cp:lastModifiedBy>
  <cp:revision>1</cp:revision>
  <dcterms:created xsi:type="dcterms:W3CDTF">2020-09-07T10:20:00Z</dcterms:created>
  <dcterms:modified xsi:type="dcterms:W3CDTF">2020-09-07T10:30:00Z</dcterms:modified>
</cp:coreProperties>
</file>