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9707E6" w14:paraId="5027A093" w14:textId="77777777" w:rsidTr="001F299E">
        <w:tc>
          <w:tcPr>
            <w:tcW w:w="5074" w:type="dxa"/>
          </w:tcPr>
          <w:p w14:paraId="31DF55EF" w14:textId="77777777" w:rsidR="009707E6" w:rsidRDefault="009707E6" w:rsidP="001F299E">
            <w:pPr>
              <w:ind w:firstLine="733"/>
              <w:rPr>
                <w:sz w:val="24"/>
              </w:rPr>
            </w:pPr>
            <w:r w:rsidRPr="00290974">
              <w:rPr>
                <w:noProof/>
                <w:sz w:val="24"/>
                <w:lang w:eastAsia="en-GB"/>
              </w:rPr>
              <w:drawing>
                <wp:inline distT="0" distB="0" distL="0" distR="0" wp14:anchorId="593D9121" wp14:editId="29F5862B">
                  <wp:extent cx="1567815"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815" cy="920115"/>
                          </a:xfrm>
                          <a:prstGeom prst="rect">
                            <a:avLst/>
                          </a:prstGeom>
                          <a:noFill/>
                          <a:ln>
                            <a:noFill/>
                          </a:ln>
                        </pic:spPr>
                      </pic:pic>
                    </a:graphicData>
                  </a:graphic>
                </wp:inline>
              </w:drawing>
            </w:r>
          </w:p>
        </w:tc>
        <w:tc>
          <w:tcPr>
            <w:tcW w:w="2642" w:type="dxa"/>
          </w:tcPr>
          <w:p w14:paraId="5FF07209" w14:textId="121616B1" w:rsidR="009707E6" w:rsidRPr="005E4056" w:rsidRDefault="009707E6" w:rsidP="001F299E">
            <w:pPr>
              <w:rPr>
                <w:rFonts w:ascii="Arial" w:hAnsi="Arial" w:cs="Arial"/>
                <w:b/>
                <w:color w:val="FF0000"/>
                <w:sz w:val="40"/>
                <w:szCs w:val="40"/>
              </w:rPr>
            </w:pPr>
          </w:p>
        </w:tc>
        <w:tc>
          <w:tcPr>
            <w:tcW w:w="2377" w:type="dxa"/>
          </w:tcPr>
          <w:p w14:paraId="2653B6A9" w14:textId="77777777" w:rsidR="009707E6" w:rsidRDefault="009707E6" w:rsidP="001F299E">
            <w:pPr>
              <w:rPr>
                <w:b/>
              </w:rPr>
            </w:pPr>
          </w:p>
          <w:p w14:paraId="749340BE" w14:textId="77777777" w:rsidR="009707E6" w:rsidRPr="000F3A9E" w:rsidRDefault="009707E6" w:rsidP="001F299E">
            <w:pPr>
              <w:rPr>
                <w:b/>
                <w:color w:val="2B0AB6"/>
                <w:sz w:val="24"/>
                <w:szCs w:val="24"/>
              </w:rPr>
            </w:pPr>
          </w:p>
        </w:tc>
      </w:tr>
      <w:tr w:rsidR="009707E6" w14:paraId="426CB50E" w14:textId="77777777" w:rsidTr="001F299E">
        <w:trPr>
          <w:trHeight w:hRule="exact" w:val="160"/>
        </w:trPr>
        <w:tc>
          <w:tcPr>
            <w:tcW w:w="5074" w:type="dxa"/>
          </w:tcPr>
          <w:p w14:paraId="1B480271" w14:textId="77777777" w:rsidR="009707E6" w:rsidRDefault="009707E6" w:rsidP="001F299E">
            <w:pPr>
              <w:rPr>
                <w:sz w:val="24"/>
              </w:rPr>
            </w:pPr>
          </w:p>
        </w:tc>
        <w:tc>
          <w:tcPr>
            <w:tcW w:w="2642" w:type="dxa"/>
          </w:tcPr>
          <w:p w14:paraId="34927721" w14:textId="77777777" w:rsidR="009707E6" w:rsidRPr="00EA3D16" w:rsidRDefault="009707E6" w:rsidP="001F299E">
            <w:pPr>
              <w:rPr>
                <w:rFonts w:ascii="Arial" w:hAnsi="Arial"/>
                <w:b/>
              </w:rPr>
            </w:pPr>
          </w:p>
        </w:tc>
        <w:tc>
          <w:tcPr>
            <w:tcW w:w="2377" w:type="dxa"/>
          </w:tcPr>
          <w:p w14:paraId="71F0EACD" w14:textId="77777777" w:rsidR="009707E6" w:rsidRDefault="009707E6" w:rsidP="001F299E">
            <w:pPr>
              <w:rPr>
                <w:rFonts w:ascii="Arial" w:hAnsi="Arial"/>
                <w:b/>
              </w:rPr>
            </w:pPr>
          </w:p>
        </w:tc>
      </w:tr>
    </w:tbl>
    <w:p w14:paraId="5F6ABA38" w14:textId="77777777" w:rsidR="009707E6" w:rsidRDefault="009707E6" w:rsidP="009707E6">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4B28D7AB" wp14:editId="78E68FDD">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872D45" w14:textId="77777777" w:rsidR="009707E6" w:rsidRDefault="009707E6" w:rsidP="009707E6">
                            <w:pPr>
                              <w:tabs>
                                <w:tab w:val="right" w:pos="8931"/>
                              </w:tabs>
                              <w:rPr>
                                <w:rFonts w:ascii="Arial" w:hAnsi="Arial"/>
                                <w:b/>
                                <w:i/>
                                <w:color w:val="FFFFFF"/>
                                <w:sz w:val="44"/>
                              </w:rPr>
                            </w:pPr>
                            <w:r>
                              <w:rPr>
                                <w:b/>
                                <w:i/>
                                <w:sz w:val="44"/>
                              </w:rPr>
                              <w:tab/>
                            </w:r>
                            <w:r>
                              <w:rPr>
                                <w:rFonts w:ascii="Arial" w:hAnsi="Arial"/>
                                <w:b/>
                                <w:i/>
                                <w:color w:val="FFFFFF"/>
                                <w:sz w:val="44"/>
                              </w:rPr>
                              <w:t>News Release</w:t>
                            </w:r>
                          </w:p>
                          <w:p w14:paraId="17E0BAFC" w14:textId="77777777" w:rsidR="009707E6" w:rsidRDefault="009707E6" w:rsidP="009707E6">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8D7AB"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77872D45" w14:textId="77777777" w:rsidR="009707E6" w:rsidRDefault="009707E6" w:rsidP="009707E6">
                      <w:pPr>
                        <w:tabs>
                          <w:tab w:val="right" w:pos="8931"/>
                        </w:tabs>
                        <w:rPr>
                          <w:rFonts w:ascii="Arial" w:hAnsi="Arial"/>
                          <w:b/>
                          <w:i/>
                          <w:color w:val="FFFFFF"/>
                          <w:sz w:val="44"/>
                        </w:rPr>
                      </w:pPr>
                      <w:r>
                        <w:rPr>
                          <w:b/>
                          <w:i/>
                          <w:sz w:val="44"/>
                        </w:rPr>
                        <w:tab/>
                      </w:r>
                      <w:r>
                        <w:rPr>
                          <w:rFonts w:ascii="Arial" w:hAnsi="Arial"/>
                          <w:b/>
                          <w:i/>
                          <w:color w:val="FFFFFF"/>
                          <w:sz w:val="44"/>
                        </w:rPr>
                        <w:t>News Release</w:t>
                      </w:r>
                    </w:p>
                    <w:p w14:paraId="17E0BAFC" w14:textId="77777777" w:rsidR="009707E6" w:rsidRDefault="009707E6" w:rsidP="009707E6">
                      <w:pPr>
                        <w:rPr>
                          <w:b/>
                          <w:i/>
                          <w:color w:val="FFFFFF"/>
                          <w:sz w:val="44"/>
                        </w:rPr>
                      </w:pPr>
                    </w:p>
                  </w:txbxContent>
                </v:textbox>
              </v:rect>
            </w:pict>
          </mc:Fallback>
        </mc:AlternateContent>
      </w:r>
    </w:p>
    <w:p w14:paraId="1C76D1E9" w14:textId="77777777" w:rsidR="009707E6" w:rsidRDefault="009707E6" w:rsidP="009707E6">
      <w:pPr>
        <w:pStyle w:val="FootnoteText"/>
        <w:rPr>
          <w:rFonts w:ascii="Arial" w:hAnsi="Arial"/>
          <w:b/>
        </w:rPr>
      </w:pPr>
    </w:p>
    <w:p w14:paraId="155F89C6" w14:textId="77777777" w:rsidR="009707E6" w:rsidRDefault="009707E6" w:rsidP="009707E6">
      <w:pPr>
        <w:pStyle w:val="NormalWeb"/>
        <w:suppressAutoHyphens/>
        <w:spacing w:before="0" w:after="0"/>
        <w:rPr>
          <w:rFonts w:ascii="Arial" w:eastAsia="Times New Roman" w:hAnsi="Arial"/>
          <w:spacing w:val="-3"/>
        </w:rPr>
      </w:pPr>
    </w:p>
    <w:p w14:paraId="0D353844" w14:textId="77777777" w:rsidR="009707E6" w:rsidRDefault="009707E6" w:rsidP="009707E6">
      <w:pPr>
        <w:pStyle w:val="NormalWeb"/>
        <w:suppressAutoHyphens/>
        <w:spacing w:before="0" w:after="0"/>
        <w:rPr>
          <w:rFonts w:ascii="Arial" w:eastAsia="Times New Roman" w:hAnsi="Arial"/>
          <w:spacing w:val="-3"/>
        </w:rPr>
        <w:sectPr w:rsidR="009707E6">
          <w:headerReference w:type="even" r:id="rId9"/>
          <w:footerReference w:type="even" r:id="rId10"/>
          <w:footerReference w:type="default" r:id="rId11"/>
          <w:headerReference w:type="first" r:id="rId12"/>
          <w:footerReference w:type="first" r:id="rId13"/>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9707E6" w14:paraId="36D64B7E" w14:textId="77777777" w:rsidTr="001F299E">
        <w:trPr>
          <w:cantSplit/>
        </w:trPr>
        <w:tc>
          <w:tcPr>
            <w:tcW w:w="1021" w:type="dxa"/>
          </w:tcPr>
          <w:p w14:paraId="4DBC392E" w14:textId="77777777" w:rsidR="009707E6" w:rsidRDefault="009707E6" w:rsidP="001F299E">
            <w:pPr>
              <w:spacing w:before="60"/>
            </w:pPr>
          </w:p>
        </w:tc>
        <w:tc>
          <w:tcPr>
            <w:tcW w:w="5801" w:type="dxa"/>
            <w:gridSpan w:val="2"/>
            <w:tcBorders>
              <w:bottom w:val="single" w:sz="12" w:space="0" w:color="auto"/>
            </w:tcBorders>
          </w:tcPr>
          <w:p w14:paraId="48EA878E" w14:textId="207D0439" w:rsidR="009707E6" w:rsidRDefault="009707E6" w:rsidP="00D30BE6">
            <w:pPr>
              <w:pStyle w:val="Bannerstrapline"/>
              <w:spacing w:before="60"/>
              <w:rPr>
                <w:rFonts w:ascii="Arial" w:hAnsi="Arial"/>
              </w:rPr>
            </w:pPr>
            <w:r>
              <w:rPr>
                <w:rFonts w:ascii="Arial" w:hAnsi="Arial"/>
              </w:rPr>
              <w:t xml:space="preserve">For the attention of </w:t>
            </w:r>
            <w:bookmarkStart w:id="0" w:name="Text3"/>
            <w:r w:rsidR="00D30BE6">
              <w:rPr>
                <w:rFonts w:ascii="Arial" w:hAnsi="Arial"/>
                <w:b/>
                <w:noProof/>
              </w:rPr>
              <w:t>Newsd</w:t>
            </w:r>
            <w:r>
              <w:rPr>
                <w:rFonts w:ascii="Arial" w:hAnsi="Arial"/>
                <w:b/>
                <w:noProof/>
              </w:rPr>
              <w:t>esks</w:t>
            </w:r>
            <w:bookmarkEnd w:id="0"/>
            <w:r>
              <w:rPr>
                <w:rFonts w:ascii="Arial" w:hAnsi="Arial"/>
                <w:b/>
              </w:rPr>
              <w:t xml:space="preserve"> </w:t>
            </w:r>
          </w:p>
        </w:tc>
        <w:tc>
          <w:tcPr>
            <w:tcW w:w="3269" w:type="dxa"/>
            <w:gridSpan w:val="2"/>
            <w:tcBorders>
              <w:bottom w:val="single" w:sz="12" w:space="0" w:color="auto"/>
            </w:tcBorders>
          </w:tcPr>
          <w:p w14:paraId="685F375D" w14:textId="6803AE3B" w:rsidR="009707E6" w:rsidRPr="00246CB7" w:rsidRDefault="009707E6" w:rsidP="00D30BE6">
            <w:pPr>
              <w:pStyle w:val="Pages"/>
              <w:spacing w:before="60"/>
              <w:rPr>
                <w:rFonts w:ascii="Arial" w:hAnsi="Arial"/>
              </w:rPr>
            </w:pPr>
            <w:r w:rsidRPr="00246CB7">
              <w:rPr>
                <w:rFonts w:ascii="Arial" w:hAnsi="Arial"/>
              </w:rPr>
              <w:t xml:space="preserve">No of pages: </w:t>
            </w:r>
            <w:r w:rsidR="00D30BE6">
              <w:rPr>
                <w:rFonts w:ascii="Arial" w:hAnsi="Arial"/>
              </w:rPr>
              <w:t>4</w:t>
            </w:r>
          </w:p>
        </w:tc>
        <w:tc>
          <w:tcPr>
            <w:tcW w:w="711" w:type="dxa"/>
          </w:tcPr>
          <w:p w14:paraId="27DBD064" w14:textId="77777777" w:rsidR="009707E6" w:rsidRPr="00246CB7" w:rsidRDefault="009707E6" w:rsidP="001F299E">
            <w:pPr>
              <w:spacing w:before="60"/>
              <w:rPr>
                <w:rFonts w:ascii="Arial" w:hAnsi="Arial"/>
              </w:rPr>
            </w:pPr>
          </w:p>
        </w:tc>
      </w:tr>
      <w:tr w:rsidR="009707E6" w:rsidRPr="000069EF" w14:paraId="19C15B50" w14:textId="77777777" w:rsidTr="001F299E">
        <w:trPr>
          <w:cantSplit/>
        </w:trPr>
        <w:tc>
          <w:tcPr>
            <w:tcW w:w="1021" w:type="dxa"/>
          </w:tcPr>
          <w:p w14:paraId="561AFF55" w14:textId="77777777" w:rsidR="009707E6" w:rsidRDefault="009707E6" w:rsidP="001F299E">
            <w:pPr>
              <w:spacing w:before="120"/>
            </w:pPr>
          </w:p>
        </w:tc>
        <w:tc>
          <w:tcPr>
            <w:tcW w:w="685" w:type="dxa"/>
            <w:tcBorders>
              <w:top w:val="single" w:sz="12" w:space="0" w:color="auto"/>
            </w:tcBorders>
            <w:vAlign w:val="center"/>
          </w:tcPr>
          <w:p w14:paraId="64C2428F" w14:textId="77777777" w:rsidR="009707E6" w:rsidRPr="000069EF" w:rsidRDefault="009707E6" w:rsidP="001F299E">
            <w:pPr>
              <w:jc w:val="right"/>
              <w:rPr>
                <w:rFonts w:ascii="Arial" w:hAnsi="Arial"/>
                <w:sz w:val="18"/>
              </w:rPr>
            </w:pPr>
            <w:r w:rsidRPr="000069EF">
              <w:rPr>
                <w:rFonts w:ascii="Arial" w:hAnsi="Arial"/>
                <w:sz w:val="18"/>
              </w:rPr>
              <w:t>Date:</w:t>
            </w:r>
          </w:p>
        </w:tc>
        <w:tc>
          <w:tcPr>
            <w:tcW w:w="5116" w:type="dxa"/>
            <w:tcBorders>
              <w:top w:val="single" w:sz="12" w:space="0" w:color="auto"/>
            </w:tcBorders>
          </w:tcPr>
          <w:p w14:paraId="0B804A42" w14:textId="34C6725D" w:rsidR="009707E6" w:rsidRPr="000069EF" w:rsidRDefault="00552AC5" w:rsidP="00C35E5B">
            <w:pPr>
              <w:pStyle w:val="Issuedate"/>
              <w:rPr>
                <w:rFonts w:ascii="Arial" w:hAnsi="Arial"/>
              </w:rPr>
            </w:pPr>
            <w:r>
              <w:rPr>
                <w:rFonts w:ascii="Arial" w:hAnsi="Arial"/>
              </w:rPr>
              <w:t>27</w:t>
            </w:r>
            <w:r w:rsidR="00C35E5B">
              <w:rPr>
                <w:rFonts w:ascii="Arial" w:hAnsi="Arial"/>
              </w:rPr>
              <w:t xml:space="preserve"> September </w:t>
            </w:r>
            <w:r w:rsidR="009707E6" w:rsidRPr="000069EF">
              <w:rPr>
                <w:rFonts w:ascii="Arial" w:hAnsi="Arial"/>
              </w:rPr>
              <w:t>201</w:t>
            </w:r>
            <w:r w:rsidR="009707E6">
              <w:rPr>
                <w:rFonts w:ascii="Arial" w:hAnsi="Arial"/>
              </w:rPr>
              <w:t>9</w:t>
            </w:r>
          </w:p>
        </w:tc>
        <w:tc>
          <w:tcPr>
            <w:tcW w:w="1137" w:type="dxa"/>
            <w:tcBorders>
              <w:top w:val="single" w:sz="12" w:space="0" w:color="auto"/>
            </w:tcBorders>
            <w:vAlign w:val="center"/>
          </w:tcPr>
          <w:p w14:paraId="53AD8571" w14:textId="77777777" w:rsidR="009707E6" w:rsidRPr="000069EF" w:rsidRDefault="009707E6" w:rsidP="001F299E">
            <w:pPr>
              <w:jc w:val="right"/>
              <w:rPr>
                <w:rFonts w:ascii="Arial" w:hAnsi="Arial"/>
                <w:sz w:val="18"/>
              </w:rPr>
            </w:pPr>
            <w:r w:rsidRPr="000069EF">
              <w:rPr>
                <w:rFonts w:ascii="Arial" w:hAnsi="Arial"/>
                <w:sz w:val="18"/>
              </w:rPr>
              <w:t>Ref:</w:t>
            </w:r>
          </w:p>
        </w:tc>
        <w:tc>
          <w:tcPr>
            <w:tcW w:w="2132" w:type="dxa"/>
            <w:tcBorders>
              <w:top w:val="single" w:sz="12" w:space="0" w:color="auto"/>
            </w:tcBorders>
          </w:tcPr>
          <w:p w14:paraId="42E5141F" w14:textId="78B641EF" w:rsidR="009707E6" w:rsidRPr="00246CB7" w:rsidRDefault="009707E6" w:rsidP="00C35E5B">
            <w:pPr>
              <w:pStyle w:val="Ref"/>
              <w:rPr>
                <w:rFonts w:ascii="Arial" w:hAnsi="Arial"/>
              </w:rPr>
            </w:pPr>
            <w:r w:rsidRPr="00246CB7">
              <w:rPr>
                <w:rFonts w:ascii="Arial" w:hAnsi="Arial"/>
                <w:noProof/>
              </w:rPr>
              <w:t xml:space="preserve">SE  </w:t>
            </w:r>
            <w:r w:rsidR="00C35E5B">
              <w:rPr>
                <w:rFonts w:ascii="Arial" w:hAnsi="Arial"/>
                <w:noProof/>
              </w:rPr>
              <w:t>06</w:t>
            </w:r>
            <w:r>
              <w:rPr>
                <w:rFonts w:ascii="Arial" w:hAnsi="Arial"/>
                <w:noProof/>
              </w:rPr>
              <w:t xml:space="preserve"> 19</w:t>
            </w:r>
            <w:r w:rsidRPr="00246CB7">
              <w:rPr>
                <w:rFonts w:ascii="Arial" w:hAnsi="Arial"/>
                <w:noProof/>
              </w:rPr>
              <w:t xml:space="preserve"> </w:t>
            </w:r>
          </w:p>
        </w:tc>
        <w:tc>
          <w:tcPr>
            <w:tcW w:w="711" w:type="dxa"/>
          </w:tcPr>
          <w:p w14:paraId="6941BB75" w14:textId="77777777" w:rsidR="009707E6" w:rsidRPr="00246CB7" w:rsidRDefault="009707E6" w:rsidP="001F299E">
            <w:pPr>
              <w:pStyle w:val="Bannerstrapline"/>
              <w:rPr>
                <w:rFonts w:ascii="Arial" w:hAnsi="Arial"/>
              </w:rPr>
            </w:pPr>
          </w:p>
        </w:tc>
      </w:tr>
    </w:tbl>
    <w:p w14:paraId="29D8BD71" w14:textId="77777777" w:rsidR="009707E6" w:rsidRPr="00EF0699" w:rsidRDefault="009707E6" w:rsidP="009707E6">
      <w:pPr>
        <w:jc w:val="center"/>
        <w:rPr>
          <w:rFonts w:ascii="Arial" w:hAnsi="Arial" w:cs="Arial"/>
          <w:b/>
          <w:sz w:val="22"/>
          <w:szCs w:val="22"/>
        </w:rPr>
      </w:pPr>
    </w:p>
    <w:p w14:paraId="7AE8666C" w14:textId="7B0BA632" w:rsidR="009707E6" w:rsidRPr="000069EF" w:rsidRDefault="000F318E" w:rsidP="009707E6">
      <w:pPr>
        <w:spacing w:line="360" w:lineRule="auto"/>
        <w:jc w:val="center"/>
        <w:rPr>
          <w:rFonts w:ascii="Arial" w:hAnsi="Arial" w:cs="Arial"/>
          <w:b/>
          <w:sz w:val="40"/>
          <w:szCs w:val="40"/>
        </w:rPr>
      </w:pPr>
      <w:r w:rsidRPr="00C35E5B">
        <w:rPr>
          <w:rFonts w:ascii="Arial" w:hAnsi="Arial" w:cs="Arial"/>
          <w:b/>
          <w:sz w:val="40"/>
          <w:szCs w:val="40"/>
        </w:rPr>
        <w:t>Organised crime gang</w:t>
      </w:r>
      <w:r>
        <w:rPr>
          <w:rFonts w:ascii="Arial" w:hAnsi="Arial" w:cs="Arial"/>
          <w:b/>
          <w:sz w:val="40"/>
          <w:szCs w:val="40"/>
        </w:rPr>
        <w:t xml:space="preserve"> sentenced </w:t>
      </w:r>
      <w:r w:rsidR="00257D96">
        <w:rPr>
          <w:rFonts w:ascii="Arial" w:hAnsi="Arial" w:cs="Arial"/>
          <w:b/>
          <w:sz w:val="40"/>
          <w:szCs w:val="40"/>
        </w:rPr>
        <w:t>for</w:t>
      </w:r>
      <w:r>
        <w:rPr>
          <w:rFonts w:ascii="Arial" w:hAnsi="Arial" w:cs="Arial"/>
          <w:b/>
          <w:sz w:val="40"/>
          <w:szCs w:val="40"/>
        </w:rPr>
        <w:t xml:space="preserve"> </w:t>
      </w:r>
      <w:r w:rsidR="00317B07">
        <w:rPr>
          <w:rFonts w:ascii="Arial" w:hAnsi="Arial" w:cs="Arial"/>
          <w:b/>
          <w:sz w:val="40"/>
          <w:szCs w:val="40"/>
        </w:rPr>
        <w:t>£3.5</w:t>
      </w:r>
      <w:r w:rsidR="009707E6" w:rsidRPr="00BA1E7A">
        <w:rPr>
          <w:rFonts w:ascii="Arial" w:hAnsi="Arial" w:cs="Arial"/>
          <w:b/>
          <w:sz w:val="40"/>
          <w:szCs w:val="40"/>
        </w:rPr>
        <w:t>m</w:t>
      </w:r>
      <w:r w:rsidR="009707E6">
        <w:rPr>
          <w:rFonts w:ascii="Arial" w:hAnsi="Arial" w:cs="Arial"/>
          <w:b/>
          <w:sz w:val="40"/>
          <w:szCs w:val="40"/>
        </w:rPr>
        <w:t xml:space="preserve"> fuel fraud</w:t>
      </w:r>
    </w:p>
    <w:p w14:paraId="40AE3D4A" w14:textId="77777777" w:rsidR="00317B07" w:rsidRDefault="00317B07" w:rsidP="009707E6">
      <w:pPr>
        <w:spacing w:line="360" w:lineRule="auto"/>
        <w:rPr>
          <w:rFonts w:ascii="Arial" w:hAnsi="Arial" w:cs="Arial"/>
          <w:b/>
          <w:color w:val="FF0000"/>
          <w:sz w:val="22"/>
          <w:szCs w:val="22"/>
        </w:rPr>
      </w:pPr>
    </w:p>
    <w:p w14:paraId="6C0485E6" w14:textId="0B13A44A" w:rsidR="00257D96" w:rsidRDefault="00F96D4B" w:rsidP="00892894">
      <w:pPr>
        <w:spacing w:after="240" w:line="360" w:lineRule="auto"/>
        <w:rPr>
          <w:rFonts w:ascii="Arial" w:hAnsi="Arial"/>
          <w:sz w:val="22"/>
          <w:szCs w:val="22"/>
        </w:rPr>
      </w:pPr>
      <w:r w:rsidRPr="00960DD0">
        <w:rPr>
          <w:rFonts w:ascii="Arial" w:hAnsi="Arial"/>
          <w:sz w:val="22"/>
          <w:szCs w:val="22"/>
        </w:rPr>
        <w:t xml:space="preserve">Five </w:t>
      </w:r>
      <w:r w:rsidR="00722E8D" w:rsidRPr="00960DD0">
        <w:rPr>
          <w:rFonts w:ascii="Arial" w:hAnsi="Arial"/>
          <w:sz w:val="22"/>
          <w:szCs w:val="22"/>
        </w:rPr>
        <w:t>people</w:t>
      </w:r>
      <w:r w:rsidR="00CD21C5" w:rsidRPr="00960DD0">
        <w:rPr>
          <w:rFonts w:ascii="Arial" w:hAnsi="Arial"/>
          <w:sz w:val="22"/>
          <w:szCs w:val="22"/>
        </w:rPr>
        <w:t xml:space="preserve">, including the </w:t>
      </w:r>
      <w:r w:rsidR="001D4B91" w:rsidRPr="00960DD0">
        <w:rPr>
          <w:rFonts w:ascii="Arial" w:hAnsi="Arial"/>
          <w:sz w:val="22"/>
          <w:szCs w:val="22"/>
        </w:rPr>
        <w:t xml:space="preserve">former </w:t>
      </w:r>
      <w:r w:rsidR="005A68B5" w:rsidRPr="00960DD0">
        <w:rPr>
          <w:rFonts w:ascii="Arial" w:hAnsi="Arial"/>
          <w:sz w:val="22"/>
          <w:szCs w:val="22"/>
        </w:rPr>
        <w:t xml:space="preserve">owners of </w:t>
      </w:r>
      <w:r w:rsidR="00951ACC">
        <w:rPr>
          <w:rFonts w:ascii="Arial" w:hAnsi="Arial"/>
          <w:sz w:val="22"/>
          <w:szCs w:val="22"/>
        </w:rPr>
        <w:t xml:space="preserve">a </w:t>
      </w:r>
      <w:r w:rsidR="00387B5D">
        <w:rPr>
          <w:rFonts w:ascii="Arial" w:hAnsi="Arial"/>
          <w:sz w:val="22"/>
          <w:szCs w:val="22"/>
        </w:rPr>
        <w:t>Sussex</w:t>
      </w:r>
      <w:r w:rsidR="001D4B91" w:rsidRPr="00960DD0">
        <w:rPr>
          <w:rFonts w:ascii="Arial" w:hAnsi="Arial"/>
          <w:sz w:val="22"/>
          <w:szCs w:val="22"/>
        </w:rPr>
        <w:t xml:space="preserve"> </w:t>
      </w:r>
      <w:r w:rsidR="005A68B5" w:rsidRPr="00960DD0">
        <w:rPr>
          <w:rFonts w:ascii="Arial" w:hAnsi="Arial"/>
          <w:sz w:val="22"/>
          <w:szCs w:val="22"/>
        </w:rPr>
        <w:t>petrol station</w:t>
      </w:r>
      <w:r w:rsidR="00E820DC" w:rsidRPr="00960DD0">
        <w:rPr>
          <w:rFonts w:ascii="Arial" w:hAnsi="Arial"/>
          <w:sz w:val="22"/>
          <w:szCs w:val="22"/>
        </w:rPr>
        <w:t xml:space="preserve"> </w:t>
      </w:r>
      <w:r w:rsidR="00CD21C5" w:rsidRPr="00960DD0">
        <w:rPr>
          <w:rFonts w:ascii="Arial" w:hAnsi="Arial"/>
          <w:sz w:val="22"/>
          <w:szCs w:val="22"/>
        </w:rPr>
        <w:t xml:space="preserve">have been </w:t>
      </w:r>
      <w:r w:rsidR="00CD21C5" w:rsidRPr="00552AC5">
        <w:rPr>
          <w:rFonts w:ascii="Arial" w:hAnsi="Arial"/>
          <w:sz w:val="22"/>
          <w:szCs w:val="22"/>
        </w:rPr>
        <w:t>sentenced</w:t>
      </w:r>
      <w:r w:rsidR="00CD21C5" w:rsidRPr="00960DD0">
        <w:rPr>
          <w:rFonts w:ascii="Arial" w:hAnsi="Arial"/>
          <w:sz w:val="22"/>
          <w:szCs w:val="22"/>
        </w:rPr>
        <w:t xml:space="preserve"> for </w:t>
      </w:r>
      <w:r w:rsidR="00722E8D" w:rsidRPr="00960DD0">
        <w:rPr>
          <w:rFonts w:ascii="Arial" w:hAnsi="Arial"/>
          <w:sz w:val="22"/>
          <w:szCs w:val="22"/>
        </w:rPr>
        <w:t>distributing</w:t>
      </w:r>
      <w:r w:rsidR="009D7EAA" w:rsidRPr="00960DD0">
        <w:rPr>
          <w:rFonts w:ascii="Arial" w:hAnsi="Arial"/>
          <w:sz w:val="22"/>
          <w:szCs w:val="22"/>
        </w:rPr>
        <w:t xml:space="preserve"> and </w:t>
      </w:r>
      <w:r w:rsidR="005A68B5" w:rsidRPr="00960DD0">
        <w:rPr>
          <w:rFonts w:ascii="Arial" w:hAnsi="Arial"/>
          <w:sz w:val="22"/>
          <w:szCs w:val="22"/>
        </w:rPr>
        <w:t>s</w:t>
      </w:r>
      <w:r w:rsidR="00722E8D" w:rsidRPr="00960DD0">
        <w:rPr>
          <w:rFonts w:ascii="Arial" w:hAnsi="Arial"/>
          <w:sz w:val="22"/>
          <w:szCs w:val="22"/>
        </w:rPr>
        <w:t xml:space="preserve">elling </w:t>
      </w:r>
      <w:r w:rsidR="00CD21C5" w:rsidRPr="00960DD0">
        <w:rPr>
          <w:rFonts w:ascii="Arial" w:hAnsi="Arial"/>
          <w:sz w:val="22"/>
          <w:szCs w:val="22"/>
        </w:rPr>
        <w:t xml:space="preserve">an estimated </w:t>
      </w:r>
      <w:r w:rsidR="001A6EFE" w:rsidRPr="00960DD0">
        <w:rPr>
          <w:rFonts w:ascii="Arial" w:hAnsi="Arial"/>
          <w:sz w:val="22"/>
          <w:szCs w:val="22"/>
        </w:rPr>
        <w:t>4.8 million</w:t>
      </w:r>
      <w:r w:rsidR="00CD21C5" w:rsidRPr="00960DD0">
        <w:rPr>
          <w:rFonts w:ascii="Arial" w:hAnsi="Arial"/>
          <w:sz w:val="22"/>
          <w:szCs w:val="22"/>
        </w:rPr>
        <w:t xml:space="preserve"> litres</w:t>
      </w:r>
      <w:r w:rsidR="00E820DC">
        <w:rPr>
          <w:rStyle w:val="CommentReference"/>
        </w:rPr>
        <w:t xml:space="preserve"> </w:t>
      </w:r>
      <w:r w:rsidR="00CD21C5" w:rsidRPr="00CD21C5">
        <w:rPr>
          <w:rFonts w:ascii="Arial" w:hAnsi="Arial"/>
          <w:sz w:val="22"/>
          <w:szCs w:val="22"/>
        </w:rPr>
        <w:t xml:space="preserve">of </w:t>
      </w:r>
      <w:r w:rsidR="005A68B5">
        <w:rPr>
          <w:rFonts w:ascii="Arial" w:hAnsi="Arial"/>
          <w:sz w:val="22"/>
          <w:szCs w:val="22"/>
        </w:rPr>
        <w:t>illicit fuel</w:t>
      </w:r>
      <w:r w:rsidR="00CD21C5" w:rsidRPr="00CD21C5">
        <w:rPr>
          <w:rFonts w:ascii="Arial" w:hAnsi="Arial"/>
          <w:sz w:val="22"/>
          <w:szCs w:val="22"/>
        </w:rPr>
        <w:t xml:space="preserve"> </w:t>
      </w:r>
      <w:r w:rsidR="009D7EAA">
        <w:rPr>
          <w:rFonts w:ascii="Arial" w:hAnsi="Arial"/>
          <w:sz w:val="22"/>
          <w:szCs w:val="22"/>
        </w:rPr>
        <w:t xml:space="preserve">to unsuspecting motorists </w:t>
      </w:r>
      <w:r w:rsidRPr="00003457">
        <w:rPr>
          <w:rFonts w:ascii="Arial" w:hAnsi="Arial"/>
          <w:sz w:val="22"/>
          <w:szCs w:val="22"/>
        </w:rPr>
        <w:t xml:space="preserve">including haulage companies </w:t>
      </w:r>
      <w:r w:rsidR="00257D96">
        <w:rPr>
          <w:rFonts w:ascii="Arial" w:hAnsi="Arial"/>
          <w:sz w:val="22"/>
          <w:szCs w:val="22"/>
        </w:rPr>
        <w:t>across</w:t>
      </w:r>
      <w:r w:rsidR="009D7EAA">
        <w:rPr>
          <w:rFonts w:ascii="Arial" w:hAnsi="Arial"/>
          <w:sz w:val="22"/>
          <w:szCs w:val="22"/>
        </w:rPr>
        <w:t xml:space="preserve"> the south east. </w:t>
      </w:r>
    </w:p>
    <w:p w14:paraId="0B924F87" w14:textId="07019AB4" w:rsidR="00552AC5" w:rsidRPr="00E820DC" w:rsidRDefault="00552AC5" w:rsidP="00892894">
      <w:pPr>
        <w:spacing w:after="240" w:line="360" w:lineRule="auto"/>
        <w:rPr>
          <w:rFonts w:ascii="Arial" w:hAnsi="Arial"/>
          <w:b/>
          <w:sz w:val="22"/>
          <w:szCs w:val="22"/>
        </w:rPr>
      </w:pPr>
      <w:r>
        <w:rPr>
          <w:rFonts w:ascii="Arial" w:hAnsi="Arial"/>
          <w:sz w:val="22"/>
          <w:szCs w:val="22"/>
        </w:rPr>
        <w:t>Three were given jail sentences totalling more than 16 years.</w:t>
      </w:r>
    </w:p>
    <w:p w14:paraId="0491B847" w14:textId="6F5CDCD4" w:rsidR="00AB36C2" w:rsidRPr="00960DD0" w:rsidRDefault="00CA7305" w:rsidP="00892894">
      <w:pPr>
        <w:spacing w:after="240" w:line="360" w:lineRule="auto"/>
        <w:rPr>
          <w:rFonts w:ascii="Arial" w:hAnsi="Arial"/>
          <w:sz w:val="22"/>
          <w:szCs w:val="22"/>
        </w:rPr>
      </w:pPr>
      <w:r w:rsidRPr="00960DD0">
        <w:rPr>
          <w:rFonts w:ascii="Arial" w:hAnsi="Arial"/>
          <w:sz w:val="22"/>
          <w:szCs w:val="22"/>
        </w:rPr>
        <w:t xml:space="preserve">Brothers </w:t>
      </w:r>
      <w:r w:rsidR="00FF34E1" w:rsidRPr="00960DD0">
        <w:rPr>
          <w:rFonts w:ascii="Arial" w:hAnsi="Arial"/>
          <w:sz w:val="22"/>
          <w:szCs w:val="22"/>
        </w:rPr>
        <w:t xml:space="preserve">Dean Chapman, 43, from Romford, </w:t>
      </w:r>
      <w:r w:rsidR="004F2E0B" w:rsidRPr="00960DD0">
        <w:rPr>
          <w:rFonts w:ascii="Arial" w:hAnsi="Arial"/>
          <w:sz w:val="22"/>
          <w:szCs w:val="22"/>
        </w:rPr>
        <w:t>Essex</w:t>
      </w:r>
      <w:r w:rsidRPr="00960DD0">
        <w:rPr>
          <w:rFonts w:ascii="Arial" w:hAnsi="Arial"/>
          <w:sz w:val="22"/>
          <w:szCs w:val="22"/>
        </w:rPr>
        <w:t>, and</w:t>
      </w:r>
      <w:r w:rsidR="004F2E0B" w:rsidRPr="00960DD0">
        <w:rPr>
          <w:rFonts w:ascii="Arial" w:hAnsi="Arial"/>
          <w:sz w:val="22"/>
          <w:szCs w:val="22"/>
        </w:rPr>
        <w:t xml:space="preserve"> </w:t>
      </w:r>
      <w:r w:rsidR="00047400" w:rsidRPr="00960DD0">
        <w:rPr>
          <w:rFonts w:ascii="Arial" w:hAnsi="Arial"/>
          <w:sz w:val="22"/>
          <w:szCs w:val="22"/>
        </w:rPr>
        <w:t>Darren Chapman</w:t>
      </w:r>
      <w:r w:rsidRPr="00960DD0">
        <w:rPr>
          <w:rFonts w:ascii="Arial" w:hAnsi="Arial"/>
          <w:sz w:val="22"/>
          <w:szCs w:val="22"/>
        </w:rPr>
        <w:t>,</w:t>
      </w:r>
      <w:r w:rsidR="004F2E0B" w:rsidRPr="00960DD0">
        <w:rPr>
          <w:rFonts w:ascii="Arial" w:hAnsi="Arial"/>
          <w:sz w:val="22"/>
          <w:szCs w:val="22"/>
        </w:rPr>
        <w:t xml:space="preserve"> </w:t>
      </w:r>
      <w:r w:rsidR="00047400" w:rsidRPr="00960DD0">
        <w:rPr>
          <w:rFonts w:ascii="Arial" w:hAnsi="Arial"/>
          <w:sz w:val="22"/>
          <w:szCs w:val="22"/>
        </w:rPr>
        <w:t>50</w:t>
      </w:r>
      <w:r w:rsidRPr="00960DD0">
        <w:rPr>
          <w:rFonts w:ascii="Arial" w:hAnsi="Arial"/>
          <w:sz w:val="22"/>
          <w:szCs w:val="22"/>
        </w:rPr>
        <w:t>,</w:t>
      </w:r>
      <w:r w:rsidR="007237F0" w:rsidRPr="00960DD0">
        <w:rPr>
          <w:rFonts w:ascii="Arial" w:hAnsi="Arial"/>
          <w:sz w:val="22"/>
          <w:szCs w:val="22"/>
        </w:rPr>
        <w:t xml:space="preserve"> </w:t>
      </w:r>
      <w:r w:rsidR="00047400" w:rsidRPr="00960DD0">
        <w:rPr>
          <w:rFonts w:ascii="Arial" w:hAnsi="Arial"/>
          <w:sz w:val="22"/>
          <w:szCs w:val="22"/>
        </w:rPr>
        <w:t xml:space="preserve">from </w:t>
      </w:r>
      <w:r w:rsidR="00D71F4B" w:rsidRPr="00960DD0">
        <w:rPr>
          <w:rFonts w:ascii="Arial" w:hAnsi="Arial"/>
          <w:sz w:val="22"/>
          <w:szCs w:val="22"/>
        </w:rPr>
        <w:t>Rochester</w:t>
      </w:r>
      <w:r w:rsidR="00047400" w:rsidRPr="00960DD0">
        <w:rPr>
          <w:rFonts w:ascii="Arial" w:hAnsi="Arial"/>
          <w:sz w:val="22"/>
          <w:szCs w:val="22"/>
        </w:rPr>
        <w:t xml:space="preserve">, </w:t>
      </w:r>
      <w:r w:rsidR="004F2E0B" w:rsidRPr="00960DD0">
        <w:rPr>
          <w:rFonts w:ascii="Arial" w:hAnsi="Arial"/>
          <w:sz w:val="22"/>
          <w:szCs w:val="22"/>
        </w:rPr>
        <w:t>Kent,</w:t>
      </w:r>
      <w:r w:rsidR="005230B4" w:rsidRPr="00960DD0">
        <w:rPr>
          <w:rFonts w:ascii="Arial" w:hAnsi="Arial"/>
          <w:sz w:val="22"/>
          <w:szCs w:val="22"/>
        </w:rPr>
        <w:t xml:space="preserve"> illegally mixed kerosene with </w:t>
      </w:r>
      <w:r w:rsidR="00C84181" w:rsidRPr="00960DD0">
        <w:rPr>
          <w:rFonts w:ascii="Arial" w:hAnsi="Arial"/>
          <w:sz w:val="22"/>
          <w:szCs w:val="22"/>
        </w:rPr>
        <w:t xml:space="preserve">diesel </w:t>
      </w:r>
      <w:r w:rsidR="005230B4" w:rsidRPr="00960DD0">
        <w:rPr>
          <w:rFonts w:ascii="Arial" w:hAnsi="Arial"/>
          <w:sz w:val="22"/>
          <w:szCs w:val="22"/>
        </w:rPr>
        <w:t>and sold it</w:t>
      </w:r>
      <w:r w:rsidR="00722E8D" w:rsidRPr="00960DD0">
        <w:rPr>
          <w:rFonts w:ascii="Arial" w:hAnsi="Arial"/>
          <w:sz w:val="22"/>
          <w:szCs w:val="22"/>
        </w:rPr>
        <w:t xml:space="preserve"> as</w:t>
      </w:r>
      <w:r w:rsidR="00257D96" w:rsidRPr="00960DD0">
        <w:rPr>
          <w:rFonts w:ascii="Arial" w:hAnsi="Arial"/>
          <w:sz w:val="22"/>
          <w:szCs w:val="22"/>
        </w:rPr>
        <w:t xml:space="preserve"> </w:t>
      </w:r>
      <w:r w:rsidR="00722E8D" w:rsidRPr="00960DD0">
        <w:rPr>
          <w:rFonts w:ascii="Arial" w:hAnsi="Arial"/>
          <w:sz w:val="22"/>
          <w:szCs w:val="22"/>
        </w:rPr>
        <w:t xml:space="preserve">legitimate road fuel to motorists </w:t>
      </w:r>
      <w:r w:rsidR="00014EF4" w:rsidRPr="00960DD0">
        <w:rPr>
          <w:rFonts w:ascii="Arial" w:hAnsi="Arial"/>
          <w:sz w:val="22"/>
          <w:szCs w:val="22"/>
        </w:rPr>
        <w:t>at their petrol station</w:t>
      </w:r>
      <w:r w:rsidR="00A938DB" w:rsidRPr="00960DD0">
        <w:rPr>
          <w:rFonts w:ascii="Arial" w:hAnsi="Arial"/>
          <w:sz w:val="22"/>
          <w:szCs w:val="22"/>
        </w:rPr>
        <w:t xml:space="preserve"> </w:t>
      </w:r>
      <w:r w:rsidR="00951ACC">
        <w:rPr>
          <w:rFonts w:ascii="Arial" w:hAnsi="Arial"/>
          <w:sz w:val="22"/>
          <w:szCs w:val="22"/>
        </w:rPr>
        <w:t>in</w:t>
      </w:r>
      <w:r w:rsidR="00DB14E0" w:rsidRPr="00960DD0">
        <w:t xml:space="preserve"> </w:t>
      </w:r>
      <w:r w:rsidR="00D16856" w:rsidRPr="00960DD0">
        <w:rPr>
          <w:rFonts w:ascii="Arial" w:hAnsi="Arial"/>
          <w:sz w:val="22"/>
          <w:szCs w:val="22"/>
        </w:rPr>
        <w:t xml:space="preserve">2012 </w:t>
      </w:r>
      <w:r w:rsidR="00951ACC">
        <w:rPr>
          <w:rFonts w:ascii="Arial" w:hAnsi="Arial"/>
          <w:sz w:val="22"/>
          <w:szCs w:val="22"/>
        </w:rPr>
        <w:t>and</w:t>
      </w:r>
      <w:r w:rsidR="00D16856" w:rsidRPr="00960DD0">
        <w:rPr>
          <w:rFonts w:ascii="Arial" w:hAnsi="Arial"/>
          <w:sz w:val="22"/>
          <w:szCs w:val="22"/>
        </w:rPr>
        <w:t xml:space="preserve"> 201</w:t>
      </w:r>
      <w:r w:rsidR="00DB14E0" w:rsidRPr="00960DD0">
        <w:rPr>
          <w:rFonts w:ascii="Arial" w:hAnsi="Arial"/>
          <w:sz w:val="22"/>
          <w:szCs w:val="22"/>
        </w:rPr>
        <w:t>3.</w:t>
      </w:r>
    </w:p>
    <w:p w14:paraId="655728AC" w14:textId="65D5F2E3" w:rsidR="003618A3" w:rsidRDefault="00AB36C2" w:rsidP="00892894">
      <w:pPr>
        <w:spacing w:after="240" w:line="360" w:lineRule="auto"/>
        <w:rPr>
          <w:rFonts w:ascii="Arial" w:hAnsi="Arial"/>
          <w:sz w:val="22"/>
          <w:szCs w:val="22"/>
        </w:rPr>
      </w:pPr>
      <w:r>
        <w:rPr>
          <w:rFonts w:ascii="Arial" w:hAnsi="Arial"/>
          <w:sz w:val="22"/>
          <w:szCs w:val="22"/>
        </w:rPr>
        <w:t>HM</w:t>
      </w:r>
      <w:r w:rsidR="007237F0">
        <w:rPr>
          <w:rFonts w:ascii="Arial" w:hAnsi="Arial"/>
          <w:sz w:val="22"/>
          <w:szCs w:val="22"/>
        </w:rPr>
        <w:t xml:space="preserve"> </w:t>
      </w:r>
      <w:r>
        <w:rPr>
          <w:rFonts w:ascii="Arial" w:hAnsi="Arial"/>
          <w:sz w:val="22"/>
          <w:szCs w:val="22"/>
        </w:rPr>
        <w:t>R</w:t>
      </w:r>
      <w:r w:rsidR="007237F0">
        <w:rPr>
          <w:rFonts w:ascii="Arial" w:hAnsi="Arial"/>
          <w:sz w:val="22"/>
          <w:szCs w:val="22"/>
        </w:rPr>
        <w:t xml:space="preserve">evenue and </w:t>
      </w:r>
      <w:r>
        <w:rPr>
          <w:rFonts w:ascii="Arial" w:hAnsi="Arial"/>
          <w:sz w:val="22"/>
          <w:szCs w:val="22"/>
        </w:rPr>
        <w:t>C</w:t>
      </w:r>
      <w:r w:rsidR="007237F0">
        <w:rPr>
          <w:rFonts w:ascii="Arial" w:hAnsi="Arial"/>
          <w:sz w:val="22"/>
          <w:szCs w:val="22"/>
        </w:rPr>
        <w:t>ustoms (HMRC)</w:t>
      </w:r>
      <w:r w:rsidR="005D026F">
        <w:rPr>
          <w:rFonts w:ascii="Arial" w:hAnsi="Arial"/>
          <w:sz w:val="22"/>
          <w:szCs w:val="22"/>
        </w:rPr>
        <w:t xml:space="preserve"> officers </w:t>
      </w:r>
      <w:r w:rsidR="004405AA">
        <w:rPr>
          <w:rFonts w:ascii="Arial" w:hAnsi="Arial"/>
          <w:sz w:val="22"/>
          <w:szCs w:val="22"/>
        </w:rPr>
        <w:t xml:space="preserve">found </w:t>
      </w:r>
      <w:r>
        <w:rPr>
          <w:rFonts w:ascii="Arial" w:hAnsi="Arial"/>
          <w:sz w:val="22"/>
          <w:szCs w:val="22"/>
        </w:rPr>
        <w:t>quantities of kerosene</w:t>
      </w:r>
      <w:r w:rsidR="00DA53C2">
        <w:rPr>
          <w:rFonts w:ascii="Arial" w:hAnsi="Arial"/>
          <w:sz w:val="22"/>
          <w:szCs w:val="22"/>
        </w:rPr>
        <w:t xml:space="preserve">, which </w:t>
      </w:r>
      <w:r w:rsidR="005230B4">
        <w:rPr>
          <w:rFonts w:ascii="Arial" w:hAnsi="Arial"/>
          <w:sz w:val="22"/>
          <w:szCs w:val="22"/>
        </w:rPr>
        <w:t xml:space="preserve">is </w:t>
      </w:r>
      <w:r w:rsidR="00DA53C2">
        <w:rPr>
          <w:rFonts w:ascii="Arial" w:hAnsi="Arial"/>
          <w:sz w:val="22"/>
          <w:szCs w:val="22"/>
        </w:rPr>
        <w:t>not approved for road use,</w:t>
      </w:r>
      <w:r w:rsidR="004405AA" w:rsidRPr="004405AA">
        <w:rPr>
          <w:rFonts w:ascii="Arial" w:hAnsi="Arial"/>
          <w:sz w:val="22"/>
          <w:szCs w:val="22"/>
        </w:rPr>
        <w:t xml:space="preserve"> </w:t>
      </w:r>
      <w:r w:rsidR="004405AA">
        <w:rPr>
          <w:rFonts w:ascii="Arial" w:hAnsi="Arial"/>
          <w:sz w:val="22"/>
          <w:szCs w:val="22"/>
        </w:rPr>
        <w:t xml:space="preserve">at </w:t>
      </w:r>
      <w:r w:rsidR="004405AA" w:rsidRPr="00FF34E1">
        <w:rPr>
          <w:rFonts w:ascii="Arial" w:hAnsi="Arial"/>
          <w:sz w:val="22"/>
          <w:szCs w:val="22"/>
        </w:rPr>
        <w:t xml:space="preserve">a </w:t>
      </w:r>
      <w:proofErr w:type="spellStart"/>
      <w:r w:rsidR="004405AA" w:rsidRPr="00FF34E1">
        <w:rPr>
          <w:rFonts w:ascii="Arial" w:hAnsi="Arial"/>
          <w:sz w:val="22"/>
          <w:szCs w:val="22"/>
        </w:rPr>
        <w:t>Pulborough</w:t>
      </w:r>
      <w:proofErr w:type="spellEnd"/>
      <w:r w:rsidR="004405AA" w:rsidRPr="00FF34E1">
        <w:rPr>
          <w:rFonts w:ascii="Arial" w:hAnsi="Arial"/>
          <w:sz w:val="22"/>
          <w:szCs w:val="22"/>
        </w:rPr>
        <w:t xml:space="preserve"> </w:t>
      </w:r>
      <w:r w:rsidR="004405AA">
        <w:rPr>
          <w:rFonts w:ascii="Arial" w:hAnsi="Arial"/>
          <w:sz w:val="22"/>
          <w:szCs w:val="22"/>
        </w:rPr>
        <w:t xml:space="preserve">petrol station in 2013. </w:t>
      </w:r>
      <w:r w:rsidR="005230B4">
        <w:rPr>
          <w:rFonts w:ascii="Arial" w:hAnsi="Arial"/>
          <w:sz w:val="22"/>
          <w:szCs w:val="22"/>
        </w:rPr>
        <w:t>It</w:t>
      </w:r>
      <w:r w:rsidR="004405AA">
        <w:rPr>
          <w:rFonts w:ascii="Arial" w:hAnsi="Arial"/>
          <w:sz w:val="22"/>
          <w:szCs w:val="22"/>
        </w:rPr>
        <w:t xml:space="preserve"> was discovered during routine checks </w:t>
      </w:r>
      <w:r w:rsidR="005230B4">
        <w:rPr>
          <w:rFonts w:ascii="Arial" w:hAnsi="Arial"/>
          <w:sz w:val="22"/>
          <w:szCs w:val="22"/>
        </w:rPr>
        <w:t>of</w:t>
      </w:r>
      <w:r w:rsidR="004405AA">
        <w:rPr>
          <w:rFonts w:ascii="Arial" w:hAnsi="Arial"/>
          <w:sz w:val="22"/>
          <w:szCs w:val="22"/>
        </w:rPr>
        <w:t xml:space="preserve"> the petrol station’s underground diesel tank as well as </w:t>
      </w:r>
      <w:r w:rsidR="005230B4">
        <w:rPr>
          <w:rFonts w:ascii="Arial" w:hAnsi="Arial"/>
          <w:sz w:val="22"/>
          <w:szCs w:val="22"/>
        </w:rPr>
        <w:t xml:space="preserve">the </w:t>
      </w:r>
      <w:r w:rsidR="004405AA">
        <w:rPr>
          <w:rFonts w:ascii="Arial" w:hAnsi="Arial"/>
          <w:sz w:val="22"/>
          <w:szCs w:val="22"/>
        </w:rPr>
        <w:t>fuel tanks of two vehicles</w:t>
      </w:r>
      <w:r w:rsidR="005230B4">
        <w:rPr>
          <w:rFonts w:ascii="Arial" w:hAnsi="Arial"/>
          <w:sz w:val="22"/>
          <w:szCs w:val="22"/>
        </w:rPr>
        <w:t>, which were both seized</w:t>
      </w:r>
      <w:r>
        <w:rPr>
          <w:rFonts w:ascii="Arial" w:hAnsi="Arial"/>
          <w:sz w:val="22"/>
          <w:szCs w:val="22"/>
        </w:rPr>
        <w:t>.</w:t>
      </w:r>
      <w:r w:rsidR="003251BF">
        <w:rPr>
          <w:rFonts w:ascii="Arial" w:hAnsi="Arial"/>
          <w:sz w:val="22"/>
          <w:szCs w:val="22"/>
        </w:rPr>
        <w:t xml:space="preserve"> </w:t>
      </w:r>
    </w:p>
    <w:p w14:paraId="031B83E3" w14:textId="63019F8A" w:rsidR="00F9644B" w:rsidRDefault="005D026F" w:rsidP="002727B6">
      <w:pPr>
        <w:spacing w:after="240" w:line="360" w:lineRule="auto"/>
        <w:rPr>
          <w:rFonts w:ascii="Arial" w:hAnsi="Arial"/>
          <w:sz w:val="22"/>
          <w:szCs w:val="22"/>
        </w:rPr>
      </w:pPr>
      <w:r>
        <w:rPr>
          <w:rFonts w:ascii="Arial" w:hAnsi="Arial"/>
          <w:sz w:val="22"/>
          <w:szCs w:val="22"/>
        </w:rPr>
        <w:t>HMRC i</w:t>
      </w:r>
      <w:r w:rsidR="002727B6">
        <w:rPr>
          <w:rFonts w:ascii="Arial" w:hAnsi="Arial"/>
          <w:sz w:val="22"/>
          <w:szCs w:val="22"/>
        </w:rPr>
        <w:t xml:space="preserve">nvestigators found that </w:t>
      </w:r>
      <w:r w:rsidR="002727B6" w:rsidRPr="00047400">
        <w:rPr>
          <w:rFonts w:ascii="Arial" w:hAnsi="Arial"/>
          <w:sz w:val="22"/>
          <w:szCs w:val="22"/>
        </w:rPr>
        <w:t>Christopher Reardon</w:t>
      </w:r>
      <w:r w:rsidR="002727B6">
        <w:rPr>
          <w:rFonts w:ascii="Arial" w:hAnsi="Arial"/>
          <w:sz w:val="22"/>
          <w:szCs w:val="22"/>
        </w:rPr>
        <w:t xml:space="preserve">, 56, from Hastings, </w:t>
      </w:r>
      <w:r>
        <w:rPr>
          <w:rFonts w:ascii="Arial" w:hAnsi="Arial"/>
          <w:sz w:val="22"/>
          <w:szCs w:val="22"/>
        </w:rPr>
        <w:t>supplied kerosene</w:t>
      </w:r>
      <w:r w:rsidR="00951ACC">
        <w:rPr>
          <w:rFonts w:ascii="Arial" w:hAnsi="Arial"/>
          <w:sz w:val="22"/>
          <w:szCs w:val="22"/>
        </w:rPr>
        <w:t xml:space="preserve"> </w:t>
      </w:r>
      <w:r>
        <w:rPr>
          <w:rFonts w:ascii="Arial" w:hAnsi="Arial"/>
          <w:sz w:val="22"/>
          <w:szCs w:val="22"/>
        </w:rPr>
        <w:t>to the Chapmans</w:t>
      </w:r>
      <w:r w:rsidR="00F9644B" w:rsidRPr="00F9644B">
        <w:rPr>
          <w:rFonts w:ascii="Arial" w:hAnsi="Arial"/>
          <w:sz w:val="22"/>
          <w:szCs w:val="22"/>
        </w:rPr>
        <w:t xml:space="preserve"> </w:t>
      </w:r>
      <w:r w:rsidR="00F9644B">
        <w:rPr>
          <w:rFonts w:ascii="Arial" w:hAnsi="Arial"/>
          <w:sz w:val="22"/>
          <w:szCs w:val="22"/>
        </w:rPr>
        <w:t>and falsified 679 sales invoices to hide the true identity of his customers in an attempt to disguise their fraudulent scheme.</w:t>
      </w:r>
    </w:p>
    <w:p w14:paraId="5BC0471E" w14:textId="5890993D" w:rsidR="005D026F" w:rsidRDefault="00B72944" w:rsidP="002727B6">
      <w:pPr>
        <w:spacing w:after="240" w:line="360" w:lineRule="auto"/>
        <w:rPr>
          <w:rFonts w:ascii="Arial" w:hAnsi="Arial"/>
          <w:sz w:val="22"/>
          <w:szCs w:val="22"/>
        </w:rPr>
      </w:pPr>
      <w:r>
        <w:rPr>
          <w:rFonts w:ascii="Arial" w:hAnsi="Arial"/>
          <w:sz w:val="22"/>
          <w:szCs w:val="22"/>
        </w:rPr>
        <w:t xml:space="preserve">As </w:t>
      </w:r>
      <w:r w:rsidR="005D026F">
        <w:rPr>
          <w:rFonts w:ascii="Arial" w:hAnsi="Arial"/>
          <w:sz w:val="22"/>
          <w:szCs w:val="22"/>
        </w:rPr>
        <w:t>a</w:t>
      </w:r>
      <w:r w:rsidR="007237F0">
        <w:rPr>
          <w:rFonts w:ascii="Arial" w:hAnsi="Arial"/>
          <w:sz w:val="22"/>
          <w:szCs w:val="22"/>
        </w:rPr>
        <w:t xml:space="preserve"> registered dealer in controlled oils </w:t>
      </w:r>
      <w:r w:rsidR="007237F0" w:rsidRPr="00E820DC">
        <w:rPr>
          <w:rFonts w:ascii="Arial" w:hAnsi="Arial" w:cs="Arial"/>
          <w:color w:val="000000"/>
          <w:sz w:val="22"/>
        </w:rPr>
        <w:t>(RDCO)</w:t>
      </w:r>
      <w:r w:rsidR="00951ACC">
        <w:rPr>
          <w:rFonts w:ascii="Arial" w:hAnsi="Arial" w:cs="Arial"/>
          <w:color w:val="000000"/>
          <w:sz w:val="22"/>
        </w:rPr>
        <w:t>,</w:t>
      </w:r>
      <w:r w:rsidR="005D026F">
        <w:rPr>
          <w:rFonts w:ascii="Arial" w:hAnsi="Arial" w:cs="Arial"/>
          <w:color w:val="000000"/>
          <w:sz w:val="22"/>
        </w:rPr>
        <w:t xml:space="preserve"> </w:t>
      </w:r>
      <w:r>
        <w:rPr>
          <w:rFonts w:ascii="Arial" w:hAnsi="Arial"/>
          <w:sz w:val="22"/>
          <w:szCs w:val="22"/>
        </w:rPr>
        <w:t xml:space="preserve">Reardon </w:t>
      </w:r>
      <w:r w:rsidR="002727B6">
        <w:rPr>
          <w:rFonts w:ascii="Arial" w:hAnsi="Arial"/>
          <w:sz w:val="22"/>
          <w:szCs w:val="22"/>
        </w:rPr>
        <w:t xml:space="preserve">had </w:t>
      </w:r>
      <w:r w:rsidR="007237F0">
        <w:rPr>
          <w:rFonts w:ascii="Arial" w:hAnsi="Arial"/>
          <w:sz w:val="22"/>
          <w:szCs w:val="22"/>
        </w:rPr>
        <w:t xml:space="preserve">a responsibility to check the fuel </w:t>
      </w:r>
      <w:r w:rsidR="005D026F">
        <w:rPr>
          <w:rFonts w:ascii="Arial" w:hAnsi="Arial"/>
          <w:sz w:val="22"/>
          <w:szCs w:val="22"/>
        </w:rPr>
        <w:t xml:space="preserve">sold was being used for </w:t>
      </w:r>
      <w:r w:rsidR="00F9644B">
        <w:rPr>
          <w:rFonts w:ascii="Arial" w:hAnsi="Arial"/>
          <w:sz w:val="22"/>
          <w:szCs w:val="22"/>
        </w:rPr>
        <w:t xml:space="preserve">a </w:t>
      </w:r>
      <w:r w:rsidR="005D026F">
        <w:rPr>
          <w:rFonts w:ascii="Arial" w:hAnsi="Arial"/>
          <w:sz w:val="22"/>
          <w:szCs w:val="22"/>
        </w:rPr>
        <w:t>legitimate purpos</w:t>
      </w:r>
      <w:r w:rsidR="00F9644B">
        <w:rPr>
          <w:rFonts w:ascii="Arial" w:hAnsi="Arial"/>
          <w:sz w:val="22"/>
          <w:szCs w:val="22"/>
        </w:rPr>
        <w:t>e</w:t>
      </w:r>
      <w:r w:rsidR="005230B4">
        <w:rPr>
          <w:rFonts w:ascii="Arial" w:hAnsi="Arial"/>
          <w:sz w:val="22"/>
          <w:szCs w:val="22"/>
        </w:rPr>
        <w:t xml:space="preserve">, his failure to do so </w:t>
      </w:r>
      <w:r w:rsidR="00F9644B">
        <w:rPr>
          <w:rFonts w:ascii="Arial" w:hAnsi="Arial"/>
          <w:sz w:val="22"/>
          <w:szCs w:val="22"/>
        </w:rPr>
        <w:t xml:space="preserve">resulted in </w:t>
      </w:r>
      <w:r w:rsidR="00F9644B" w:rsidRPr="00003457">
        <w:rPr>
          <w:rFonts w:ascii="Arial" w:hAnsi="Arial"/>
          <w:sz w:val="22"/>
          <w:szCs w:val="22"/>
        </w:rPr>
        <w:t xml:space="preserve">this fraud being </w:t>
      </w:r>
      <w:r w:rsidR="00D16856" w:rsidRPr="00003457">
        <w:rPr>
          <w:rFonts w:ascii="Arial" w:hAnsi="Arial"/>
          <w:sz w:val="22"/>
          <w:szCs w:val="22"/>
        </w:rPr>
        <w:t xml:space="preserve">able to be </w:t>
      </w:r>
      <w:r w:rsidR="00F9644B" w:rsidRPr="00003457">
        <w:rPr>
          <w:rFonts w:ascii="Arial" w:hAnsi="Arial"/>
          <w:sz w:val="22"/>
          <w:szCs w:val="22"/>
        </w:rPr>
        <w:t>committed</w:t>
      </w:r>
      <w:r w:rsidR="00003457" w:rsidRPr="00003457">
        <w:rPr>
          <w:rFonts w:ascii="Arial" w:hAnsi="Arial"/>
          <w:sz w:val="22"/>
          <w:szCs w:val="22"/>
        </w:rPr>
        <w:t>.</w:t>
      </w:r>
    </w:p>
    <w:p w14:paraId="7D727E1A" w14:textId="069DA79B" w:rsidR="00E47C9C" w:rsidRDefault="00AB3F64" w:rsidP="001A45B0">
      <w:pPr>
        <w:spacing w:after="240" w:line="360" w:lineRule="auto"/>
        <w:rPr>
          <w:rFonts w:ascii="Arial" w:hAnsi="Arial"/>
          <w:sz w:val="22"/>
          <w:szCs w:val="22"/>
        </w:rPr>
      </w:pPr>
      <w:r>
        <w:rPr>
          <w:rFonts w:ascii="Arial" w:hAnsi="Arial"/>
          <w:sz w:val="22"/>
          <w:szCs w:val="22"/>
        </w:rPr>
        <w:t>Richard Wilkinson</w:t>
      </w:r>
      <w:r w:rsidR="00E47C9C">
        <w:rPr>
          <w:rFonts w:ascii="Arial" w:hAnsi="Arial"/>
          <w:sz w:val="22"/>
          <w:szCs w:val="22"/>
        </w:rPr>
        <w:t xml:space="preserve">, </w:t>
      </w:r>
      <w:r w:rsidR="00E47C9C" w:rsidRPr="00E47C9C">
        <w:rPr>
          <w:rFonts w:ascii="Arial" w:hAnsi="Arial"/>
          <w:sz w:val="22"/>
          <w:szCs w:val="22"/>
        </w:rPr>
        <w:t>Assistant Director, Fraud Investigation Service, HMRC, said:</w:t>
      </w:r>
    </w:p>
    <w:p w14:paraId="2C5CA08F" w14:textId="3E53AC7A" w:rsidR="00E47C9C" w:rsidRDefault="00E47C9C" w:rsidP="001A45B0">
      <w:pPr>
        <w:spacing w:after="240" w:line="360" w:lineRule="auto"/>
        <w:rPr>
          <w:rFonts w:ascii="Arial" w:hAnsi="Arial"/>
          <w:sz w:val="22"/>
          <w:szCs w:val="22"/>
        </w:rPr>
      </w:pPr>
      <w:r>
        <w:rPr>
          <w:rFonts w:ascii="Arial" w:hAnsi="Arial"/>
          <w:sz w:val="22"/>
          <w:szCs w:val="22"/>
        </w:rPr>
        <w:t>“The g</w:t>
      </w:r>
      <w:r w:rsidR="00197D57">
        <w:rPr>
          <w:rFonts w:ascii="Arial" w:hAnsi="Arial"/>
          <w:sz w:val="22"/>
          <w:szCs w:val="22"/>
        </w:rPr>
        <w:t>ang</w:t>
      </w:r>
      <w:r w:rsidR="002727B6">
        <w:rPr>
          <w:rFonts w:ascii="Arial" w:hAnsi="Arial"/>
          <w:sz w:val="22"/>
          <w:szCs w:val="22"/>
        </w:rPr>
        <w:t xml:space="preserve"> knew what they were doing was wrong</w:t>
      </w:r>
      <w:r w:rsidR="00197D57">
        <w:rPr>
          <w:rFonts w:ascii="Arial" w:hAnsi="Arial"/>
          <w:sz w:val="22"/>
          <w:szCs w:val="22"/>
        </w:rPr>
        <w:t>,</w:t>
      </w:r>
      <w:r w:rsidR="002727B6">
        <w:rPr>
          <w:rFonts w:ascii="Arial" w:hAnsi="Arial"/>
          <w:sz w:val="22"/>
          <w:szCs w:val="22"/>
        </w:rPr>
        <w:t xml:space="preserve"> but even after being challenged by HMRC officers </w:t>
      </w:r>
      <w:r w:rsidR="00A938DB">
        <w:rPr>
          <w:rFonts w:ascii="Arial" w:hAnsi="Arial"/>
          <w:sz w:val="22"/>
          <w:szCs w:val="22"/>
        </w:rPr>
        <w:t xml:space="preserve">and investigated by Trading Standards officers, </w:t>
      </w:r>
      <w:r w:rsidR="002727B6">
        <w:rPr>
          <w:rFonts w:ascii="Arial" w:hAnsi="Arial"/>
          <w:sz w:val="22"/>
          <w:szCs w:val="22"/>
        </w:rPr>
        <w:t>they continued to flout the law and sell illegal fuel</w:t>
      </w:r>
      <w:r w:rsidR="00197D57">
        <w:rPr>
          <w:rFonts w:ascii="Arial" w:hAnsi="Arial"/>
          <w:sz w:val="22"/>
          <w:szCs w:val="22"/>
        </w:rPr>
        <w:t>,</w:t>
      </w:r>
      <w:r w:rsidR="002727B6">
        <w:rPr>
          <w:rFonts w:ascii="Arial" w:hAnsi="Arial"/>
          <w:sz w:val="22"/>
          <w:szCs w:val="22"/>
        </w:rPr>
        <w:t xml:space="preserve"> </w:t>
      </w:r>
      <w:r w:rsidR="00197D57">
        <w:rPr>
          <w:rFonts w:ascii="Arial" w:hAnsi="Arial"/>
          <w:sz w:val="22"/>
          <w:szCs w:val="22"/>
        </w:rPr>
        <w:t xml:space="preserve">which damaged vehicles engines and resulted in </w:t>
      </w:r>
      <w:r w:rsidR="00DB14E0" w:rsidRPr="00003457">
        <w:rPr>
          <w:rFonts w:ascii="Arial" w:hAnsi="Arial"/>
          <w:sz w:val="22"/>
          <w:szCs w:val="22"/>
        </w:rPr>
        <w:t xml:space="preserve">a tax </w:t>
      </w:r>
      <w:r w:rsidR="00197D57" w:rsidRPr="00003457">
        <w:rPr>
          <w:rFonts w:ascii="Arial" w:hAnsi="Arial"/>
          <w:sz w:val="22"/>
          <w:szCs w:val="22"/>
        </w:rPr>
        <w:t xml:space="preserve">loss of </w:t>
      </w:r>
      <w:r w:rsidR="0002296F" w:rsidRPr="00003457">
        <w:rPr>
          <w:rFonts w:ascii="Arial" w:hAnsi="Arial"/>
          <w:sz w:val="22"/>
          <w:szCs w:val="22"/>
        </w:rPr>
        <w:t>nearly</w:t>
      </w:r>
      <w:r w:rsidR="0002296F">
        <w:rPr>
          <w:rFonts w:ascii="Arial" w:hAnsi="Arial"/>
          <w:color w:val="FF0000"/>
          <w:sz w:val="22"/>
          <w:szCs w:val="22"/>
        </w:rPr>
        <w:t xml:space="preserve"> </w:t>
      </w:r>
      <w:r w:rsidR="00197D57" w:rsidRPr="00960DD0">
        <w:rPr>
          <w:rFonts w:ascii="Arial" w:hAnsi="Arial"/>
          <w:sz w:val="22"/>
          <w:szCs w:val="22"/>
        </w:rPr>
        <w:t>£3.5m</w:t>
      </w:r>
      <w:r w:rsidR="00197D57">
        <w:rPr>
          <w:rFonts w:ascii="Arial" w:hAnsi="Arial"/>
          <w:sz w:val="22"/>
          <w:szCs w:val="22"/>
        </w:rPr>
        <w:t xml:space="preserve"> – money needed to fund our public services</w:t>
      </w:r>
      <w:r w:rsidR="002727B6">
        <w:rPr>
          <w:rFonts w:ascii="Arial" w:hAnsi="Arial"/>
          <w:sz w:val="22"/>
          <w:szCs w:val="22"/>
        </w:rPr>
        <w:t xml:space="preserve">. </w:t>
      </w:r>
    </w:p>
    <w:p w14:paraId="78886430" w14:textId="77777777" w:rsidR="00E47C9C" w:rsidRDefault="002727B6">
      <w:pPr>
        <w:spacing w:after="240" w:line="360" w:lineRule="auto"/>
        <w:rPr>
          <w:rFonts w:ascii="Arial" w:hAnsi="Arial"/>
          <w:sz w:val="22"/>
          <w:szCs w:val="22"/>
        </w:rPr>
      </w:pPr>
      <w:r>
        <w:rPr>
          <w:rFonts w:ascii="Arial" w:hAnsi="Arial"/>
          <w:sz w:val="22"/>
          <w:szCs w:val="22"/>
        </w:rPr>
        <w:lastRenderedPageBreak/>
        <w:t xml:space="preserve">“HMRC </w:t>
      </w:r>
      <w:r w:rsidR="00197D57">
        <w:rPr>
          <w:rFonts w:ascii="Arial" w:hAnsi="Arial"/>
          <w:sz w:val="22"/>
          <w:szCs w:val="22"/>
        </w:rPr>
        <w:t xml:space="preserve">continues to target fuel fraud </w:t>
      </w:r>
      <w:r w:rsidR="00197D57" w:rsidRPr="00C57FE2">
        <w:rPr>
          <w:rFonts w:ascii="Arial" w:hAnsi="Arial" w:cs="Arial"/>
          <w:sz w:val="22"/>
          <w:szCs w:val="22"/>
        </w:rPr>
        <w:t>which</w:t>
      </w:r>
      <w:r w:rsidR="00197D57" w:rsidRPr="00C57FE2">
        <w:rPr>
          <w:rFonts w:ascii="Arial" w:hAnsi="Arial" w:cs="Arial"/>
          <w:sz w:val="22"/>
          <w:szCs w:val="22"/>
          <w:lang w:val="en"/>
        </w:rPr>
        <w:t xml:space="preserve"> creates an uneven playing field for honest businesses.</w:t>
      </w:r>
      <w:r w:rsidR="00197D57" w:rsidRPr="00C57FE2">
        <w:rPr>
          <w:rFonts w:ascii="Helvetica" w:hAnsi="Helvetica"/>
          <w:lang w:val="en"/>
        </w:rPr>
        <w:t xml:space="preserve"> </w:t>
      </w:r>
      <w:r w:rsidR="00A938DB">
        <w:rPr>
          <w:rFonts w:ascii="Arial" w:hAnsi="Arial"/>
          <w:sz w:val="22"/>
          <w:szCs w:val="22"/>
        </w:rPr>
        <w:t xml:space="preserve">We </w:t>
      </w:r>
      <w:r w:rsidR="00E47C9C" w:rsidRPr="00E47C9C">
        <w:rPr>
          <w:rFonts w:ascii="Arial" w:hAnsi="Arial"/>
          <w:sz w:val="22"/>
          <w:szCs w:val="22"/>
        </w:rPr>
        <w:t xml:space="preserve">urge anybody who knows of </w:t>
      </w:r>
      <w:r w:rsidR="00B727C2">
        <w:rPr>
          <w:rFonts w:ascii="Arial" w:hAnsi="Arial"/>
          <w:sz w:val="22"/>
          <w:szCs w:val="22"/>
        </w:rPr>
        <w:t>people</w:t>
      </w:r>
      <w:r w:rsidR="00E47C9C" w:rsidRPr="00E47C9C">
        <w:rPr>
          <w:rFonts w:ascii="Arial" w:hAnsi="Arial"/>
          <w:sz w:val="22"/>
          <w:szCs w:val="22"/>
        </w:rPr>
        <w:t xml:space="preserve"> committing tax fraud to report them to HMRC online, or call our Fraud Hotline on 0800 788 887.”</w:t>
      </w:r>
    </w:p>
    <w:p w14:paraId="34E549C3" w14:textId="7E06BFE1" w:rsidR="00427A83" w:rsidRPr="00427A83" w:rsidRDefault="00427A83" w:rsidP="00427A83">
      <w:pPr>
        <w:spacing w:after="240" w:line="360" w:lineRule="auto"/>
        <w:rPr>
          <w:rFonts w:ascii="Arial" w:hAnsi="Arial"/>
          <w:sz w:val="22"/>
          <w:szCs w:val="22"/>
        </w:rPr>
      </w:pPr>
      <w:r w:rsidRPr="00427A83">
        <w:rPr>
          <w:rFonts w:ascii="Arial" w:hAnsi="Arial"/>
          <w:sz w:val="22"/>
          <w:szCs w:val="22"/>
        </w:rPr>
        <w:t xml:space="preserve">Richard </w:t>
      </w:r>
      <w:proofErr w:type="spellStart"/>
      <w:r w:rsidRPr="00427A83">
        <w:rPr>
          <w:rFonts w:ascii="Arial" w:hAnsi="Arial"/>
          <w:sz w:val="22"/>
          <w:szCs w:val="22"/>
        </w:rPr>
        <w:t>Sargeant</w:t>
      </w:r>
      <w:proofErr w:type="spellEnd"/>
      <w:r w:rsidRPr="00427A83">
        <w:rPr>
          <w:rFonts w:ascii="Arial" w:hAnsi="Arial"/>
          <w:sz w:val="22"/>
          <w:szCs w:val="22"/>
        </w:rPr>
        <w:t xml:space="preserve">, West Sussex Trading Standards Team Manager, said: “This was an incredibly serious matter which caused huge inconvenience to customers as well as repair costs totalling more than £70,000. </w:t>
      </w:r>
    </w:p>
    <w:p w14:paraId="63FC1A7D" w14:textId="77777777" w:rsidR="00427A83" w:rsidRDefault="00427A83" w:rsidP="00427A83">
      <w:pPr>
        <w:spacing w:after="240" w:line="360" w:lineRule="auto"/>
        <w:rPr>
          <w:rFonts w:ascii="Arial" w:hAnsi="Arial"/>
          <w:sz w:val="22"/>
          <w:szCs w:val="22"/>
        </w:rPr>
      </w:pPr>
      <w:r w:rsidRPr="00427A83">
        <w:rPr>
          <w:rFonts w:ascii="Arial" w:hAnsi="Arial"/>
          <w:sz w:val="22"/>
          <w:szCs w:val="22"/>
        </w:rPr>
        <w:t>“While it cannot take away from the frustration suffered by customers, I hope the outcome of this case will act as a deterrent to anyone else considering illegally mixing fuel.”</w:t>
      </w:r>
    </w:p>
    <w:p w14:paraId="621051DF" w14:textId="59912213" w:rsidR="004F2E0B" w:rsidRDefault="004F2E0B" w:rsidP="00427A83">
      <w:pPr>
        <w:spacing w:after="240" w:line="360" w:lineRule="auto"/>
        <w:rPr>
          <w:rFonts w:ascii="Arial" w:hAnsi="Arial"/>
          <w:sz w:val="22"/>
          <w:szCs w:val="22"/>
        </w:rPr>
      </w:pPr>
      <w:r>
        <w:rPr>
          <w:rFonts w:ascii="Arial" w:hAnsi="Arial"/>
          <w:sz w:val="22"/>
          <w:szCs w:val="22"/>
        </w:rPr>
        <w:t>Despite HMRC’s intervention and the investigation by West Sussex Trading Standards, the g</w:t>
      </w:r>
      <w:r w:rsidR="00A938DB">
        <w:rPr>
          <w:rFonts w:ascii="Arial" w:hAnsi="Arial"/>
          <w:sz w:val="22"/>
          <w:szCs w:val="22"/>
        </w:rPr>
        <w:t>ang</w:t>
      </w:r>
      <w:r>
        <w:rPr>
          <w:rFonts w:ascii="Arial" w:hAnsi="Arial"/>
          <w:sz w:val="22"/>
          <w:szCs w:val="22"/>
        </w:rPr>
        <w:t xml:space="preserve"> continued to </w:t>
      </w:r>
      <w:r w:rsidR="00A938DB">
        <w:rPr>
          <w:rFonts w:ascii="Arial" w:hAnsi="Arial"/>
          <w:sz w:val="22"/>
          <w:szCs w:val="22"/>
        </w:rPr>
        <w:t>carry out the fraud</w:t>
      </w:r>
      <w:r>
        <w:rPr>
          <w:rFonts w:ascii="Arial" w:hAnsi="Arial"/>
          <w:sz w:val="22"/>
          <w:szCs w:val="22"/>
        </w:rPr>
        <w:t>, switching from kerosene to biodiesel in an attempt to further their deception. This led to the investigation by HMRC.</w:t>
      </w:r>
    </w:p>
    <w:p w14:paraId="2721C88E" w14:textId="3AE909E6" w:rsidR="004F2E0B" w:rsidRPr="00003457" w:rsidRDefault="004F2E0B" w:rsidP="004F2E0B">
      <w:pPr>
        <w:spacing w:after="240" w:line="360" w:lineRule="auto"/>
        <w:rPr>
          <w:rFonts w:ascii="Arial" w:hAnsi="Arial"/>
          <w:sz w:val="22"/>
          <w:szCs w:val="22"/>
        </w:rPr>
      </w:pPr>
      <w:r w:rsidRPr="00003457">
        <w:rPr>
          <w:rFonts w:ascii="Arial" w:hAnsi="Arial"/>
          <w:sz w:val="22"/>
          <w:szCs w:val="22"/>
        </w:rPr>
        <w:t>The</w:t>
      </w:r>
      <w:r w:rsidR="00A938DB" w:rsidRPr="00003457">
        <w:rPr>
          <w:rFonts w:ascii="Arial" w:hAnsi="Arial"/>
          <w:sz w:val="22"/>
          <w:szCs w:val="22"/>
        </w:rPr>
        <w:t>y</w:t>
      </w:r>
      <w:r w:rsidRPr="00003457">
        <w:rPr>
          <w:rFonts w:ascii="Arial" w:hAnsi="Arial"/>
          <w:sz w:val="22"/>
          <w:szCs w:val="22"/>
        </w:rPr>
        <w:t xml:space="preserve"> us</w:t>
      </w:r>
      <w:r w:rsidR="00A938DB" w:rsidRPr="00003457">
        <w:rPr>
          <w:rFonts w:ascii="Arial" w:hAnsi="Arial"/>
          <w:sz w:val="22"/>
          <w:szCs w:val="22"/>
        </w:rPr>
        <w:t>ed</w:t>
      </w:r>
      <w:r w:rsidRPr="00003457">
        <w:rPr>
          <w:rFonts w:ascii="Arial" w:hAnsi="Arial"/>
          <w:sz w:val="22"/>
          <w:szCs w:val="22"/>
        </w:rPr>
        <w:t xml:space="preserve"> biodiesel supplied by Carole O’Hara, 68, and Peter O’Hara, 72, both from Hastings, who </w:t>
      </w:r>
      <w:r w:rsidR="005215ED" w:rsidRPr="00003457">
        <w:rPr>
          <w:rFonts w:ascii="Arial" w:hAnsi="Arial"/>
          <w:sz w:val="22"/>
          <w:szCs w:val="22"/>
        </w:rPr>
        <w:t xml:space="preserve">falsified invoices and HMRC returns </w:t>
      </w:r>
      <w:r w:rsidR="00D84FAD" w:rsidRPr="00003457">
        <w:rPr>
          <w:rFonts w:ascii="Arial" w:hAnsi="Arial"/>
          <w:sz w:val="22"/>
          <w:szCs w:val="22"/>
        </w:rPr>
        <w:t>to show</w:t>
      </w:r>
      <w:r w:rsidRPr="00003457">
        <w:rPr>
          <w:rFonts w:ascii="Arial" w:hAnsi="Arial"/>
          <w:sz w:val="22"/>
          <w:szCs w:val="22"/>
        </w:rPr>
        <w:t xml:space="preserve"> lower rates of </w:t>
      </w:r>
      <w:r w:rsidR="00D84FAD" w:rsidRPr="00003457">
        <w:rPr>
          <w:rFonts w:ascii="Arial" w:hAnsi="Arial"/>
          <w:sz w:val="22"/>
          <w:szCs w:val="22"/>
        </w:rPr>
        <w:t>Excise Duty and VAT</w:t>
      </w:r>
      <w:r w:rsidRPr="00003457">
        <w:rPr>
          <w:rFonts w:ascii="Arial" w:hAnsi="Arial"/>
          <w:sz w:val="22"/>
          <w:szCs w:val="22"/>
        </w:rPr>
        <w:t xml:space="preserve">, </w:t>
      </w:r>
      <w:r w:rsidR="00D84FAD" w:rsidRPr="00003457">
        <w:rPr>
          <w:rFonts w:ascii="Arial" w:hAnsi="Arial"/>
          <w:sz w:val="22"/>
          <w:szCs w:val="22"/>
        </w:rPr>
        <w:t>which reduced their tax liability.</w:t>
      </w:r>
    </w:p>
    <w:p w14:paraId="5617C2AE" w14:textId="1511F0EE" w:rsidR="004F2E0B" w:rsidRDefault="004F2E0B" w:rsidP="006E11B6">
      <w:pPr>
        <w:spacing w:after="240" w:line="360" w:lineRule="auto"/>
        <w:rPr>
          <w:rFonts w:ascii="Arial" w:hAnsi="Arial"/>
          <w:sz w:val="22"/>
          <w:szCs w:val="22"/>
        </w:rPr>
      </w:pPr>
      <w:r w:rsidRPr="00003457">
        <w:rPr>
          <w:rFonts w:ascii="Arial" w:hAnsi="Arial"/>
          <w:sz w:val="22"/>
          <w:szCs w:val="22"/>
        </w:rPr>
        <w:t xml:space="preserve">The illicit mix was never </w:t>
      </w:r>
      <w:r w:rsidR="00D84FAD" w:rsidRPr="00003457">
        <w:rPr>
          <w:rFonts w:ascii="Arial" w:hAnsi="Arial"/>
          <w:sz w:val="22"/>
          <w:szCs w:val="22"/>
        </w:rPr>
        <w:t>properly labelled so that customers did not realise they were buying fuel with high percentages of bio-diesel. As</w:t>
      </w:r>
      <w:r w:rsidRPr="00003457">
        <w:rPr>
          <w:rFonts w:ascii="Arial" w:hAnsi="Arial"/>
          <w:sz w:val="22"/>
          <w:szCs w:val="22"/>
        </w:rPr>
        <w:t xml:space="preserve"> </w:t>
      </w:r>
      <w:r>
        <w:rPr>
          <w:rFonts w:ascii="Arial" w:hAnsi="Arial"/>
          <w:sz w:val="22"/>
          <w:szCs w:val="22"/>
        </w:rPr>
        <w:t>a result, customers began experiencing problems with their cars</w:t>
      </w:r>
      <w:r w:rsidR="00395AAD">
        <w:rPr>
          <w:rFonts w:ascii="Arial" w:hAnsi="Arial"/>
          <w:sz w:val="22"/>
          <w:szCs w:val="22"/>
        </w:rPr>
        <w:t xml:space="preserve"> which they reported to West Sussex Trading Standards</w:t>
      </w:r>
      <w:r>
        <w:rPr>
          <w:rFonts w:ascii="Arial" w:hAnsi="Arial"/>
          <w:sz w:val="22"/>
          <w:szCs w:val="22"/>
        </w:rPr>
        <w:t xml:space="preserve">. </w:t>
      </w:r>
    </w:p>
    <w:p w14:paraId="689477E8" w14:textId="7D423420" w:rsidR="00E47C9C" w:rsidRDefault="00743EBE" w:rsidP="006E11B6">
      <w:pPr>
        <w:spacing w:after="240" w:line="360" w:lineRule="auto"/>
        <w:rPr>
          <w:rFonts w:ascii="Arial" w:hAnsi="Arial"/>
          <w:sz w:val="22"/>
          <w:szCs w:val="22"/>
        </w:rPr>
      </w:pPr>
      <w:r>
        <w:rPr>
          <w:rFonts w:ascii="Arial" w:hAnsi="Arial"/>
          <w:sz w:val="22"/>
          <w:szCs w:val="22"/>
        </w:rPr>
        <w:t xml:space="preserve">As well as the multi million pound fuel fraud, </w:t>
      </w:r>
      <w:r w:rsidR="00B036EB">
        <w:rPr>
          <w:rFonts w:ascii="Arial" w:hAnsi="Arial"/>
          <w:sz w:val="22"/>
          <w:szCs w:val="22"/>
        </w:rPr>
        <w:t>t</w:t>
      </w:r>
      <w:r w:rsidR="00D84FAD" w:rsidRPr="00960DD0">
        <w:rPr>
          <w:rFonts w:ascii="Arial" w:hAnsi="Arial"/>
          <w:sz w:val="22"/>
          <w:szCs w:val="22"/>
        </w:rPr>
        <w:t xml:space="preserve">he Chapmans </w:t>
      </w:r>
      <w:r w:rsidR="0066518E" w:rsidRPr="00960DD0">
        <w:rPr>
          <w:rFonts w:ascii="Arial" w:hAnsi="Arial"/>
          <w:sz w:val="22"/>
          <w:szCs w:val="22"/>
        </w:rPr>
        <w:t xml:space="preserve">also </w:t>
      </w:r>
      <w:r w:rsidR="0066518E">
        <w:rPr>
          <w:rFonts w:ascii="Arial" w:hAnsi="Arial"/>
          <w:sz w:val="22"/>
          <w:szCs w:val="22"/>
        </w:rPr>
        <w:t>failed to pay any VAT</w:t>
      </w:r>
      <w:r w:rsidR="00395AAD">
        <w:rPr>
          <w:rFonts w:ascii="Arial" w:hAnsi="Arial"/>
          <w:sz w:val="22"/>
          <w:szCs w:val="22"/>
        </w:rPr>
        <w:t>.</w:t>
      </w:r>
      <w:r w:rsidR="0066518E">
        <w:rPr>
          <w:rFonts w:ascii="Arial" w:hAnsi="Arial"/>
          <w:sz w:val="22"/>
          <w:szCs w:val="22"/>
        </w:rPr>
        <w:t xml:space="preserve"> </w:t>
      </w:r>
    </w:p>
    <w:p w14:paraId="22C8F24C" w14:textId="646179F4" w:rsidR="00395AAD" w:rsidRDefault="00E820DC" w:rsidP="006E11B6">
      <w:pPr>
        <w:spacing w:after="240" w:line="360" w:lineRule="auto"/>
        <w:rPr>
          <w:rFonts w:ascii="Arial" w:hAnsi="Arial"/>
          <w:sz w:val="22"/>
          <w:szCs w:val="22"/>
        </w:rPr>
      </w:pPr>
      <w:r>
        <w:rPr>
          <w:rFonts w:ascii="Arial" w:hAnsi="Arial"/>
          <w:sz w:val="22"/>
          <w:szCs w:val="22"/>
        </w:rPr>
        <w:t xml:space="preserve">Darren </w:t>
      </w:r>
      <w:r w:rsidRPr="00960DD0">
        <w:rPr>
          <w:rFonts w:ascii="Arial" w:hAnsi="Arial"/>
          <w:sz w:val="22"/>
          <w:szCs w:val="22"/>
        </w:rPr>
        <w:t xml:space="preserve">Chapman and </w:t>
      </w:r>
      <w:r w:rsidR="001D4B91" w:rsidRPr="00960DD0">
        <w:rPr>
          <w:rFonts w:ascii="Arial" w:hAnsi="Arial"/>
          <w:sz w:val="22"/>
          <w:szCs w:val="22"/>
        </w:rPr>
        <w:t xml:space="preserve">Christopher </w:t>
      </w:r>
      <w:r w:rsidRPr="00960DD0">
        <w:rPr>
          <w:rFonts w:ascii="Arial" w:hAnsi="Arial"/>
          <w:sz w:val="22"/>
          <w:szCs w:val="22"/>
        </w:rPr>
        <w:t xml:space="preserve">Reardon </w:t>
      </w:r>
      <w:r w:rsidR="00395AAD" w:rsidRPr="00960DD0">
        <w:rPr>
          <w:rFonts w:ascii="Arial" w:hAnsi="Arial"/>
          <w:sz w:val="22"/>
          <w:szCs w:val="22"/>
        </w:rPr>
        <w:t xml:space="preserve">were found guilty of </w:t>
      </w:r>
      <w:r w:rsidR="001D4B91" w:rsidRPr="00960DD0">
        <w:rPr>
          <w:rFonts w:ascii="Arial" w:hAnsi="Arial"/>
          <w:sz w:val="22"/>
          <w:szCs w:val="22"/>
        </w:rPr>
        <w:t>the fraudulent evasion of Excise duty and VAT, Dean Chapman was found guilty of the fraudulent evasion of VAT. Additionally Darren Chapman and Dean Chapman were found guilty of fraudulent trading</w:t>
      </w:r>
      <w:r w:rsidR="00003457">
        <w:rPr>
          <w:rFonts w:ascii="Arial" w:hAnsi="Arial"/>
          <w:sz w:val="22"/>
          <w:szCs w:val="22"/>
        </w:rPr>
        <w:t xml:space="preserve"> </w:t>
      </w:r>
      <w:r w:rsidR="00B036EB">
        <w:rPr>
          <w:rFonts w:ascii="Arial" w:hAnsi="Arial"/>
          <w:sz w:val="22"/>
          <w:szCs w:val="22"/>
        </w:rPr>
        <w:t>o</w:t>
      </w:r>
      <w:r w:rsidR="001D4B91" w:rsidRPr="00960DD0">
        <w:rPr>
          <w:rFonts w:ascii="Arial" w:hAnsi="Arial"/>
          <w:sz w:val="22"/>
          <w:szCs w:val="22"/>
        </w:rPr>
        <w:t>n</w:t>
      </w:r>
      <w:r w:rsidRPr="00960DD0">
        <w:rPr>
          <w:rFonts w:ascii="Arial" w:hAnsi="Arial"/>
          <w:sz w:val="22"/>
          <w:szCs w:val="22"/>
        </w:rPr>
        <w:t xml:space="preserve"> 26 July 2019 </w:t>
      </w:r>
      <w:r w:rsidR="008363CC">
        <w:rPr>
          <w:rFonts w:ascii="Arial" w:hAnsi="Arial"/>
          <w:sz w:val="22"/>
          <w:szCs w:val="22"/>
        </w:rPr>
        <w:t xml:space="preserve">after </w:t>
      </w:r>
      <w:r w:rsidRPr="00960DD0">
        <w:rPr>
          <w:rFonts w:ascii="Arial" w:hAnsi="Arial"/>
          <w:sz w:val="22"/>
          <w:szCs w:val="22"/>
        </w:rPr>
        <w:t xml:space="preserve">a trial at </w:t>
      </w:r>
      <w:r w:rsidR="00B036EB" w:rsidRPr="00960DD0">
        <w:rPr>
          <w:rFonts w:ascii="Arial" w:hAnsi="Arial"/>
          <w:sz w:val="22"/>
          <w:szCs w:val="22"/>
        </w:rPr>
        <w:t xml:space="preserve">Wood </w:t>
      </w:r>
      <w:r w:rsidR="00B036EB">
        <w:rPr>
          <w:rFonts w:ascii="Arial" w:hAnsi="Arial"/>
          <w:sz w:val="22"/>
          <w:szCs w:val="22"/>
        </w:rPr>
        <w:t>G</w:t>
      </w:r>
      <w:r w:rsidR="00B036EB" w:rsidRPr="00960DD0">
        <w:rPr>
          <w:rFonts w:ascii="Arial" w:hAnsi="Arial"/>
          <w:sz w:val="22"/>
          <w:szCs w:val="22"/>
        </w:rPr>
        <w:t>reen</w:t>
      </w:r>
      <w:r w:rsidRPr="00960DD0">
        <w:rPr>
          <w:rFonts w:ascii="Arial" w:hAnsi="Arial"/>
          <w:sz w:val="22"/>
          <w:szCs w:val="22"/>
        </w:rPr>
        <w:t xml:space="preserve"> Crown </w:t>
      </w:r>
      <w:r w:rsidR="00552AC5">
        <w:rPr>
          <w:rFonts w:ascii="Arial" w:hAnsi="Arial"/>
          <w:sz w:val="22"/>
          <w:szCs w:val="22"/>
        </w:rPr>
        <w:t>Court. On 26 September</w:t>
      </w:r>
      <w:r w:rsidR="008363CC">
        <w:rPr>
          <w:rFonts w:ascii="Arial" w:hAnsi="Arial"/>
          <w:sz w:val="22"/>
          <w:szCs w:val="22"/>
        </w:rPr>
        <w:t xml:space="preserve"> 2019</w:t>
      </w:r>
      <w:r w:rsidRPr="00E820DC">
        <w:rPr>
          <w:rFonts w:ascii="Arial" w:hAnsi="Arial"/>
          <w:sz w:val="22"/>
          <w:szCs w:val="22"/>
        </w:rPr>
        <w:t xml:space="preserve"> they were sentenced </w:t>
      </w:r>
      <w:r w:rsidR="00395AAD" w:rsidRPr="00E820DC">
        <w:rPr>
          <w:rFonts w:ascii="Arial" w:hAnsi="Arial"/>
          <w:sz w:val="22"/>
          <w:szCs w:val="22"/>
        </w:rPr>
        <w:t xml:space="preserve">at </w:t>
      </w:r>
      <w:r w:rsidRPr="00E820DC">
        <w:rPr>
          <w:rFonts w:ascii="Arial" w:hAnsi="Arial"/>
          <w:sz w:val="22"/>
          <w:szCs w:val="22"/>
        </w:rPr>
        <w:t>the same court</w:t>
      </w:r>
      <w:r w:rsidR="00395AAD" w:rsidRPr="00E820DC">
        <w:rPr>
          <w:rFonts w:ascii="Arial" w:hAnsi="Arial"/>
          <w:sz w:val="22"/>
          <w:szCs w:val="22"/>
        </w:rPr>
        <w:t>.</w:t>
      </w:r>
    </w:p>
    <w:p w14:paraId="0A90675A" w14:textId="7F2CE491" w:rsidR="00552AC5" w:rsidRDefault="00552AC5" w:rsidP="006E11B6">
      <w:pPr>
        <w:spacing w:after="240" w:line="360" w:lineRule="auto"/>
        <w:rPr>
          <w:rFonts w:ascii="Arial" w:hAnsi="Arial"/>
          <w:sz w:val="22"/>
          <w:szCs w:val="22"/>
        </w:rPr>
      </w:pPr>
      <w:r>
        <w:rPr>
          <w:rFonts w:ascii="Arial" w:hAnsi="Arial"/>
          <w:sz w:val="22"/>
          <w:szCs w:val="22"/>
        </w:rPr>
        <w:t>Darren Chapman was given eight years and two months, Dean Chapman four years and six months and Reardon four years.</w:t>
      </w:r>
    </w:p>
    <w:p w14:paraId="1204207C" w14:textId="195FFA68" w:rsidR="006E11B6" w:rsidRDefault="00E47C9C" w:rsidP="006E11B6">
      <w:pPr>
        <w:spacing w:after="240" w:line="360" w:lineRule="auto"/>
        <w:rPr>
          <w:rFonts w:ascii="Arial" w:hAnsi="Arial"/>
          <w:sz w:val="22"/>
          <w:szCs w:val="22"/>
        </w:rPr>
      </w:pPr>
      <w:r>
        <w:rPr>
          <w:rFonts w:ascii="Arial" w:hAnsi="Arial"/>
          <w:sz w:val="22"/>
          <w:szCs w:val="22"/>
        </w:rPr>
        <w:t>For their part in the fraud, Carole O’Hara and Peter O’Hara were sentenced to</w:t>
      </w:r>
      <w:r w:rsidR="00552AC5">
        <w:rPr>
          <w:rFonts w:ascii="Arial" w:hAnsi="Arial"/>
          <w:sz w:val="22"/>
          <w:szCs w:val="22"/>
        </w:rPr>
        <w:t xml:space="preserve"> two years in prison, suspended for two years, and ordered to pay £40,000 of costs each. </w:t>
      </w:r>
    </w:p>
    <w:p w14:paraId="5EDD36FF" w14:textId="3AD17C31" w:rsidR="00D30BE6" w:rsidRDefault="00D30BE6" w:rsidP="006E11B6">
      <w:pPr>
        <w:spacing w:after="240" w:line="360" w:lineRule="auto"/>
        <w:rPr>
          <w:rFonts w:ascii="Arial" w:hAnsi="Arial"/>
          <w:sz w:val="22"/>
          <w:szCs w:val="22"/>
        </w:rPr>
      </w:pPr>
      <w:r>
        <w:rPr>
          <w:rFonts w:ascii="Arial" w:hAnsi="Arial"/>
          <w:sz w:val="22"/>
          <w:szCs w:val="22"/>
        </w:rPr>
        <w:t>On sentencing, His Honour Judge Lucas said: “It was a deliberate, gross and continued trick on the general public.”</w:t>
      </w:r>
    </w:p>
    <w:p w14:paraId="119632C7" w14:textId="420E5F14" w:rsidR="00D30BE6" w:rsidRDefault="00D30BE6" w:rsidP="006E11B6">
      <w:pPr>
        <w:spacing w:after="240" w:line="360" w:lineRule="auto"/>
        <w:rPr>
          <w:rFonts w:ascii="Arial" w:hAnsi="Arial"/>
          <w:sz w:val="22"/>
          <w:szCs w:val="22"/>
        </w:rPr>
      </w:pPr>
      <w:r>
        <w:rPr>
          <w:rFonts w:ascii="Arial" w:hAnsi="Arial"/>
          <w:sz w:val="22"/>
          <w:szCs w:val="22"/>
        </w:rPr>
        <w:t xml:space="preserve">Darren Chapman was described by the judge as ‘dishonest and prepared to break the law </w:t>
      </w:r>
      <w:bookmarkStart w:id="1" w:name="_GoBack"/>
      <w:bookmarkEnd w:id="1"/>
      <w:r>
        <w:rPr>
          <w:rFonts w:ascii="Arial" w:hAnsi="Arial"/>
          <w:sz w:val="22"/>
          <w:szCs w:val="22"/>
        </w:rPr>
        <w:t>when it suits you,’ while brother Dean ‘took to dishonesty with enthusiasm.’</w:t>
      </w:r>
    </w:p>
    <w:p w14:paraId="3C624E65" w14:textId="5E759A9D" w:rsidR="00D30BE6" w:rsidRDefault="00D30BE6" w:rsidP="006E11B6">
      <w:pPr>
        <w:spacing w:after="240" w:line="360" w:lineRule="auto"/>
        <w:rPr>
          <w:rFonts w:ascii="Arial" w:hAnsi="Arial"/>
          <w:sz w:val="22"/>
          <w:szCs w:val="22"/>
        </w:rPr>
      </w:pPr>
      <w:r>
        <w:rPr>
          <w:rFonts w:ascii="Arial" w:hAnsi="Arial"/>
          <w:sz w:val="22"/>
          <w:szCs w:val="22"/>
        </w:rPr>
        <w:t>Reardon worked ‘hand in glove with Chapman and others to perpetrate the fraud.’</w:t>
      </w:r>
    </w:p>
    <w:p w14:paraId="60B973B1" w14:textId="7A4728D6" w:rsidR="00D30BE6" w:rsidRDefault="00D30BE6" w:rsidP="006E11B6">
      <w:pPr>
        <w:spacing w:after="240" w:line="360" w:lineRule="auto"/>
        <w:rPr>
          <w:rFonts w:ascii="Arial" w:hAnsi="Arial"/>
          <w:sz w:val="22"/>
          <w:szCs w:val="22"/>
        </w:rPr>
      </w:pPr>
      <w:r>
        <w:rPr>
          <w:rFonts w:ascii="Arial" w:hAnsi="Arial"/>
          <w:sz w:val="22"/>
          <w:szCs w:val="22"/>
        </w:rPr>
        <w:t xml:space="preserve">The </w:t>
      </w:r>
      <w:proofErr w:type="spellStart"/>
      <w:r>
        <w:rPr>
          <w:rFonts w:ascii="Arial" w:hAnsi="Arial"/>
          <w:sz w:val="22"/>
          <w:szCs w:val="22"/>
        </w:rPr>
        <w:t>O’Haras</w:t>
      </w:r>
      <w:proofErr w:type="spellEnd"/>
      <w:r>
        <w:rPr>
          <w:rFonts w:ascii="Arial" w:hAnsi="Arial"/>
          <w:sz w:val="22"/>
          <w:szCs w:val="22"/>
        </w:rPr>
        <w:t xml:space="preserve"> were described as ‘deliberate and calculating.’</w:t>
      </w:r>
    </w:p>
    <w:p w14:paraId="16F698F9" w14:textId="77777777" w:rsidR="00D30BE6" w:rsidRDefault="00D30BE6" w:rsidP="00960DD0">
      <w:pPr>
        <w:spacing w:after="240" w:line="360" w:lineRule="auto"/>
        <w:rPr>
          <w:rFonts w:ascii="Arial" w:hAnsi="Arial" w:cs="Arial"/>
          <w:b/>
          <w:sz w:val="22"/>
          <w:szCs w:val="22"/>
        </w:rPr>
      </w:pPr>
    </w:p>
    <w:p w14:paraId="2423B5FE" w14:textId="3C3A094D" w:rsidR="009707E6" w:rsidRDefault="009707E6" w:rsidP="00960DD0">
      <w:pPr>
        <w:spacing w:after="240" w:line="360" w:lineRule="auto"/>
        <w:rPr>
          <w:rFonts w:ascii="Arial" w:hAnsi="Arial" w:cs="Arial"/>
          <w:b/>
          <w:sz w:val="22"/>
          <w:szCs w:val="22"/>
        </w:rPr>
      </w:pPr>
      <w:r w:rsidRPr="003B19B8">
        <w:rPr>
          <w:rFonts w:ascii="Arial" w:hAnsi="Arial" w:cs="Arial"/>
          <w:b/>
          <w:sz w:val="22"/>
          <w:szCs w:val="22"/>
        </w:rPr>
        <w:t xml:space="preserve">Notes </w:t>
      </w:r>
      <w:r>
        <w:rPr>
          <w:rFonts w:ascii="Arial" w:hAnsi="Arial" w:cs="Arial"/>
          <w:b/>
          <w:sz w:val="22"/>
          <w:szCs w:val="22"/>
        </w:rPr>
        <w:t>for</w:t>
      </w:r>
      <w:r w:rsidRPr="003B19B8">
        <w:rPr>
          <w:rFonts w:ascii="Arial" w:hAnsi="Arial" w:cs="Arial"/>
          <w:b/>
          <w:sz w:val="22"/>
          <w:szCs w:val="22"/>
        </w:rPr>
        <w:t xml:space="preserve"> </w:t>
      </w:r>
      <w:r>
        <w:rPr>
          <w:rFonts w:ascii="Arial" w:hAnsi="Arial" w:cs="Arial"/>
          <w:b/>
          <w:sz w:val="22"/>
          <w:szCs w:val="22"/>
        </w:rPr>
        <w:t>E</w:t>
      </w:r>
      <w:r w:rsidRPr="003B19B8">
        <w:rPr>
          <w:rFonts w:ascii="Arial" w:hAnsi="Arial" w:cs="Arial"/>
          <w:b/>
          <w:sz w:val="22"/>
          <w:szCs w:val="22"/>
        </w:rPr>
        <w:t>ditors</w:t>
      </w:r>
    </w:p>
    <w:p w14:paraId="09098B46" w14:textId="36103444" w:rsidR="00743EBE" w:rsidRPr="00960DD0" w:rsidRDefault="00743EBE" w:rsidP="009707E6">
      <w:pPr>
        <w:numPr>
          <w:ilvl w:val="3"/>
          <w:numId w:val="1"/>
        </w:numPr>
        <w:spacing w:after="240" w:line="360" w:lineRule="auto"/>
        <w:ind w:left="360"/>
        <w:rPr>
          <w:rFonts w:ascii="Arial" w:hAnsi="Arial" w:cs="Arial"/>
          <w:sz w:val="22"/>
          <w:szCs w:val="22"/>
        </w:rPr>
      </w:pPr>
      <w:r>
        <w:rPr>
          <w:rFonts w:ascii="Arial" w:hAnsi="Arial"/>
          <w:sz w:val="22"/>
          <w:szCs w:val="22"/>
        </w:rPr>
        <w:t>Kerosene</w:t>
      </w:r>
      <w:r w:rsidR="005230B4">
        <w:rPr>
          <w:rFonts w:ascii="Arial" w:hAnsi="Arial"/>
          <w:sz w:val="22"/>
          <w:szCs w:val="22"/>
        </w:rPr>
        <w:t xml:space="preserve"> is a rebated fuel and</w:t>
      </w:r>
      <w:r>
        <w:rPr>
          <w:rFonts w:ascii="Arial" w:hAnsi="Arial"/>
          <w:sz w:val="22"/>
          <w:szCs w:val="22"/>
        </w:rPr>
        <w:t xml:space="preserve"> not approved for road use</w:t>
      </w:r>
      <w:r w:rsidR="005230B4">
        <w:rPr>
          <w:rFonts w:ascii="Arial" w:hAnsi="Arial"/>
          <w:sz w:val="22"/>
          <w:szCs w:val="22"/>
        </w:rPr>
        <w:t xml:space="preserve">. It </w:t>
      </w:r>
      <w:r>
        <w:rPr>
          <w:rFonts w:ascii="Arial" w:hAnsi="Arial"/>
          <w:sz w:val="22"/>
          <w:szCs w:val="22"/>
        </w:rPr>
        <w:t xml:space="preserve">is not usually liable for fuel duty, however, when sold for </w:t>
      </w:r>
      <w:r w:rsidRPr="00960DD0">
        <w:rPr>
          <w:rFonts w:ascii="Arial" w:hAnsi="Arial"/>
          <w:sz w:val="22"/>
          <w:szCs w:val="22"/>
        </w:rPr>
        <w:t xml:space="preserve">use in road vehicles fuel duty must be paid. The total duty </w:t>
      </w:r>
      <w:r w:rsidR="00F13C0B" w:rsidRPr="00960DD0">
        <w:rPr>
          <w:rFonts w:ascii="Arial" w:hAnsi="Arial"/>
          <w:sz w:val="22"/>
          <w:szCs w:val="22"/>
        </w:rPr>
        <w:t xml:space="preserve">and VAT </w:t>
      </w:r>
      <w:r w:rsidRPr="00960DD0">
        <w:rPr>
          <w:rFonts w:ascii="Arial" w:hAnsi="Arial"/>
          <w:sz w:val="22"/>
          <w:szCs w:val="22"/>
        </w:rPr>
        <w:t>evaded on the sale of the kerosene in the illicit fuel was £</w:t>
      </w:r>
      <w:r w:rsidR="00BD1021" w:rsidRPr="00960DD0">
        <w:rPr>
          <w:rFonts w:ascii="Arial" w:hAnsi="Arial"/>
          <w:sz w:val="22"/>
          <w:szCs w:val="22"/>
        </w:rPr>
        <w:t>1.</w:t>
      </w:r>
      <w:r w:rsidR="00690679" w:rsidRPr="00960DD0">
        <w:rPr>
          <w:rFonts w:ascii="Arial" w:hAnsi="Arial"/>
          <w:sz w:val="22"/>
          <w:szCs w:val="22"/>
        </w:rPr>
        <w:t>6</w:t>
      </w:r>
      <w:r w:rsidR="00BD1021" w:rsidRPr="00960DD0">
        <w:rPr>
          <w:rFonts w:ascii="Arial" w:hAnsi="Arial"/>
          <w:sz w:val="22"/>
          <w:szCs w:val="22"/>
        </w:rPr>
        <w:t>M.</w:t>
      </w:r>
    </w:p>
    <w:p w14:paraId="4E30A02C" w14:textId="0FEE80A4" w:rsidR="004815BB" w:rsidRDefault="00743EBE" w:rsidP="009707E6">
      <w:pPr>
        <w:numPr>
          <w:ilvl w:val="3"/>
          <w:numId w:val="1"/>
        </w:numPr>
        <w:spacing w:after="240" w:line="360" w:lineRule="auto"/>
        <w:ind w:left="360"/>
        <w:rPr>
          <w:rFonts w:ascii="Arial" w:hAnsi="Arial" w:cs="Arial"/>
          <w:sz w:val="22"/>
          <w:szCs w:val="22"/>
        </w:rPr>
      </w:pPr>
      <w:r>
        <w:rPr>
          <w:rFonts w:ascii="Arial" w:hAnsi="Arial"/>
          <w:sz w:val="22"/>
          <w:szCs w:val="22"/>
        </w:rPr>
        <w:t xml:space="preserve">While </w:t>
      </w:r>
      <w:r w:rsidR="004815BB">
        <w:rPr>
          <w:rFonts w:ascii="Arial" w:hAnsi="Arial"/>
          <w:sz w:val="22"/>
          <w:szCs w:val="22"/>
        </w:rPr>
        <w:t xml:space="preserve">biodiesel can be used as a road fuel, when used in this way it attracts a higher rate of VAT </w:t>
      </w:r>
      <w:r w:rsidR="004815BB" w:rsidRPr="00960DD0">
        <w:rPr>
          <w:rFonts w:ascii="Arial" w:hAnsi="Arial"/>
          <w:sz w:val="22"/>
          <w:szCs w:val="22"/>
        </w:rPr>
        <w:t>and becomes liable for fuel duty.</w:t>
      </w:r>
      <w:r w:rsidRPr="00960DD0">
        <w:rPr>
          <w:rFonts w:ascii="Arial" w:hAnsi="Arial"/>
          <w:sz w:val="22"/>
          <w:szCs w:val="22"/>
        </w:rPr>
        <w:t xml:space="preserve"> By misleading HMRC about the intended use of the fuel, £</w:t>
      </w:r>
      <w:r w:rsidR="00BD1021" w:rsidRPr="00960DD0">
        <w:rPr>
          <w:rFonts w:ascii="Arial" w:hAnsi="Arial"/>
          <w:sz w:val="22"/>
          <w:szCs w:val="22"/>
        </w:rPr>
        <w:t>1</w:t>
      </w:r>
      <w:r w:rsidR="00690679" w:rsidRPr="00960DD0">
        <w:rPr>
          <w:rFonts w:ascii="Arial" w:hAnsi="Arial"/>
          <w:sz w:val="22"/>
          <w:szCs w:val="22"/>
        </w:rPr>
        <w:t>.8</w:t>
      </w:r>
      <w:r w:rsidR="00BD1021" w:rsidRPr="00960DD0">
        <w:rPr>
          <w:rFonts w:ascii="Arial" w:hAnsi="Arial"/>
          <w:sz w:val="22"/>
          <w:szCs w:val="22"/>
        </w:rPr>
        <w:t>M</w:t>
      </w:r>
      <w:r w:rsidRPr="00960DD0">
        <w:rPr>
          <w:rFonts w:ascii="Arial" w:hAnsi="Arial"/>
          <w:sz w:val="22"/>
          <w:szCs w:val="22"/>
        </w:rPr>
        <w:t xml:space="preserve"> of </w:t>
      </w:r>
      <w:r w:rsidR="00F13C0B" w:rsidRPr="00960DD0">
        <w:rPr>
          <w:rFonts w:ascii="Arial" w:hAnsi="Arial"/>
          <w:sz w:val="22"/>
          <w:szCs w:val="22"/>
        </w:rPr>
        <w:t>duty</w:t>
      </w:r>
      <w:r w:rsidR="00690679" w:rsidRPr="00960DD0">
        <w:rPr>
          <w:rFonts w:ascii="Arial" w:hAnsi="Arial"/>
          <w:sz w:val="22"/>
          <w:szCs w:val="22"/>
        </w:rPr>
        <w:t xml:space="preserve"> and VAT</w:t>
      </w:r>
      <w:r w:rsidR="00F13C0B" w:rsidRPr="00960DD0">
        <w:rPr>
          <w:rFonts w:ascii="Arial" w:hAnsi="Arial"/>
          <w:sz w:val="22"/>
          <w:szCs w:val="22"/>
        </w:rPr>
        <w:t xml:space="preserve"> </w:t>
      </w:r>
      <w:r w:rsidRPr="00960DD0">
        <w:rPr>
          <w:rFonts w:ascii="Arial" w:hAnsi="Arial"/>
          <w:sz w:val="22"/>
          <w:szCs w:val="22"/>
        </w:rPr>
        <w:t xml:space="preserve">was </w:t>
      </w:r>
      <w:r>
        <w:rPr>
          <w:rFonts w:ascii="Arial" w:hAnsi="Arial"/>
          <w:sz w:val="22"/>
          <w:szCs w:val="22"/>
        </w:rPr>
        <w:t>evaded.</w:t>
      </w:r>
    </w:p>
    <w:p w14:paraId="3A7D841D" w14:textId="70C9232E" w:rsidR="009707E6" w:rsidRDefault="00317B07" w:rsidP="009707E6">
      <w:pPr>
        <w:numPr>
          <w:ilvl w:val="3"/>
          <w:numId w:val="1"/>
        </w:numPr>
        <w:spacing w:after="240" w:line="360" w:lineRule="auto"/>
        <w:ind w:left="360"/>
        <w:rPr>
          <w:rFonts w:ascii="Arial" w:hAnsi="Arial" w:cs="Arial"/>
          <w:sz w:val="22"/>
          <w:szCs w:val="22"/>
        </w:rPr>
      </w:pPr>
      <w:r>
        <w:rPr>
          <w:rFonts w:ascii="Arial" w:hAnsi="Arial" w:cs="Arial"/>
          <w:sz w:val="22"/>
          <w:szCs w:val="22"/>
        </w:rPr>
        <w:t xml:space="preserve">Darren Chapman (DOB 02/05/1969) </w:t>
      </w:r>
      <w:r w:rsidR="00003457">
        <w:rPr>
          <w:rFonts w:ascii="Arial" w:hAnsi="Arial" w:cs="Arial"/>
          <w:sz w:val="22"/>
          <w:szCs w:val="22"/>
        </w:rPr>
        <w:t>formerly of</w:t>
      </w:r>
      <w:r w:rsidR="00E820DC">
        <w:rPr>
          <w:rFonts w:ascii="Arial" w:hAnsi="Arial" w:cs="Arial"/>
          <w:sz w:val="22"/>
          <w:szCs w:val="22"/>
        </w:rPr>
        <w:t xml:space="preserve"> Rochester, Kent</w:t>
      </w:r>
      <w:r w:rsidR="00003457">
        <w:rPr>
          <w:rFonts w:ascii="Arial" w:hAnsi="Arial" w:cs="Arial"/>
          <w:sz w:val="22"/>
          <w:szCs w:val="22"/>
        </w:rPr>
        <w:t xml:space="preserve"> and now of no fixed abode,</w:t>
      </w:r>
      <w:r>
        <w:rPr>
          <w:rFonts w:ascii="Arial" w:hAnsi="Arial" w:cs="Arial"/>
          <w:sz w:val="22"/>
          <w:szCs w:val="22"/>
        </w:rPr>
        <w:t xml:space="preserve"> was found guilty of </w:t>
      </w:r>
      <w:r w:rsidR="00960DD0" w:rsidRPr="00960DD0">
        <w:rPr>
          <w:rFonts w:ascii="Arial" w:hAnsi="Arial"/>
          <w:sz w:val="22"/>
          <w:szCs w:val="22"/>
        </w:rPr>
        <w:t>the fraudulent evasion of Excise duty and VAT</w:t>
      </w:r>
      <w:r w:rsidR="00E820DC">
        <w:rPr>
          <w:rFonts w:ascii="Arial" w:hAnsi="Arial" w:cs="Arial"/>
          <w:sz w:val="22"/>
          <w:szCs w:val="22"/>
        </w:rPr>
        <w:t xml:space="preserve"> </w:t>
      </w:r>
      <w:r w:rsidR="00395AAD">
        <w:rPr>
          <w:rFonts w:ascii="Arial" w:hAnsi="Arial" w:cs="Arial"/>
          <w:sz w:val="22"/>
          <w:szCs w:val="22"/>
        </w:rPr>
        <w:t xml:space="preserve">and sentenced to </w:t>
      </w:r>
      <w:r w:rsidR="00552AC5">
        <w:rPr>
          <w:rFonts w:ascii="Arial" w:hAnsi="Arial" w:cs="Arial"/>
          <w:sz w:val="22"/>
          <w:szCs w:val="22"/>
        </w:rPr>
        <w:t xml:space="preserve">eight years and two months </w:t>
      </w:r>
      <w:r w:rsidR="00395AAD">
        <w:rPr>
          <w:rFonts w:ascii="Arial" w:hAnsi="Arial" w:cs="Arial"/>
          <w:sz w:val="22"/>
          <w:szCs w:val="22"/>
        </w:rPr>
        <w:t xml:space="preserve">at Wood Green Crown Court on </w:t>
      </w:r>
      <w:r w:rsidR="00552AC5">
        <w:rPr>
          <w:rFonts w:ascii="Arial" w:hAnsi="Arial" w:cs="Arial"/>
          <w:sz w:val="22"/>
          <w:szCs w:val="22"/>
        </w:rPr>
        <w:t>26 September 2019.</w:t>
      </w:r>
    </w:p>
    <w:p w14:paraId="7C4214FD" w14:textId="57A1D2A4" w:rsidR="00317B07" w:rsidRDefault="00317B07" w:rsidP="009707E6">
      <w:pPr>
        <w:numPr>
          <w:ilvl w:val="3"/>
          <w:numId w:val="1"/>
        </w:numPr>
        <w:spacing w:after="240" w:line="360" w:lineRule="auto"/>
        <w:ind w:left="360"/>
        <w:rPr>
          <w:rFonts w:ascii="Arial" w:hAnsi="Arial" w:cs="Arial"/>
          <w:sz w:val="22"/>
          <w:szCs w:val="22"/>
        </w:rPr>
      </w:pPr>
      <w:r>
        <w:rPr>
          <w:rFonts w:ascii="Arial" w:hAnsi="Arial" w:cs="Arial"/>
          <w:sz w:val="22"/>
          <w:szCs w:val="22"/>
        </w:rPr>
        <w:t xml:space="preserve">Dean Chapman (DOB 22/04/1976) of Crown Lane, Romford, Essex </w:t>
      </w:r>
      <w:r w:rsidR="008F5DB8">
        <w:rPr>
          <w:rFonts w:ascii="Arial" w:hAnsi="Arial" w:cs="Arial"/>
          <w:sz w:val="22"/>
          <w:szCs w:val="22"/>
        </w:rPr>
        <w:t xml:space="preserve">was found guilty of </w:t>
      </w:r>
      <w:r w:rsidR="00960DD0" w:rsidRPr="00960DD0">
        <w:rPr>
          <w:rFonts w:ascii="Arial" w:hAnsi="Arial"/>
          <w:sz w:val="22"/>
          <w:szCs w:val="22"/>
        </w:rPr>
        <w:t>the fraudulent evasion of VAT</w:t>
      </w:r>
      <w:r w:rsidR="00395AAD">
        <w:rPr>
          <w:rFonts w:ascii="Arial" w:hAnsi="Arial" w:cs="Arial"/>
          <w:sz w:val="22"/>
          <w:szCs w:val="22"/>
        </w:rPr>
        <w:t xml:space="preserve"> and sentenced to </w:t>
      </w:r>
      <w:r w:rsidR="00552AC5">
        <w:rPr>
          <w:rFonts w:ascii="Arial" w:hAnsi="Arial" w:cs="Arial"/>
          <w:sz w:val="22"/>
          <w:szCs w:val="22"/>
        </w:rPr>
        <w:t>four years and six months at Wood Green Crown Court on 26 September 2019.</w:t>
      </w:r>
    </w:p>
    <w:p w14:paraId="4DE997C4" w14:textId="5CC345AE" w:rsidR="00317B07" w:rsidRPr="00D71F4B" w:rsidRDefault="00317B07" w:rsidP="001F299E">
      <w:pPr>
        <w:numPr>
          <w:ilvl w:val="3"/>
          <w:numId w:val="1"/>
        </w:numPr>
        <w:spacing w:after="240" w:line="360" w:lineRule="auto"/>
        <w:ind w:left="360"/>
        <w:rPr>
          <w:rFonts w:ascii="Arial" w:hAnsi="Arial" w:cs="Arial"/>
          <w:sz w:val="22"/>
          <w:szCs w:val="22"/>
        </w:rPr>
      </w:pPr>
      <w:r w:rsidRPr="00D71F4B">
        <w:rPr>
          <w:rFonts w:ascii="Arial" w:hAnsi="Arial" w:cs="Arial"/>
          <w:sz w:val="22"/>
          <w:szCs w:val="22"/>
        </w:rPr>
        <w:t>Christopher Reardon</w:t>
      </w:r>
      <w:r w:rsidR="001643A8" w:rsidRPr="00D71F4B">
        <w:rPr>
          <w:rFonts w:ascii="Arial" w:hAnsi="Arial" w:cs="Arial"/>
          <w:sz w:val="22"/>
          <w:szCs w:val="22"/>
        </w:rPr>
        <w:t xml:space="preserve"> (DOB 14/03/1963) of </w:t>
      </w:r>
      <w:proofErr w:type="spellStart"/>
      <w:r w:rsidR="001643A8" w:rsidRPr="00D71F4B">
        <w:rPr>
          <w:rFonts w:ascii="Arial" w:hAnsi="Arial" w:cs="Arial"/>
          <w:sz w:val="22"/>
          <w:szCs w:val="22"/>
        </w:rPr>
        <w:t>Plynlimmon</w:t>
      </w:r>
      <w:proofErr w:type="spellEnd"/>
      <w:r w:rsidR="001643A8" w:rsidRPr="00D71F4B">
        <w:rPr>
          <w:rFonts w:ascii="Arial" w:hAnsi="Arial" w:cs="Arial"/>
          <w:sz w:val="22"/>
          <w:szCs w:val="22"/>
        </w:rPr>
        <w:t xml:space="preserve"> Road, Hastings, was found guilty of </w:t>
      </w:r>
      <w:r w:rsidR="00960DD0" w:rsidRPr="00960DD0">
        <w:rPr>
          <w:rFonts w:ascii="Arial" w:hAnsi="Arial"/>
          <w:sz w:val="22"/>
          <w:szCs w:val="22"/>
        </w:rPr>
        <w:t>the fraudulent evasion of Excise duty and VAT</w:t>
      </w:r>
      <w:r w:rsidR="00395AAD" w:rsidRPr="00395AAD">
        <w:rPr>
          <w:rFonts w:ascii="Arial" w:hAnsi="Arial" w:cs="Arial"/>
          <w:sz w:val="22"/>
          <w:szCs w:val="22"/>
        </w:rPr>
        <w:t xml:space="preserve"> </w:t>
      </w:r>
      <w:r w:rsidR="00395AAD">
        <w:rPr>
          <w:rFonts w:ascii="Arial" w:hAnsi="Arial" w:cs="Arial"/>
          <w:sz w:val="22"/>
          <w:szCs w:val="22"/>
        </w:rPr>
        <w:t xml:space="preserve">and sentenced to </w:t>
      </w:r>
      <w:r w:rsidR="00552AC5">
        <w:rPr>
          <w:rFonts w:ascii="Arial" w:hAnsi="Arial" w:cs="Arial"/>
          <w:sz w:val="22"/>
          <w:szCs w:val="22"/>
        </w:rPr>
        <w:t>four years at Wood Green Crown Court on 26 September 2019.</w:t>
      </w:r>
    </w:p>
    <w:p w14:paraId="35B6CBD1" w14:textId="2F582A23" w:rsidR="00003457" w:rsidRDefault="00317B07" w:rsidP="00003457">
      <w:pPr>
        <w:numPr>
          <w:ilvl w:val="3"/>
          <w:numId w:val="1"/>
        </w:numPr>
        <w:spacing w:after="240" w:line="360" w:lineRule="auto"/>
        <w:ind w:left="360"/>
        <w:rPr>
          <w:rFonts w:ascii="Arial" w:hAnsi="Arial" w:cs="Arial"/>
          <w:sz w:val="22"/>
          <w:szCs w:val="22"/>
        </w:rPr>
      </w:pPr>
      <w:r w:rsidRPr="00003457">
        <w:rPr>
          <w:rFonts w:ascii="Arial" w:hAnsi="Arial" w:cs="Arial"/>
          <w:sz w:val="22"/>
          <w:szCs w:val="22"/>
        </w:rPr>
        <w:t>Carole O’Hara</w:t>
      </w:r>
      <w:r w:rsidR="008F5DB8" w:rsidRPr="00003457">
        <w:rPr>
          <w:rFonts w:ascii="Arial" w:hAnsi="Arial" w:cs="Arial"/>
          <w:sz w:val="22"/>
          <w:szCs w:val="22"/>
        </w:rPr>
        <w:t xml:space="preserve"> (DOB 17/01/1951) of Moor Lane, Westfield, Hastings pleaded guilty to the fraudulent evasion of excise duty and VAT during the third week of trial and at Wood Green Crown Court</w:t>
      </w:r>
      <w:r w:rsidR="00552AC5">
        <w:rPr>
          <w:rFonts w:ascii="Arial" w:hAnsi="Arial" w:cs="Arial"/>
          <w:sz w:val="22"/>
          <w:szCs w:val="22"/>
        </w:rPr>
        <w:t xml:space="preserve"> on 26 September 2019</w:t>
      </w:r>
      <w:r w:rsidR="008F5DB8" w:rsidRPr="00003457">
        <w:rPr>
          <w:rFonts w:ascii="Arial" w:hAnsi="Arial" w:cs="Arial"/>
          <w:sz w:val="22"/>
          <w:szCs w:val="22"/>
        </w:rPr>
        <w:t xml:space="preserve"> was sentenced to </w:t>
      </w:r>
      <w:r w:rsidR="00552AC5">
        <w:rPr>
          <w:rFonts w:ascii="Arial" w:hAnsi="Arial" w:cs="Arial"/>
          <w:sz w:val="22"/>
          <w:szCs w:val="22"/>
        </w:rPr>
        <w:t>two years of prison, suspended for two years. She was also ordered to pay £40,000 costs.</w:t>
      </w:r>
    </w:p>
    <w:p w14:paraId="068FE940" w14:textId="0F17A6A0" w:rsidR="00317B07" w:rsidRPr="00003457" w:rsidRDefault="00317B07" w:rsidP="00003457">
      <w:pPr>
        <w:numPr>
          <w:ilvl w:val="3"/>
          <w:numId w:val="1"/>
        </w:numPr>
        <w:spacing w:after="240" w:line="360" w:lineRule="auto"/>
        <w:ind w:left="360"/>
        <w:rPr>
          <w:rFonts w:ascii="Arial" w:hAnsi="Arial" w:cs="Arial"/>
          <w:sz w:val="22"/>
          <w:szCs w:val="22"/>
        </w:rPr>
      </w:pPr>
      <w:r w:rsidRPr="00003457">
        <w:rPr>
          <w:rFonts w:ascii="Arial" w:hAnsi="Arial" w:cs="Arial"/>
          <w:sz w:val="22"/>
          <w:szCs w:val="22"/>
        </w:rPr>
        <w:t>Peter O’ Hara</w:t>
      </w:r>
      <w:r w:rsidR="001643A8" w:rsidRPr="00003457">
        <w:rPr>
          <w:rFonts w:ascii="Arial" w:hAnsi="Arial" w:cs="Arial"/>
          <w:sz w:val="22"/>
          <w:szCs w:val="22"/>
        </w:rPr>
        <w:t xml:space="preserve"> (DOB 15/11/1946) of Moor Lane, Westfield, Hastings, was found guilty of </w:t>
      </w:r>
      <w:r w:rsidR="00003457" w:rsidRPr="00003457">
        <w:rPr>
          <w:rFonts w:ascii="Arial" w:hAnsi="Arial" w:cs="Arial"/>
          <w:sz w:val="22"/>
          <w:szCs w:val="22"/>
        </w:rPr>
        <w:t>the fraudulent evasion of excise duty and VAT</w:t>
      </w:r>
      <w:r w:rsidR="00E820DC" w:rsidRPr="00003457">
        <w:rPr>
          <w:rFonts w:ascii="Arial" w:hAnsi="Arial" w:cs="Arial"/>
          <w:sz w:val="22"/>
          <w:szCs w:val="22"/>
        </w:rPr>
        <w:t xml:space="preserve"> </w:t>
      </w:r>
      <w:r w:rsidR="00395AAD" w:rsidRPr="00003457">
        <w:rPr>
          <w:rFonts w:ascii="Arial" w:hAnsi="Arial" w:cs="Arial"/>
          <w:sz w:val="22"/>
          <w:szCs w:val="22"/>
        </w:rPr>
        <w:t xml:space="preserve">and sentenced to </w:t>
      </w:r>
      <w:r w:rsidR="00552AC5">
        <w:rPr>
          <w:rFonts w:ascii="Arial" w:hAnsi="Arial" w:cs="Arial"/>
          <w:sz w:val="22"/>
          <w:szCs w:val="22"/>
        </w:rPr>
        <w:t xml:space="preserve">on 26 September 2019 </w:t>
      </w:r>
      <w:r w:rsidR="00395AAD" w:rsidRPr="00003457">
        <w:rPr>
          <w:rFonts w:ascii="Arial" w:hAnsi="Arial" w:cs="Arial"/>
          <w:sz w:val="22"/>
          <w:szCs w:val="22"/>
        </w:rPr>
        <w:t xml:space="preserve">at Wood Green Crown Court </w:t>
      </w:r>
      <w:r w:rsidR="00552AC5">
        <w:rPr>
          <w:rFonts w:ascii="Arial" w:hAnsi="Arial" w:cs="Arial"/>
          <w:sz w:val="22"/>
          <w:szCs w:val="22"/>
        </w:rPr>
        <w:t>to two years of prison, suspended for two years. He was also ordered to pay £40,000 costs and given a curfew of 5pm to 8am for 12 months.</w:t>
      </w:r>
    </w:p>
    <w:p w14:paraId="7FCA5285" w14:textId="77777777" w:rsidR="004405AA" w:rsidRPr="00E820DC" w:rsidRDefault="004405AA" w:rsidP="00E820DC">
      <w:pPr>
        <w:numPr>
          <w:ilvl w:val="3"/>
          <w:numId w:val="1"/>
        </w:numPr>
        <w:spacing w:after="240" w:line="360" w:lineRule="auto"/>
        <w:ind w:left="360"/>
        <w:rPr>
          <w:rFonts w:ascii="Arial" w:hAnsi="Arial" w:cs="Arial"/>
          <w:bCs/>
          <w:sz w:val="22"/>
        </w:rPr>
      </w:pPr>
      <w:r w:rsidRPr="00E820DC">
        <w:rPr>
          <w:rFonts w:ascii="Arial" w:hAnsi="Arial" w:cs="Arial"/>
          <w:bCs/>
          <w:sz w:val="22"/>
        </w:rPr>
        <w:t>HMRC targets fuel laundering as part of its comprehensive and dynamic anti-fraud oils strategy. The reduction in the illicit market share of GB diesel continues a long-term trend from 5% in 2005-06 to about 1% in 2017-18.</w:t>
      </w:r>
    </w:p>
    <w:p w14:paraId="0FCCC2F0" w14:textId="77777777" w:rsidR="004405AA" w:rsidRPr="00E820DC" w:rsidRDefault="004405AA" w:rsidP="00E820DC">
      <w:pPr>
        <w:numPr>
          <w:ilvl w:val="3"/>
          <w:numId w:val="1"/>
        </w:numPr>
        <w:spacing w:after="240" w:line="360" w:lineRule="auto"/>
        <w:ind w:left="360"/>
        <w:rPr>
          <w:rFonts w:ascii="Arial" w:hAnsi="Arial" w:cs="Arial"/>
          <w:sz w:val="22"/>
        </w:rPr>
      </w:pPr>
      <w:r w:rsidRPr="00E820DC">
        <w:rPr>
          <w:rFonts w:ascii="Arial" w:hAnsi="Arial" w:cs="Arial"/>
          <w:bCs/>
          <w:sz w:val="22"/>
        </w:rPr>
        <w:t xml:space="preserve">In 2017-18, the illicit market for diesel in in GB resulted in an estimated loss of £100 million in duty and a further £50 million in VAT, giving a total loss of £150 million. </w:t>
      </w:r>
    </w:p>
    <w:p w14:paraId="0647DCD9" w14:textId="77777777" w:rsidR="004405AA" w:rsidRPr="00E820DC" w:rsidRDefault="004405AA" w:rsidP="00E820DC">
      <w:pPr>
        <w:numPr>
          <w:ilvl w:val="3"/>
          <w:numId w:val="1"/>
        </w:numPr>
        <w:spacing w:after="240" w:line="360" w:lineRule="auto"/>
        <w:ind w:left="360"/>
        <w:rPr>
          <w:rFonts w:ascii="Arial" w:hAnsi="Arial" w:cs="Arial"/>
          <w:sz w:val="22"/>
        </w:rPr>
      </w:pPr>
      <w:r w:rsidRPr="00E820DC">
        <w:rPr>
          <w:rFonts w:ascii="Arial" w:hAnsi="Arial" w:cs="Arial"/>
          <w:sz w:val="22"/>
        </w:rPr>
        <w:t xml:space="preserve">Mixing: using fuels such as kerosene, or industrial oils to ‘extend’ fuel; methanol may be added to petrol to achieve the same effect. As well as being illegal, this can have adverse effects on vehicle engines. </w:t>
      </w:r>
    </w:p>
    <w:p w14:paraId="4FC206FA" w14:textId="77777777" w:rsidR="009707E6" w:rsidRPr="00426740" w:rsidRDefault="009707E6" w:rsidP="009707E6">
      <w:pPr>
        <w:numPr>
          <w:ilvl w:val="3"/>
          <w:numId w:val="1"/>
        </w:numPr>
        <w:spacing w:after="240" w:line="360" w:lineRule="auto"/>
        <w:ind w:left="360"/>
        <w:rPr>
          <w:rFonts w:ascii="Arial" w:hAnsi="Arial" w:cs="Arial"/>
          <w:sz w:val="22"/>
          <w:szCs w:val="22"/>
        </w:rPr>
      </w:pPr>
      <w:r w:rsidRPr="00426740">
        <w:rPr>
          <w:rFonts w:ascii="Arial" w:hAnsi="Arial" w:cs="Arial"/>
          <w:sz w:val="22"/>
          <w:lang w:eastAsia="en-GB"/>
        </w:rPr>
        <w:t>Follow HMRC Press Office on Twitter @</w:t>
      </w:r>
      <w:proofErr w:type="spellStart"/>
      <w:r w:rsidRPr="00426740">
        <w:rPr>
          <w:rFonts w:ascii="Arial" w:hAnsi="Arial" w:cs="Arial"/>
          <w:sz w:val="22"/>
          <w:lang w:eastAsia="en-GB"/>
        </w:rPr>
        <w:t>HMRCpressoffice</w:t>
      </w:r>
      <w:proofErr w:type="spellEnd"/>
    </w:p>
    <w:p w14:paraId="4AE6F884" w14:textId="77777777" w:rsidR="009707E6" w:rsidRDefault="009707E6" w:rsidP="009707E6"/>
    <w:p w14:paraId="19D8BFF0" w14:textId="77777777" w:rsidR="009707E6" w:rsidRPr="00D7032A" w:rsidRDefault="009707E6" w:rsidP="009707E6">
      <w:pPr>
        <w:spacing w:line="360" w:lineRule="auto"/>
        <w:outlineLvl w:val="0"/>
        <w:rPr>
          <w:rFonts w:ascii="Arial" w:hAnsi="Arial"/>
          <w:b/>
          <w:sz w:val="22"/>
          <w:szCs w:val="22"/>
        </w:rPr>
      </w:pPr>
      <w:r w:rsidRPr="00D7032A">
        <w:rPr>
          <w:rFonts w:ascii="Arial" w:hAnsi="Arial"/>
          <w:b/>
          <w:sz w:val="22"/>
          <w:szCs w:val="22"/>
        </w:rPr>
        <w:t>Issued by HM Revenue &amp; Customs Press Office</w:t>
      </w:r>
    </w:p>
    <w:p w14:paraId="2B4827D1" w14:textId="77777777" w:rsidR="009707E6" w:rsidRPr="00D7032A" w:rsidRDefault="009707E6" w:rsidP="009707E6">
      <w:pPr>
        <w:spacing w:line="360" w:lineRule="auto"/>
        <w:outlineLvl w:val="0"/>
        <w:rPr>
          <w:rFonts w:ascii="Arial" w:hAnsi="Arial"/>
          <w:b/>
          <w:sz w:val="22"/>
          <w:szCs w:val="22"/>
        </w:rPr>
      </w:pPr>
      <w:r w:rsidRPr="00D7032A">
        <w:rPr>
          <w:rFonts w:ascii="Arial" w:hAnsi="Arial"/>
          <w:b/>
          <w:sz w:val="22"/>
          <w:szCs w:val="22"/>
        </w:rPr>
        <w:t>Press enquiries only please contact:</w:t>
      </w:r>
    </w:p>
    <w:p w14:paraId="0A2C374C" w14:textId="77777777" w:rsidR="009707E6" w:rsidRDefault="009707E6" w:rsidP="009707E6">
      <w:pPr>
        <w:spacing w:line="360" w:lineRule="auto"/>
        <w:jc w:val="both"/>
        <w:rPr>
          <w:rFonts w:ascii="Arial" w:hAnsi="Arial"/>
          <w:sz w:val="22"/>
        </w:rPr>
      </w:pPr>
    </w:p>
    <w:p w14:paraId="46CD8D4E" w14:textId="77777777" w:rsidR="00427A83" w:rsidRPr="00427A83" w:rsidRDefault="00427A83" w:rsidP="00427A83">
      <w:pPr>
        <w:overflowPunct w:val="0"/>
        <w:autoSpaceDE w:val="0"/>
        <w:autoSpaceDN w:val="0"/>
        <w:adjustRightInd w:val="0"/>
        <w:spacing w:line="360" w:lineRule="auto"/>
        <w:textAlignment w:val="baseline"/>
        <w:rPr>
          <w:rFonts w:ascii="Arial" w:hAnsi="Arial" w:cs="Arial"/>
          <w:sz w:val="22"/>
          <w:szCs w:val="22"/>
        </w:rPr>
      </w:pPr>
      <w:r w:rsidRPr="00427A83">
        <w:rPr>
          <w:rFonts w:ascii="Arial" w:hAnsi="Arial" w:cs="Arial"/>
          <w:sz w:val="22"/>
          <w:szCs w:val="22"/>
        </w:rPr>
        <w:t>Roger Kasper</w:t>
      </w:r>
    </w:p>
    <w:p w14:paraId="56B2BB88" w14:textId="77777777" w:rsidR="00427A83" w:rsidRPr="00427A83" w:rsidRDefault="00427A83" w:rsidP="00427A83">
      <w:pPr>
        <w:overflowPunct w:val="0"/>
        <w:autoSpaceDE w:val="0"/>
        <w:autoSpaceDN w:val="0"/>
        <w:adjustRightInd w:val="0"/>
        <w:spacing w:line="360" w:lineRule="auto"/>
        <w:textAlignment w:val="baseline"/>
        <w:rPr>
          <w:rFonts w:ascii="Arial" w:hAnsi="Arial" w:cs="Arial"/>
          <w:sz w:val="22"/>
          <w:szCs w:val="22"/>
        </w:rPr>
      </w:pPr>
      <w:r w:rsidRPr="00427A83">
        <w:rPr>
          <w:rFonts w:ascii="Arial" w:hAnsi="Arial" w:cs="Arial"/>
          <w:sz w:val="22"/>
          <w:szCs w:val="22"/>
        </w:rPr>
        <w:t>Tel: 03000 525110 / 07388 955843</w:t>
      </w:r>
    </w:p>
    <w:p w14:paraId="21D13FAD" w14:textId="77777777" w:rsidR="00427A83" w:rsidRPr="00427A83" w:rsidRDefault="00427A83" w:rsidP="00427A83">
      <w:pPr>
        <w:overflowPunct w:val="0"/>
        <w:autoSpaceDE w:val="0"/>
        <w:autoSpaceDN w:val="0"/>
        <w:adjustRightInd w:val="0"/>
        <w:spacing w:line="360" w:lineRule="auto"/>
        <w:textAlignment w:val="baseline"/>
        <w:rPr>
          <w:rFonts w:ascii="Arial" w:hAnsi="Arial" w:cs="Arial"/>
          <w:sz w:val="22"/>
          <w:szCs w:val="22"/>
        </w:rPr>
      </w:pPr>
      <w:r w:rsidRPr="00427A83">
        <w:rPr>
          <w:rFonts w:ascii="Arial" w:hAnsi="Arial" w:cs="Arial"/>
          <w:sz w:val="22"/>
          <w:szCs w:val="22"/>
        </w:rPr>
        <w:t xml:space="preserve">Email: </w:t>
      </w:r>
      <w:hyperlink r:id="rId14" w:history="1">
        <w:r w:rsidRPr="00427A83">
          <w:rPr>
            <w:rFonts w:ascii="Arial" w:hAnsi="Arial" w:cs="Arial"/>
            <w:color w:val="0000FF"/>
            <w:sz w:val="22"/>
            <w:szCs w:val="22"/>
            <w:u w:val="single"/>
          </w:rPr>
          <w:t>roger.kasper@hmrc.gsi.gov.uk</w:t>
        </w:r>
      </w:hyperlink>
    </w:p>
    <w:p w14:paraId="73849F92" w14:textId="77777777" w:rsidR="00427A83" w:rsidRDefault="00427A83" w:rsidP="009707E6">
      <w:pPr>
        <w:spacing w:line="360" w:lineRule="auto"/>
        <w:jc w:val="both"/>
        <w:rPr>
          <w:rFonts w:ascii="Arial" w:hAnsi="Arial"/>
          <w:sz w:val="22"/>
        </w:rPr>
      </w:pPr>
    </w:p>
    <w:p w14:paraId="41EA8812" w14:textId="77777777" w:rsidR="00427A83" w:rsidRDefault="00427A83" w:rsidP="009707E6">
      <w:pPr>
        <w:spacing w:line="360" w:lineRule="auto"/>
        <w:jc w:val="both"/>
        <w:rPr>
          <w:rFonts w:ascii="Arial" w:hAnsi="Arial"/>
          <w:sz w:val="22"/>
        </w:rPr>
      </w:pPr>
      <w:r>
        <w:rPr>
          <w:rFonts w:ascii="Arial" w:hAnsi="Arial"/>
          <w:sz w:val="22"/>
        </w:rPr>
        <w:t>OR</w:t>
      </w:r>
    </w:p>
    <w:p w14:paraId="1B2AA08A" w14:textId="77777777" w:rsidR="00427A83" w:rsidRDefault="00427A83" w:rsidP="009707E6">
      <w:pPr>
        <w:spacing w:line="360" w:lineRule="auto"/>
        <w:jc w:val="both"/>
        <w:rPr>
          <w:rFonts w:ascii="Arial" w:hAnsi="Arial"/>
          <w:sz w:val="22"/>
        </w:rPr>
      </w:pPr>
    </w:p>
    <w:p w14:paraId="277E6651" w14:textId="77777777" w:rsidR="00427A83" w:rsidRPr="00427A83" w:rsidRDefault="00427A83" w:rsidP="00427A83">
      <w:pPr>
        <w:tabs>
          <w:tab w:val="left" w:pos="580"/>
          <w:tab w:val="left" w:pos="1180"/>
        </w:tabs>
        <w:spacing w:line="360" w:lineRule="auto"/>
        <w:rPr>
          <w:rFonts w:ascii="Arial" w:hAnsi="Arial"/>
          <w:sz w:val="22"/>
        </w:rPr>
      </w:pPr>
      <w:r w:rsidRPr="00427A83">
        <w:rPr>
          <w:rFonts w:ascii="Arial" w:hAnsi="Arial"/>
          <w:sz w:val="22"/>
        </w:rPr>
        <w:t>Chris O’Callaghan</w:t>
      </w:r>
    </w:p>
    <w:p w14:paraId="3727FA68" w14:textId="77777777" w:rsidR="00427A83" w:rsidRPr="00427A83" w:rsidRDefault="00427A83" w:rsidP="00427A83">
      <w:pPr>
        <w:tabs>
          <w:tab w:val="left" w:pos="580"/>
          <w:tab w:val="left" w:pos="1180"/>
        </w:tabs>
        <w:spacing w:line="360" w:lineRule="auto"/>
        <w:rPr>
          <w:rFonts w:ascii="Arial" w:hAnsi="Arial"/>
          <w:sz w:val="22"/>
        </w:rPr>
      </w:pPr>
      <w:r w:rsidRPr="00427A83">
        <w:rPr>
          <w:rFonts w:ascii="Arial" w:hAnsi="Arial"/>
          <w:sz w:val="22"/>
        </w:rPr>
        <w:t>Tel: 03000 585022 / 07342 020864</w:t>
      </w:r>
    </w:p>
    <w:p w14:paraId="000EA9BD" w14:textId="0241AFFC" w:rsidR="009707E6" w:rsidRDefault="00427A83" w:rsidP="00427A83">
      <w:pPr>
        <w:tabs>
          <w:tab w:val="left" w:pos="580"/>
          <w:tab w:val="left" w:pos="1180"/>
        </w:tabs>
        <w:spacing w:line="360" w:lineRule="auto"/>
        <w:rPr>
          <w:rFonts w:ascii="Arial" w:hAnsi="Arial"/>
          <w:sz w:val="22"/>
        </w:rPr>
      </w:pPr>
      <w:r w:rsidRPr="00427A83">
        <w:rPr>
          <w:rFonts w:ascii="Arial" w:hAnsi="Arial"/>
          <w:sz w:val="22"/>
        </w:rPr>
        <w:t xml:space="preserve">Email: </w:t>
      </w:r>
      <w:hyperlink r:id="rId15" w:history="1">
        <w:r w:rsidRPr="00BB5BAF">
          <w:rPr>
            <w:rStyle w:val="Hyperlink"/>
            <w:rFonts w:ascii="Arial" w:hAnsi="Arial"/>
            <w:sz w:val="22"/>
          </w:rPr>
          <w:t>christopher.ocallaghan@hmrc.gov.uk</w:t>
        </w:r>
      </w:hyperlink>
    </w:p>
    <w:p w14:paraId="046F87DF" w14:textId="77777777" w:rsidR="00427A83" w:rsidRDefault="00427A83" w:rsidP="00427A83">
      <w:pPr>
        <w:tabs>
          <w:tab w:val="left" w:pos="580"/>
          <w:tab w:val="left" w:pos="1180"/>
        </w:tabs>
        <w:spacing w:line="360" w:lineRule="auto"/>
        <w:rPr>
          <w:rFonts w:ascii="Arial" w:hAnsi="Arial"/>
          <w:sz w:val="22"/>
        </w:rPr>
      </w:pPr>
    </w:p>
    <w:p w14:paraId="4D9273D4" w14:textId="77777777" w:rsidR="009707E6" w:rsidRDefault="009707E6" w:rsidP="009707E6">
      <w:pPr>
        <w:tabs>
          <w:tab w:val="left" w:pos="580"/>
          <w:tab w:val="left" w:pos="1180"/>
        </w:tabs>
        <w:spacing w:line="360" w:lineRule="auto"/>
        <w:rPr>
          <w:rFonts w:ascii="Arial" w:hAnsi="Arial"/>
          <w:sz w:val="22"/>
        </w:rPr>
      </w:pPr>
      <w:r w:rsidRPr="006F2ABC">
        <w:rPr>
          <w:rFonts w:ascii="Arial" w:hAnsi="Arial"/>
          <w:sz w:val="22"/>
        </w:rPr>
        <w:t>Out of hours</w:t>
      </w:r>
    </w:p>
    <w:p w14:paraId="06726064" w14:textId="4F294814" w:rsidR="009707E6" w:rsidRPr="00B150B9" w:rsidRDefault="009707E6" w:rsidP="009707E6">
      <w:pPr>
        <w:tabs>
          <w:tab w:val="left" w:pos="580"/>
          <w:tab w:val="left" w:pos="1180"/>
        </w:tabs>
        <w:spacing w:line="360" w:lineRule="auto"/>
        <w:rPr>
          <w:rFonts w:ascii="Arial" w:hAnsi="Arial"/>
          <w:sz w:val="22"/>
        </w:rPr>
      </w:pPr>
      <w:r w:rsidRPr="00D7032A">
        <w:rPr>
          <w:rFonts w:ascii="Arial" w:hAnsi="Arial"/>
          <w:sz w:val="22"/>
          <w:szCs w:val="22"/>
        </w:rPr>
        <w:t xml:space="preserve">Tel: </w:t>
      </w:r>
      <w:r w:rsidRPr="00D7032A">
        <w:rPr>
          <w:rFonts w:ascii="Arial" w:hAnsi="Arial"/>
          <w:sz w:val="22"/>
          <w:szCs w:val="22"/>
        </w:rPr>
        <w:tab/>
      </w:r>
      <w:r w:rsidRPr="00D7032A">
        <w:rPr>
          <w:rFonts w:ascii="Arial" w:hAnsi="Arial"/>
          <w:sz w:val="22"/>
          <w:szCs w:val="22"/>
        </w:rPr>
        <w:tab/>
      </w:r>
      <w:r>
        <w:rPr>
          <w:rFonts w:ascii="Arial" w:hAnsi="Arial"/>
          <w:sz w:val="22"/>
          <w:szCs w:val="22"/>
        </w:rPr>
        <w:tab/>
      </w:r>
      <w:r w:rsidRPr="00D7032A">
        <w:rPr>
          <w:rFonts w:ascii="Arial" w:hAnsi="Arial"/>
          <w:sz w:val="22"/>
          <w:szCs w:val="22"/>
        </w:rPr>
        <w:t>07860 359</w:t>
      </w:r>
      <w:r w:rsidR="00F9644B">
        <w:rPr>
          <w:rFonts w:ascii="Arial" w:hAnsi="Arial"/>
          <w:sz w:val="22"/>
          <w:szCs w:val="22"/>
        </w:rPr>
        <w:t xml:space="preserve"> </w:t>
      </w:r>
      <w:r w:rsidRPr="00D7032A">
        <w:rPr>
          <w:rFonts w:ascii="Arial" w:hAnsi="Arial"/>
          <w:sz w:val="22"/>
          <w:szCs w:val="22"/>
        </w:rPr>
        <w:t>544</w:t>
      </w:r>
    </w:p>
    <w:p w14:paraId="14E967BE" w14:textId="703FE911" w:rsidR="001F299E" w:rsidRPr="00D30BE6" w:rsidRDefault="009707E6" w:rsidP="00D30BE6">
      <w:pPr>
        <w:pStyle w:val="BodyText"/>
        <w:jc w:val="left"/>
        <w:rPr>
          <w:szCs w:val="22"/>
        </w:rPr>
      </w:pPr>
      <w:r w:rsidRPr="00D7032A">
        <w:rPr>
          <w:b/>
        </w:rPr>
        <w:t>Website</w:t>
      </w:r>
      <w:r w:rsidRPr="00D7032A">
        <w:rPr>
          <w:b/>
        </w:rPr>
        <w:tab/>
      </w:r>
      <w:hyperlink r:id="rId16" w:history="1">
        <w:r w:rsidRPr="008F2FF0">
          <w:rPr>
            <w:rStyle w:val="Hyperlink"/>
            <w:szCs w:val="22"/>
          </w:rPr>
          <w:t>www.gov.uk/hmrc</w:t>
        </w:r>
      </w:hyperlink>
    </w:p>
    <w:sectPr w:rsidR="001F299E" w:rsidRPr="00D30BE6">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7D18A" w14:textId="77777777" w:rsidR="00BF1670" w:rsidRDefault="00BF1670">
      <w:r>
        <w:separator/>
      </w:r>
    </w:p>
  </w:endnote>
  <w:endnote w:type="continuationSeparator" w:id="0">
    <w:p w14:paraId="68D24A27" w14:textId="77777777" w:rsidR="00BF1670" w:rsidRDefault="00BF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2CC88" w14:textId="77777777" w:rsidR="001F299E" w:rsidRDefault="00FF461C" w:rsidP="001F299E">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1465" w14:textId="77777777" w:rsidR="001F299E" w:rsidRDefault="00FF461C" w:rsidP="001F299E">
    <w:pPr>
      <w:pStyle w:val="Footer"/>
      <w:tabs>
        <w:tab w:val="clear" w:pos="8306"/>
      </w:tabs>
      <w:jc w:val="center"/>
      <w:rPr>
        <w:rFonts w:ascii="Arial" w:hAnsi="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2DFF" w14:textId="77777777" w:rsidR="001F299E" w:rsidRDefault="00FF461C" w:rsidP="001F299E">
    <w:pPr>
      <w:pStyle w:val="Footer"/>
      <w:jc w:val="center"/>
    </w:pPr>
    <w:r>
      <w:fldChar w:fldCharType="begin"/>
    </w:r>
    <w:r w:rsidRPr="00C23422">
      <w:rPr>
        <w:rFonts w:ascii="Calibri" w:hAnsi="Calibri"/>
        <w:b w:val="0"/>
        <w:color w:val="000000"/>
        <w:sz w:val="22"/>
      </w:rPr>
      <w:instrText xml:space="preserve"> DOCPROPERTY  bjDocumentSecurityLabel"  \* MERGEFORMAT </w:instrText>
    </w:r>
    <w:r>
      <w:fldChar w:fldCharType="separate"/>
    </w:r>
    <w:r>
      <w:rPr>
        <w:b w:val="0"/>
        <w:bCs/>
        <w:lang w:val="en-US"/>
      </w:rPr>
      <w:t>Error! Unknown document property name.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9DAEB" w14:textId="77777777" w:rsidR="00BF1670" w:rsidRDefault="00BF1670">
      <w:r>
        <w:separator/>
      </w:r>
    </w:p>
  </w:footnote>
  <w:footnote w:type="continuationSeparator" w:id="0">
    <w:p w14:paraId="42029C8A" w14:textId="77777777" w:rsidR="00BF1670" w:rsidRDefault="00BF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512B" w14:textId="77777777" w:rsidR="001F299E" w:rsidRDefault="00FF461C" w:rsidP="001F299E">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51DD" w14:textId="77777777" w:rsidR="001F299E" w:rsidRDefault="00FF461C" w:rsidP="001F299E">
    <w:pPr>
      <w:pStyle w:val="Header"/>
      <w:jc w:val="center"/>
    </w:pPr>
    <w:r>
      <w:fldChar w:fldCharType="begin"/>
    </w:r>
    <w:r w:rsidRPr="00C23422">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723"/>
    <w:multiLevelType w:val="hybridMultilevel"/>
    <w:tmpl w:val="40D6CAB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450C0C"/>
    <w:multiLevelType w:val="hybridMultilevel"/>
    <w:tmpl w:val="91D63F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396819"/>
    <w:multiLevelType w:val="hybridMultilevel"/>
    <w:tmpl w:val="97783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58404B3"/>
    <w:multiLevelType w:val="hybridMultilevel"/>
    <w:tmpl w:val="070CA85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3">
      <w:start w:val="1"/>
      <w:numFmt w:val="upperRoman"/>
      <w:lvlText w:val="%5."/>
      <w:lvlJc w:val="righ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ACF5253"/>
    <w:multiLevelType w:val="hybridMultilevel"/>
    <w:tmpl w:val="22C09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E6"/>
    <w:rsid w:val="00003457"/>
    <w:rsid w:val="000145CD"/>
    <w:rsid w:val="00014EF4"/>
    <w:rsid w:val="0002296F"/>
    <w:rsid w:val="00037095"/>
    <w:rsid w:val="00047400"/>
    <w:rsid w:val="000A72AA"/>
    <w:rsid w:val="000C74FA"/>
    <w:rsid w:val="000F318E"/>
    <w:rsid w:val="001643A8"/>
    <w:rsid w:val="001853EF"/>
    <w:rsid w:val="00197D57"/>
    <w:rsid w:val="001A45B0"/>
    <w:rsid w:val="001A6EFE"/>
    <w:rsid w:val="001B3DCB"/>
    <w:rsid w:val="001D4B91"/>
    <w:rsid w:val="001F299E"/>
    <w:rsid w:val="00200F7E"/>
    <w:rsid w:val="00257D96"/>
    <w:rsid w:val="002727B6"/>
    <w:rsid w:val="002F0865"/>
    <w:rsid w:val="00317B07"/>
    <w:rsid w:val="003251BF"/>
    <w:rsid w:val="00355339"/>
    <w:rsid w:val="003618A3"/>
    <w:rsid w:val="00364FA7"/>
    <w:rsid w:val="00382EF3"/>
    <w:rsid w:val="00387B5D"/>
    <w:rsid w:val="00395AAD"/>
    <w:rsid w:val="00427A83"/>
    <w:rsid w:val="0043705B"/>
    <w:rsid w:val="004405AA"/>
    <w:rsid w:val="004815BB"/>
    <w:rsid w:val="00494CC9"/>
    <w:rsid w:val="004952E9"/>
    <w:rsid w:val="004E7759"/>
    <w:rsid w:val="004F0F3A"/>
    <w:rsid w:val="004F2E0B"/>
    <w:rsid w:val="005215ED"/>
    <w:rsid w:val="005230B4"/>
    <w:rsid w:val="00552AC5"/>
    <w:rsid w:val="005A68B5"/>
    <w:rsid w:val="005D026F"/>
    <w:rsid w:val="005E2173"/>
    <w:rsid w:val="0066518E"/>
    <w:rsid w:val="00690679"/>
    <w:rsid w:val="006E11B6"/>
    <w:rsid w:val="00722E8D"/>
    <w:rsid w:val="007237F0"/>
    <w:rsid w:val="007242C0"/>
    <w:rsid w:val="00743EBE"/>
    <w:rsid w:val="00766881"/>
    <w:rsid w:val="00812A15"/>
    <w:rsid w:val="00833204"/>
    <w:rsid w:val="008363CC"/>
    <w:rsid w:val="00892894"/>
    <w:rsid w:val="008F5DB8"/>
    <w:rsid w:val="00911CFF"/>
    <w:rsid w:val="00951ACC"/>
    <w:rsid w:val="00960DD0"/>
    <w:rsid w:val="009707E6"/>
    <w:rsid w:val="009D7EAA"/>
    <w:rsid w:val="009F22D6"/>
    <w:rsid w:val="00A3346B"/>
    <w:rsid w:val="00A938DB"/>
    <w:rsid w:val="00A9638C"/>
    <w:rsid w:val="00A97682"/>
    <w:rsid w:val="00AB36C2"/>
    <w:rsid w:val="00AB3F64"/>
    <w:rsid w:val="00AF5E8C"/>
    <w:rsid w:val="00B036EB"/>
    <w:rsid w:val="00B51C77"/>
    <w:rsid w:val="00B665DD"/>
    <w:rsid w:val="00B727C2"/>
    <w:rsid w:val="00B72944"/>
    <w:rsid w:val="00BA46D7"/>
    <w:rsid w:val="00BD1021"/>
    <w:rsid w:val="00BF1670"/>
    <w:rsid w:val="00C13991"/>
    <w:rsid w:val="00C2483D"/>
    <w:rsid w:val="00C35E5B"/>
    <w:rsid w:val="00C57FE2"/>
    <w:rsid w:val="00C8154A"/>
    <w:rsid w:val="00C84181"/>
    <w:rsid w:val="00CA7305"/>
    <w:rsid w:val="00CB2C9E"/>
    <w:rsid w:val="00CD21C5"/>
    <w:rsid w:val="00D11ED6"/>
    <w:rsid w:val="00D16856"/>
    <w:rsid w:val="00D30BE6"/>
    <w:rsid w:val="00D54188"/>
    <w:rsid w:val="00D71F4B"/>
    <w:rsid w:val="00D84FAD"/>
    <w:rsid w:val="00DA53C2"/>
    <w:rsid w:val="00DB14E0"/>
    <w:rsid w:val="00E47C9C"/>
    <w:rsid w:val="00E820DC"/>
    <w:rsid w:val="00F13C0B"/>
    <w:rsid w:val="00F47B13"/>
    <w:rsid w:val="00F61581"/>
    <w:rsid w:val="00F9644B"/>
    <w:rsid w:val="00F96D4B"/>
    <w:rsid w:val="00FB7C13"/>
    <w:rsid w:val="00FF34E1"/>
    <w:rsid w:val="00FF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94C6"/>
  <w15:chartTrackingRefBased/>
  <w15:docId w15:val="{DA39628C-E0D8-4E05-B010-F3343D85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7E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707E6"/>
  </w:style>
  <w:style w:type="character" w:customStyle="1" w:styleId="FootnoteTextChar">
    <w:name w:val="Footnote Text Char"/>
    <w:basedOn w:val="DefaultParagraphFont"/>
    <w:link w:val="FootnoteText"/>
    <w:semiHidden/>
    <w:rsid w:val="009707E6"/>
    <w:rPr>
      <w:rFonts w:ascii="Times New Roman" w:eastAsia="Times New Roman" w:hAnsi="Times New Roman" w:cs="Times New Roman"/>
      <w:sz w:val="20"/>
      <w:szCs w:val="20"/>
    </w:rPr>
  </w:style>
  <w:style w:type="paragraph" w:styleId="Footer">
    <w:name w:val="footer"/>
    <w:basedOn w:val="Normal"/>
    <w:link w:val="FooterChar"/>
    <w:rsid w:val="009707E6"/>
    <w:pPr>
      <w:tabs>
        <w:tab w:val="center" w:pos="4153"/>
        <w:tab w:val="right" w:pos="8306"/>
      </w:tabs>
    </w:pPr>
    <w:rPr>
      <w:b/>
      <w:sz w:val="26"/>
    </w:rPr>
  </w:style>
  <w:style w:type="character" w:customStyle="1" w:styleId="FooterChar">
    <w:name w:val="Footer Char"/>
    <w:basedOn w:val="DefaultParagraphFont"/>
    <w:link w:val="Footer"/>
    <w:rsid w:val="009707E6"/>
    <w:rPr>
      <w:rFonts w:ascii="Times New Roman" w:eastAsia="Times New Roman" w:hAnsi="Times New Roman" w:cs="Times New Roman"/>
      <w:b/>
      <w:sz w:val="26"/>
      <w:szCs w:val="20"/>
    </w:rPr>
  </w:style>
  <w:style w:type="paragraph" w:styleId="Header">
    <w:name w:val="header"/>
    <w:basedOn w:val="Normal"/>
    <w:link w:val="HeaderChar"/>
    <w:rsid w:val="009707E6"/>
    <w:pPr>
      <w:tabs>
        <w:tab w:val="center" w:pos="4153"/>
        <w:tab w:val="right" w:pos="8306"/>
      </w:tabs>
    </w:pPr>
  </w:style>
  <w:style w:type="character" w:customStyle="1" w:styleId="HeaderChar">
    <w:name w:val="Header Char"/>
    <w:basedOn w:val="DefaultParagraphFont"/>
    <w:link w:val="Header"/>
    <w:rsid w:val="009707E6"/>
    <w:rPr>
      <w:rFonts w:ascii="Times New Roman" w:eastAsia="Times New Roman" w:hAnsi="Times New Roman" w:cs="Times New Roman"/>
      <w:sz w:val="20"/>
      <w:szCs w:val="20"/>
    </w:rPr>
  </w:style>
  <w:style w:type="character" w:styleId="Hyperlink">
    <w:name w:val="Hyperlink"/>
    <w:rsid w:val="009707E6"/>
    <w:rPr>
      <w:color w:val="0000FF"/>
      <w:u w:val="single"/>
    </w:rPr>
  </w:style>
  <w:style w:type="paragraph" w:styleId="NormalWeb">
    <w:name w:val="Normal (Web)"/>
    <w:basedOn w:val="Normal"/>
    <w:rsid w:val="009707E6"/>
    <w:pPr>
      <w:spacing w:before="100" w:after="100"/>
    </w:pPr>
    <w:rPr>
      <w:rFonts w:ascii="Arial Unicode MS" w:eastAsia="Arial Unicode MS" w:hAnsi="Arial Unicode MS"/>
      <w:sz w:val="24"/>
    </w:rPr>
  </w:style>
  <w:style w:type="paragraph" w:customStyle="1" w:styleId="Issuedate">
    <w:name w:val="Issue date"/>
    <w:basedOn w:val="Normal"/>
    <w:rsid w:val="009707E6"/>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9707E6"/>
    <w:pPr>
      <w:jc w:val="right"/>
    </w:pPr>
  </w:style>
  <w:style w:type="paragraph" w:customStyle="1" w:styleId="Bannerstrapline">
    <w:name w:val="Banner strapline"/>
    <w:basedOn w:val="Normal"/>
    <w:rsid w:val="009707E6"/>
    <w:pPr>
      <w:overflowPunct w:val="0"/>
      <w:autoSpaceDE w:val="0"/>
      <w:autoSpaceDN w:val="0"/>
      <w:adjustRightInd w:val="0"/>
      <w:spacing w:before="120" w:after="120"/>
      <w:textAlignment w:val="baseline"/>
    </w:pPr>
  </w:style>
  <w:style w:type="paragraph" w:customStyle="1" w:styleId="Ref">
    <w:name w:val="Ref"/>
    <w:basedOn w:val="Issuedate"/>
    <w:rsid w:val="009707E6"/>
    <w:pPr>
      <w:jc w:val="right"/>
    </w:pPr>
  </w:style>
  <w:style w:type="paragraph" w:styleId="BodyText">
    <w:name w:val="Body Text"/>
    <w:aliases w:val="heading_txt,bodytxy2,One Page Summary,CV Body Text,Body Text - Level 2,contents,body text"/>
    <w:basedOn w:val="Normal"/>
    <w:link w:val="BodyTextChar"/>
    <w:rsid w:val="009707E6"/>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9707E6"/>
    <w:rPr>
      <w:rFonts w:ascii="Arial" w:eastAsia="Times New Roman" w:hAnsi="Arial" w:cs="Times New Roman"/>
      <w:szCs w:val="20"/>
    </w:rPr>
  </w:style>
  <w:style w:type="paragraph" w:styleId="NoSpacing">
    <w:name w:val="No Spacing"/>
    <w:basedOn w:val="Normal"/>
    <w:uiPriority w:val="1"/>
    <w:qFormat/>
    <w:rsid w:val="009F22D6"/>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C57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FE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68B5"/>
    <w:rPr>
      <w:sz w:val="16"/>
      <w:szCs w:val="16"/>
    </w:rPr>
  </w:style>
  <w:style w:type="paragraph" w:styleId="CommentText">
    <w:name w:val="annotation text"/>
    <w:basedOn w:val="Normal"/>
    <w:link w:val="CommentTextChar"/>
    <w:uiPriority w:val="99"/>
    <w:semiHidden/>
    <w:unhideWhenUsed/>
    <w:rsid w:val="005A68B5"/>
  </w:style>
  <w:style w:type="character" w:customStyle="1" w:styleId="CommentTextChar">
    <w:name w:val="Comment Text Char"/>
    <w:basedOn w:val="DefaultParagraphFont"/>
    <w:link w:val="CommentText"/>
    <w:uiPriority w:val="99"/>
    <w:semiHidden/>
    <w:rsid w:val="005A68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8B5"/>
    <w:rPr>
      <w:b/>
      <w:bCs/>
    </w:rPr>
  </w:style>
  <w:style w:type="character" w:customStyle="1" w:styleId="CommentSubjectChar">
    <w:name w:val="Comment Subject Char"/>
    <w:basedOn w:val="CommentTextChar"/>
    <w:link w:val="CommentSubject"/>
    <w:uiPriority w:val="99"/>
    <w:semiHidden/>
    <w:rsid w:val="005A68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2309">
      <w:bodyDiv w:val="1"/>
      <w:marLeft w:val="0"/>
      <w:marRight w:val="0"/>
      <w:marTop w:val="0"/>
      <w:marBottom w:val="0"/>
      <w:divBdr>
        <w:top w:val="none" w:sz="0" w:space="0" w:color="auto"/>
        <w:left w:val="none" w:sz="0" w:space="0" w:color="auto"/>
        <w:bottom w:val="none" w:sz="0" w:space="0" w:color="auto"/>
        <w:right w:val="none" w:sz="0" w:space="0" w:color="auto"/>
      </w:divBdr>
    </w:div>
    <w:div w:id="18815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uk/hm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hristopher.ocallaghan@hmrc.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oger.kasper@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B661-D3E7-41F4-A4CF-41FF3186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Jemma (HMRC Comms Press Office)</dc:creator>
  <cp:keywords/>
  <dc:description/>
  <cp:lastModifiedBy>Kasper, Roger (HMRC Comms Press Office)</cp:lastModifiedBy>
  <cp:revision>4</cp:revision>
  <dcterms:created xsi:type="dcterms:W3CDTF">2019-09-26T13:18:00Z</dcterms:created>
  <dcterms:modified xsi:type="dcterms:W3CDTF">2019-09-26T21:06:00Z</dcterms:modified>
</cp:coreProperties>
</file>