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8E67" w14:textId="145CE590" w:rsidR="00B93877" w:rsidRPr="00465B82" w:rsidRDefault="00465B82" w:rsidP="00B93877">
      <w:pPr>
        <w:ind w:right="-240"/>
        <w:rPr>
          <w:rFonts w:ascii="Arial" w:hAnsi="Arial" w:cs="Arial"/>
          <w:b/>
          <w:bCs/>
          <w:sz w:val="32"/>
          <w:szCs w:val="32"/>
        </w:rPr>
      </w:pPr>
      <w:proofErr w:type="spellStart"/>
      <w:r w:rsidRPr="00465B82">
        <w:rPr>
          <w:b/>
          <w:sz w:val="32"/>
          <w:lang w:bidi="ro-RO"/>
        </w:rPr>
        <w:t>Mustang</w:t>
      </w:r>
      <w:proofErr w:type="spellEnd"/>
      <w:r w:rsidRPr="00465B82">
        <w:rPr>
          <w:b/>
          <w:sz w:val="32"/>
          <w:lang w:bidi="ro-RO"/>
        </w:rPr>
        <w:t xml:space="preserve"> Mach-E </w:t>
      </w:r>
      <w:r w:rsidR="00875C3C">
        <w:rPr>
          <w:b/>
          <w:sz w:val="32"/>
          <w:lang w:bidi="ro-RO"/>
        </w:rPr>
        <w:t>p</w:t>
      </w:r>
      <w:r w:rsidRPr="00465B82">
        <w:rPr>
          <w:b/>
          <w:sz w:val="32"/>
          <w:lang w:bidi="ro-RO"/>
        </w:rPr>
        <w:t>rimește</w:t>
      </w:r>
      <w:r w:rsidR="000E1A84">
        <w:rPr>
          <w:b/>
          <w:sz w:val="32"/>
          <w:lang w:bidi="ro-RO"/>
        </w:rPr>
        <w:t xml:space="preserve"> un update important – creștere a capacității de remorcare, încărcare mai rapidă și recalibrare a sistemului </w:t>
      </w:r>
      <w:proofErr w:type="spellStart"/>
      <w:r w:rsidR="000E1A84">
        <w:rPr>
          <w:b/>
          <w:sz w:val="32"/>
          <w:lang w:bidi="ro-RO"/>
        </w:rPr>
        <w:t>One-Pedal</w:t>
      </w:r>
      <w:proofErr w:type="spellEnd"/>
    </w:p>
    <w:p w14:paraId="56DE637A" w14:textId="24C1A6EA" w:rsidR="00B00BC8" w:rsidRPr="00465B82" w:rsidRDefault="00B00BC8" w:rsidP="00B00BC8">
      <w:pPr>
        <w:pStyle w:val="BodyText2"/>
        <w:spacing w:line="240" w:lineRule="auto"/>
        <w:rPr>
          <w:rFonts w:ascii="Arial" w:hAnsi="Arial" w:cs="Arial"/>
          <w:b/>
          <w:bCs/>
          <w:sz w:val="32"/>
          <w:szCs w:val="32"/>
        </w:rPr>
      </w:pPr>
    </w:p>
    <w:p w14:paraId="12048AEF" w14:textId="4323A9D1" w:rsidR="00901FAC" w:rsidRPr="00465B82" w:rsidRDefault="000E1A84" w:rsidP="00901FAC">
      <w:pPr>
        <w:numPr>
          <w:ilvl w:val="0"/>
          <w:numId w:val="2"/>
        </w:numPr>
        <w:ind w:right="720"/>
        <w:rPr>
          <w:rFonts w:ascii="Arial" w:hAnsi="Arial" w:cs="Arial"/>
          <w:sz w:val="22"/>
          <w:szCs w:val="22"/>
        </w:rPr>
      </w:pPr>
      <w:r>
        <w:rPr>
          <w:sz w:val="22"/>
          <w:lang w:bidi="ro-RO"/>
        </w:rPr>
        <w:t xml:space="preserve">Ford </w:t>
      </w:r>
      <w:proofErr w:type="spellStart"/>
      <w:r w:rsidR="00465B82" w:rsidRPr="00465B82">
        <w:rPr>
          <w:sz w:val="22"/>
          <w:lang w:bidi="ro-RO"/>
        </w:rPr>
        <w:t>Mustang</w:t>
      </w:r>
      <w:proofErr w:type="spellEnd"/>
      <w:r w:rsidR="00465B82" w:rsidRPr="00465B82">
        <w:rPr>
          <w:sz w:val="22"/>
          <w:lang w:bidi="ro-RO"/>
        </w:rPr>
        <w:t xml:space="preserve"> Mach-E </w:t>
      </w:r>
      <w:r>
        <w:rPr>
          <w:sz w:val="22"/>
          <w:lang w:bidi="ro-RO"/>
        </w:rPr>
        <w:t xml:space="preserve">dispune acum de o </w:t>
      </w:r>
      <w:r w:rsidR="00465B82" w:rsidRPr="00465B82">
        <w:rPr>
          <w:sz w:val="22"/>
          <w:lang w:bidi="ro-RO"/>
        </w:rPr>
        <w:t xml:space="preserve">creștere a capacității de remorcare la 1.000 kg pentru modelele cu </w:t>
      </w:r>
      <w:r>
        <w:rPr>
          <w:sz w:val="22"/>
          <w:lang w:bidi="ro-RO"/>
        </w:rPr>
        <w:t>autonomie</w:t>
      </w:r>
      <w:r w:rsidR="00465B82" w:rsidRPr="00465B82">
        <w:rPr>
          <w:sz w:val="22"/>
          <w:lang w:bidi="ro-RO"/>
        </w:rPr>
        <w:t xml:space="preserve"> extinsă</w:t>
      </w:r>
      <w:r>
        <w:rPr>
          <w:sz w:val="22"/>
          <w:lang w:bidi="ro-RO"/>
        </w:rPr>
        <w:t>,</w:t>
      </w:r>
      <w:r w:rsidR="00465B82" w:rsidRPr="00465B82">
        <w:rPr>
          <w:sz w:val="22"/>
          <w:lang w:bidi="ro-RO"/>
        </w:rPr>
        <w:t xml:space="preserve"> atât </w:t>
      </w:r>
      <w:r w:rsidR="00D31433">
        <w:rPr>
          <w:sz w:val="22"/>
          <w:lang w:bidi="ro-RO"/>
        </w:rPr>
        <w:t>în versiunea cu un motor, cât și în cea cu două motoare</w:t>
      </w:r>
    </w:p>
    <w:p w14:paraId="39479312" w14:textId="77777777" w:rsidR="00901FAC" w:rsidRPr="00E41223" w:rsidRDefault="00901FAC" w:rsidP="00901FAC">
      <w:pPr>
        <w:ind w:right="720"/>
        <w:rPr>
          <w:rFonts w:ascii="Arial" w:hAnsi="Arial" w:cs="Arial"/>
          <w:sz w:val="22"/>
          <w:szCs w:val="22"/>
        </w:rPr>
      </w:pPr>
      <w:bookmarkStart w:id="0" w:name="city"/>
      <w:bookmarkEnd w:id="0"/>
    </w:p>
    <w:p w14:paraId="09E1E7FE" w14:textId="7C5342B2" w:rsidR="00901FAC" w:rsidRDefault="00D31433" w:rsidP="00901FAC">
      <w:pPr>
        <w:numPr>
          <w:ilvl w:val="0"/>
          <w:numId w:val="2"/>
        </w:numPr>
        <w:ind w:right="720"/>
        <w:rPr>
          <w:rFonts w:ascii="Arial" w:hAnsi="Arial" w:cs="Arial"/>
          <w:sz w:val="22"/>
          <w:szCs w:val="22"/>
        </w:rPr>
      </w:pPr>
      <w:r>
        <w:rPr>
          <w:sz w:val="22"/>
          <w:lang w:bidi="ro-RO"/>
        </w:rPr>
        <w:t xml:space="preserve">În cadrul actualizării, </w:t>
      </w:r>
      <w:r w:rsidR="00036876">
        <w:rPr>
          <w:sz w:val="22"/>
          <w:lang w:bidi="ro-RO"/>
        </w:rPr>
        <w:t>confort</w:t>
      </w:r>
      <w:r>
        <w:rPr>
          <w:sz w:val="22"/>
          <w:lang w:bidi="ro-RO"/>
        </w:rPr>
        <w:t>ul</w:t>
      </w:r>
      <w:r w:rsidR="00036876">
        <w:rPr>
          <w:sz w:val="22"/>
          <w:lang w:bidi="ro-RO"/>
        </w:rPr>
        <w:t xml:space="preserve"> </w:t>
      </w:r>
      <w:r>
        <w:rPr>
          <w:sz w:val="22"/>
          <w:lang w:bidi="ro-RO"/>
        </w:rPr>
        <w:t>la interior a fost îmbunătățit</w:t>
      </w:r>
      <w:r w:rsidR="00036876">
        <w:rPr>
          <w:sz w:val="22"/>
          <w:lang w:bidi="ro-RO"/>
        </w:rPr>
        <w:t xml:space="preserve">, </w:t>
      </w:r>
      <w:r>
        <w:rPr>
          <w:sz w:val="22"/>
          <w:lang w:bidi="ro-RO"/>
        </w:rPr>
        <w:t xml:space="preserve">iar calibrarea sistemului </w:t>
      </w:r>
      <w:proofErr w:type="spellStart"/>
      <w:r>
        <w:rPr>
          <w:sz w:val="22"/>
          <w:lang w:bidi="ro-RO"/>
        </w:rPr>
        <w:t>One-Pedal</w:t>
      </w:r>
      <w:proofErr w:type="spellEnd"/>
      <w:r>
        <w:rPr>
          <w:sz w:val="22"/>
          <w:lang w:bidi="ro-RO"/>
        </w:rPr>
        <w:t xml:space="preserve"> a fost adaptată pentru mai multă ușurință în utilizare. De asemenea, încărcarea </w:t>
      </w:r>
      <w:r w:rsidR="00036876">
        <w:rPr>
          <w:sz w:val="22"/>
          <w:lang w:bidi="ro-RO"/>
        </w:rPr>
        <w:t xml:space="preserve">între 80-90% </w:t>
      </w:r>
      <w:r>
        <w:rPr>
          <w:sz w:val="22"/>
          <w:lang w:bidi="ro-RO"/>
        </w:rPr>
        <w:t xml:space="preserve">din </w:t>
      </w:r>
      <w:r w:rsidR="00036876">
        <w:rPr>
          <w:sz w:val="22"/>
          <w:lang w:bidi="ro-RO"/>
        </w:rPr>
        <w:t>capacitate</w:t>
      </w:r>
      <w:r>
        <w:rPr>
          <w:sz w:val="22"/>
          <w:lang w:bidi="ro-RO"/>
        </w:rPr>
        <w:t xml:space="preserve"> a fost redusă cu 37 de minute.</w:t>
      </w:r>
      <w:r w:rsidR="00036876">
        <w:rPr>
          <w:sz w:val="22"/>
          <w:lang w:bidi="ro-RO"/>
        </w:rPr>
        <w:t xml:space="preserve">  </w:t>
      </w:r>
    </w:p>
    <w:p w14:paraId="5620349F" w14:textId="77777777" w:rsidR="00CB48FE" w:rsidRDefault="00CB48FE" w:rsidP="00CB48FE">
      <w:pPr>
        <w:pStyle w:val="ListParagraph"/>
        <w:rPr>
          <w:rFonts w:ascii="Arial" w:hAnsi="Arial" w:cs="Arial"/>
          <w:sz w:val="22"/>
          <w:szCs w:val="22"/>
        </w:rPr>
      </w:pPr>
    </w:p>
    <w:p w14:paraId="79CD5AC5" w14:textId="27A767F1" w:rsidR="00CB48FE" w:rsidRPr="0082328E" w:rsidRDefault="0082328E" w:rsidP="00901FAC">
      <w:pPr>
        <w:numPr>
          <w:ilvl w:val="0"/>
          <w:numId w:val="2"/>
        </w:numPr>
        <w:ind w:right="720"/>
        <w:rPr>
          <w:rFonts w:ascii="Arial" w:hAnsi="Arial" w:cs="Arial"/>
          <w:sz w:val="22"/>
          <w:szCs w:val="22"/>
        </w:rPr>
      </w:pPr>
      <w:r w:rsidRPr="0082328E">
        <w:rPr>
          <w:sz w:val="22"/>
          <w:lang w:bidi="ro-RO"/>
        </w:rPr>
        <w:t xml:space="preserve">Ford </w:t>
      </w:r>
      <w:proofErr w:type="spellStart"/>
      <w:r w:rsidRPr="0082328E">
        <w:rPr>
          <w:sz w:val="22"/>
          <w:lang w:bidi="ro-RO"/>
        </w:rPr>
        <w:t>Mustang</w:t>
      </w:r>
      <w:proofErr w:type="spellEnd"/>
      <w:r w:rsidRPr="0082328E">
        <w:rPr>
          <w:sz w:val="22"/>
          <w:lang w:bidi="ro-RO"/>
        </w:rPr>
        <w:t xml:space="preserve"> Mach-E </w:t>
      </w:r>
      <w:r w:rsidR="00D31433">
        <w:rPr>
          <w:sz w:val="22"/>
          <w:lang w:bidi="ro-RO"/>
        </w:rPr>
        <w:t xml:space="preserve">se vinde </w:t>
      </w:r>
      <w:r w:rsidRPr="0082328E">
        <w:rPr>
          <w:sz w:val="22"/>
          <w:lang w:bidi="ro-RO"/>
        </w:rPr>
        <w:t>în Europa de un an; 88% dintre clienți își îndreaptă atenția</w:t>
      </w:r>
      <w:r w:rsidR="00D31433">
        <w:rPr>
          <w:sz w:val="22"/>
          <w:lang w:bidi="ro-RO"/>
        </w:rPr>
        <w:t xml:space="preserve"> </w:t>
      </w:r>
      <w:r w:rsidRPr="0082328E">
        <w:rPr>
          <w:sz w:val="22"/>
          <w:lang w:bidi="ro-RO"/>
        </w:rPr>
        <w:t xml:space="preserve">către </w:t>
      </w:r>
      <w:proofErr w:type="spellStart"/>
      <w:r w:rsidRPr="0082328E">
        <w:rPr>
          <w:sz w:val="22"/>
          <w:lang w:bidi="ro-RO"/>
        </w:rPr>
        <w:t>Mustang</w:t>
      </w:r>
      <w:proofErr w:type="spellEnd"/>
      <w:r w:rsidRPr="0082328E">
        <w:rPr>
          <w:sz w:val="22"/>
          <w:lang w:bidi="ro-RO"/>
        </w:rPr>
        <w:t xml:space="preserve"> Mach-E renunțând la alte mărci de mașini</w:t>
      </w:r>
    </w:p>
    <w:p w14:paraId="464CC5B4" w14:textId="77777777" w:rsidR="00B00BC8" w:rsidRPr="0082328E" w:rsidRDefault="00B00BC8" w:rsidP="00B00BC8"/>
    <w:p w14:paraId="0A495193" w14:textId="77777777" w:rsidR="00B00BC8" w:rsidRPr="0082328E" w:rsidRDefault="00B00BC8" w:rsidP="00B00BC8"/>
    <w:p w14:paraId="3226E75E" w14:textId="4CE9B3ED" w:rsidR="003C1AAB" w:rsidRDefault="00B00BC8" w:rsidP="003C1AAB">
      <w:pPr>
        <w:pStyle w:val="BodyText2"/>
        <w:spacing w:line="240" w:lineRule="auto"/>
        <w:rPr>
          <w:rFonts w:ascii="Arial" w:hAnsi="Arial" w:cs="Arial"/>
          <w:sz w:val="22"/>
          <w:szCs w:val="22"/>
        </w:rPr>
      </w:pPr>
      <w:r>
        <w:rPr>
          <w:b/>
          <w:sz w:val="22"/>
          <w:lang w:bidi="ro-RO"/>
        </w:rPr>
        <w:t xml:space="preserve">KOLN, Germania, 3 mai 2022 </w:t>
      </w:r>
      <w:r>
        <w:rPr>
          <w:sz w:val="22"/>
          <w:lang w:bidi="ro-RO"/>
        </w:rPr>
        <w:t xml:space="preserve">– Capacitatea de remorcare aprobată a lui Ford </w:t>
      </w:r>
      <w:proofErr w:type="spellStart"/>
      <w:r>
        <w:rPr>
          <w:sz w:val="22"/>
          <w:lang w:bidi="ro-RO"/>
        </w:rPr>
        <w:t>Mustang</w:t>
      </w:r>
      <w:proofErr w:type="spellEnd"/>
      <w:r>
        <w:rPr>
          <w:sz w:val="22"/>
          <w:lang w:bidi="ro-RO"/>
        </w:rPr>
        <w:t xml:space="preserve"> Mach-E a fost acum crescută la 1.000 kg pe modelele cu </w:t>
      </w:r>
      <w:r w:rsidR="001101F2">
        <w:rPr>
          <w:sz w:val="22"/>
          <w:lang w:bidi="ro-RO"/>
        </w:rPr>
        <w:t>autonomie</w:t>
      </w:r>
      <w:r>
        <w:rPr>
          <w:sz w:val="22"/>
          <w:lang w:bidi="ro-RO"/>
        </w:rPr>
        <w:t xml:space="preserve"> extinsă</w:t>
      </w:r>
      <w:r w:rsidR="001101F2">
        <w:rPr>
          <w:sz w:val="22"/>
          <w:lang w:bidi="ro-RO"/>
        </w:rPr>
        <w:t>,</w:t>
      </w:r>
      <w:r w:rsidR="001101F2" w:rsidRPr="00465B82">
        <w:rPr>
          <w:sz w:val="22"/>
          <w:lang w:bidi="ro-RO"/>
        </w:rPr>
        <w:t xml:space="preserve"> atât </w:t>
      </w:r>
      <w:r w:rsidR="001101F2">
        <w:rPr>
          <w:sz w:val="22"/>
          <w:lang w:bidi="ro-RO"/>
        </w:rPr>
        <w:t>în versiunea cu un motor, cât și în cea cu două motoare</w:t>
      </w:r>
      <w:r>
        <w:rPr>
          <w:sz w:val="22"/>
          <w:lang w:bidi="ro-RO"/>
        </w:rPr>
        <w:t xml:space="preserve"> – suficient pentru a permite clienților să tracteze o barcă tipică de pescuit din fibră de sticlă de dimensiuni mici sau medii.</w:t>
      </w:r>
    </w:p>
    <w:p w14:paraId="1E325FF7" w14:textId="77777777" w:rsidR="009C5AF5" w:rsidRDefault="009C5AF5" w:rsidP="003C1AAB">
      <w:pPr>
        <w:pStyle w:val="BodyText2"/>
        <w:spacing w:line="240" w:lineRule="auto"/>
        <w:rPr>
          <w:rFonts w:ascii="Arial" w:hAnsi="Arial" w:cs="Arial"/>
          <w:sz w:val="22"/>
          <w:szCs w:val="22"/>
        </w:rPr>
      </w:pPr>
    </w:p>
    <w:p w14:paraId="29A26A4B" w14:textId="2584F65C" w:rsidR="007B0FFA" w:rsidRPr="00602F8C" w:rsidRDefault="007B0FFA" w:rsidP="007B0FFA">
      <w:pPr>
        <w:pStyle w:val="BodyText2"/>
        <w:spacing w:line="240" w:lineRule="auto"/>
        <w:rPr>
          <w:rFonts w:ascii="Arial" w:hAnsi="Arial" w:cs="Arial"/>
          <w:sz w:val="22"/>
          <w:szCs w:val="22"/>
        </w:rPr>
      </w:pPr>
      <w:proofErr w:type="spellStart"/>
      <w:r w:rsidRPr="00602F8C">
        <w:rPr>
          <w:sz w:val="22"/>
          <w:lang w:bidi="ro-RO"/>
        </w:rPr>
        <w:t>Mustang</w:t>
      </w:r>
      <w:proofErr w:type="spellEnd"/>
      <w:r w:rsidRPr="00602F8C">
        <w:rPr>
          <w:sz w:val="22"/>
          <w:lang w:bidi="ro-RO"/>
        </w:rPr>
        <w:t xml:space="preserve"> Mach-E a primit, de asemenea, actualizări pentru a reduce timpul de încărcare între 80-90% din capacitate de la 52 de minute la 15 minute, o recalibrare a caracteristicii de </w:t>
      </w:r>
      <w:r w:rsidR="003E3BAD">
        <w:rPr>
          <w:sz w:val="22"/>
          <w:lang w:bidi="ro-RO"/>
        </w:rPr>
        <w:t xml:space="preserve">utilizare a sistemului </w:t>
      </w:r>
      <w:proofErr w:type="spellStart"/>
      <w:r w:rsidR="003E3BAD">
        <w:rPr>
          <w:sz w:val="22"/>
          <w:lang w:bidi="ro-RO"/>
        </w:rPr>
        <w:t>One-Pedal</w:t>
      </w:r>
      <w:proofErr w:type="spellEnd"/>
      <w:r w:rsidRPr="00602F8C">
        <w:rPr>
          <w:sz w:val="22"/>
          <w:lang w:bidi="ro-RO"/>
        </w:rPr>
        <w:t xml:space="preserve"> pentru performanțe mai fluide la viteze mici și îmbunătățiri </w:t>
      </w:r>
      <w:r w:rsidR="003E3BAD">
        <w:rPr>
          <w:sz w:val="22"/>
          <w:lang w:bidi="ro-RO"/>
        </w:rPr>
        <w:t>în ceea ce privește</w:t>
      </w:r>
      <w:r w:rsidRPr="00602F8C">
        <w:rPr>
          <w:sz w:val="22"/>
          <w:lang w:bidi="ro-RO"/>
        </w:rPr>
        <w:t xml:space="preserve"> confortul șoferului. </w:t>
      </w:r>
    </w:p>
    <w:p w14:paraId="054B847D" w14:textId="77777777" w:rsidR="00B64DB2" w:rsidRDefault="00B64DB2" w:rsidP="003C1AAB">
      <w:pPr>
        <w:pStyle w:val="BodyText2"/>
        <w:spacing w:line="240" w:lineRule="auto"/>
        <w:rPr>
          <w:rFonts w:ascii="Arial" w:hAnsi="Arial" w:cs="Arial"/>
          <w:sz w:val="22"/>
          <w:szCs w:val="22"/>
        </w:rPr>
      </w:pPr>
    </w:p>
    <w:p w14:paraId="0D4DFDF3" w14:textId="2618BA77" w:rsidR="00A32511" w:rsidRDefault="00A32511" w:rsidP="00A32511">
      <w:pPr>
        <w:pStyle w:val="BodyText2"/>
        <w:spacing w:line="240" w:lineRule="auto"/>
        <w:rPr>
          <w:rFonts w:ascii="Arial" w:hAnsi="Arial" w:cs="Arial"/>
          <w:sz w:val="22"/>
          <w:szCs w:val="22"/>
        </w:rPr>
      </w:pPr>
      <w:r>
        <w:rPr>
          <w:sz w:val="22"/>
          <w:lang w:bidi="ro-RO"/>
        </w:rPr>
        <w:t xml:space="preserve">„Actualizarea </w:t>
      </w:r>
      <w:r w:rsidR="003E3BAD">
        <w:rPr>
          <w:sz w:val="22"/>
          <w:lang w:bidi="ro-RO"/>
        </w:rPr>
        <w:t xml:space="preserve">pentru capacitatea de </w:t>
      </w:r>
      <w:r>
        <w:rPr>
          <w:sz w:val="22"/>
          <w:lang w:bidi="ro-RO"/>
        </w:rPr>
        <w:t xml:space="preserve">remorcare </w:t>
      </w:r>
      <w:r w:rsidR="003E3BAD">
        <w:rPr>
          <w:sz w:val="22"/>
          <w:lang w:bidi="ro-RO"/>
        </w:rPr>
        <w:t>de la</w:t>
      </w:r>
      <w:r>
        <w:rPr>
          <w:sz w:val="22"/>
          <w:lang w:bidi="ro-RO"/>
        </w:rPr>
        <w:t xml:space="preserve"> </w:t>
      </w:r>
      <w:proofErr w:type="spellStart"/>
      <w:r>
        <w:rPr>
          <w:sz w:val="22"/>
          <w:lang w:bidi="ro-RO"/>
        </w:rPr>
        <w:t>Mustang</w:t>
      </w:r>
      <w:proofErr w:type="spellEnd"/>
      <w:r>
        <w:rPr>
          <w:sz w:val="22"/>
          <w:lang w:bidi="ro-RO"/>
        </w:rPr>
        <w:t xml:space="preserve"> Mach-E este una dintre numeroasele actualizări gratuite pe care continuăm să le facem în hardware și software sau prin omologare, pentru a oferi proprietarilor cea mai bună experiență posibilă”, a declarat </w:t>
      </w:r>
      <w:proofErr w:type="spellStart"/>
      <w:r>
        <w:rPr>
          <w:sz w:val="22"/>
          <w:lang w:bidi="ro-RO"/>
        </w:rPr>
        <w:t>This</w:t>
      </w:r>
      <w:proofErr w:type="spellEnd"/>
      <w:r>
        <w:rPr>
          <w:sz w:val="22"/>
          <w:lang w:bidi="ro-RO"/>
        </w:rPr>
        <w:t xml:space="preserve"> </w:t>
      </w:r>
      <w:proofErr w:type="spellStart"/>
      <w:r>
        <w:rPr>
          <w:sz w:val="22"/>
          <w:lang w:bidi="ro-RO"/>
        </w:rPr>
        <w:t>Woelpern</w:t>
      </w:r>
      <w:proofErr w:type="spellEnd"/>
      <w:r>
        <w:rPr>
          <w:sz w:val="22"/>
          <w:lang w:bidi="ro-RO"/>
        </w:rPr>
        <w:t>, director general, Importuri, Ford of Europe. „În special</w:t>
      </w:r>
      <w:r w:rsidR="003E3BAD">
        <w:rPr>
          <w:sz w:val="22"/>
          <w:lang w:bidi="ro-RO"/>
        </w:rPr>
        <w:t>,</w:t>
      </w:r>
      <w:r>
        <w:rPr>
          <w:sz w:val="22"/>
          <w:lang w:bidi="ro-RO"/>
        </w:rPr>
        <w:t xml:space="preserve"> în ceea ce privește remorcarea, a fost un exemplu minunat de </w:t>
      </w:r>
      <w:r w:rsidR="00074F3F">
        <w:rPr>
          <w:sz w:val="22"/>
          <w:lang w:bidi="ro-RO"/>
        </w:rPr>
        <w:t>reacție</w:t>
      </w:r>
      <w:r>
        <w:rPr>
          <w:sz w:val="22"/>
          <w:lang w:bidi="ro-RO"/>
        </w:rPr>
        <w:t xml:space="preserve"> la </w:t>
      </w:r>
      <w:r w:rsidR="00074F3F">
        <w:rPr>
          <w:sz w:val="22"/>
          <w:lang w:bidi="ro-RO"/>
        </w:rPr>
        <w:t>cerințele</w:t>
      </w:r>
      <w:r>
        <w:rPr>
          <w:sz w:val="22"/>
          <w:lang w:bidi="ro-RO"/>
        </w:rPr>
        <w:t xml:space="preserve"> clienților, în care am verificat fezabilitatea unei creșteri și am putut să le oferim ceea ce și-au dorit.” </w:t>
      </w:r>
    </w:p>
    <w:p w14:paraId="4BD78FE1" w14:textId="77777777" w:rsidR="00252E51" w:rsidRDefault="00252E51" w:rsidP="00B93877">
      <w:pPr>
        <w:pStyle w:val="BodyText2"/>
        <w:spacing w:line="240" w:lineRule="auto"/>
        <w:rPr>
          <w:rFonts w:ascii="Arial" w:hAnsi="Arial" w:cs="Arial"/>
          <w:sz w:val="22"/>
          <w:szCs w:val="22"/>
        </w:rPr>
      </w:pPr>
    </w:p>
    <w:p w14:paraId="41DA9C87" w14:textId="04945791" w:rsidR="00FD5C97" w:rsidRDefault="00FD5C97" w:rsidP="00B93877">
      <w:pPr>
        <w:pStyle w:val="BodyText2"/>
        <w:spacing w:line="240" w:lineRule="auto"/>
        <w:rPr>
          <w:rFonts w:ascii="Arial" w:hAnsi="Arial" w:cs="Arial"/>
          <w:sz w:val="22"/>
          <w:szCs w:val="22"/>
        </w:rPr>
      </w:pPr>
      <w:r>
        <w:rPr>
          <w:sz w:val="22"/>
          <w:lang w:bidi="ro-RO"/>
        </w:rPr>
        <w:t>Acum</w:t>
      </w:r>
      <w:r w:rsidR="00826D86">
        <w:rPr>
          <w:sz w:val="22"/>
          <w:lang w:bidi="ro-RO"/>
        </w:rPr>
        <w:t>,</w:t>
      </w:r>
      <w:r>
        <w:rPr>
          <w:sz w:val="22"/>
          <w:lang w:bidi="ro-RO"/>
        </w:rPr>
        <w:t xml:space="preserve"> vândut în Europa de peste un an, </w:t>
      </w:r>
      <w:proofErr w:type="spellStart"/>
      <w:r>
        <w:rPr>
          <w:sz w:val="22"/>
          <w:lang w:bidi="ro-RO"/>
        </w:rPr>
        <w:t>Mustang</w:t>
      </w:r>
      <w:proofErr w:type="spellEnd"/>
      <w:r>
        <w:rPr>
          <w:sz w:val="22"/>
          <w:lang w:bidi="ro-RO"/>
        </w:rPr>
        <w:t xml:space="preserve"> Mach-E continuă să câștige fani. Până în prezent, aproximativ 88% dintre clienți s-au mutat de la alte mărci de mașini la Ford pentru a experimenta caracteristicile </w:t>
      </w:r>
      <w:r w:rsidR="003E3BAD">
        <w:rPr>
          <w:sz w:val="22"/>
          <w:lang w:bidi="ro-RO"/>
        </w:rPr>
        <w:t>atractive</w:t>
      </w:r>
      <w:r>
        <w:rPr>
          <w:sz w:val="22"/>
          <w:lang w:bidi="ro-RO"/>
        </w:rPr>
        <w:t xml:space="preserve"> de condus, stilul îndrăzneț și autonomia vehiculului. </w:t>
      </w:r>
    </w:p>
    <w:p w14:paraId="65CF66C5" w14:textId="60A67E43" w:rsidR="00B5309A" w:rsidRDefault="00B5309A" w:rsidP="00B93877">
      <w:pPr>
        <w:pStyle w:val="BodyText2"/>
        <w:spacing w:line="240" w:lineRule="auto"/>
        <w:rPr>
          <w:rFonts w:ascii="Arial" w:hAnsi="Arial" w:cs="Arial"/>
          <w:sz w:val="22"/>
          <w:szCs w:val="22"/>
        </w:rPr>
      </w:pPr>
    </w:p>
    <w:p w14:paraId="6E46C35A" w14:textId="3EFA3657" w:rsidR="00B5309A" w:rsidRPr="00602F8C" w:rsidRDefault="00B5309A" w:rsidP="00B93877">
      <w:pPr>
        <w:pStyle w:val="BodyText2"/>
        <w:spacing w:line="240" w:lineRule="auto"/>
        <w:rPr>
          <w:rFonts w:ascii="Arial" w:hAnsi="Arial" w:cs="Arial"/>
          <w:sz w:val="22"/>
          <w:szCs w:val="22"/>
        </w:rPr>
      </w:pPr>
      <w:r>
        <w:rPr>
          <w:sz w:val="22"/>
          <w:lang w:bidi="ro-RO"/>
        </w:rPr>
        <w:t xml:space="preserve">Proprietarii existenți pot beneficia, de asemenea, de multe dintre </w:t>
      </w:r>
      <w:r w:rsidR="003E3BAD">
        <w:rPr>
          <w:sz w:val="22"/>
          <w:lang w:bidi="ro-RO"/>
        </w:rPr>
        <w:t>noutățile</w:t>
      </w:r>
      <w:r>
        <w:rPr>
          <w:sz w:val="22"/>
          <w:lang w:bidi="ro-RO"/>
        </w:rPr>
        <w:t xml:space="preserve"> recente prin actualizări de software sau de omologare</w:t>
      </w:r>
      <w:r w:rsidR="003E3BAD">
        <w:rPr>
          <w:sz w:val="22"/>
          <w:lang w:bidi="ro-RO"/>
        </w:rPr>
        <w:t>. În viitor, sunt planificate</w:t>
      </w:r>
      <w:r>
        <w:rPr>
          <w:sz w:val="22"/>
          <w:lang w:bidi="ro-RO"/>
        </w:rPr>
        <w:t xml:space="preserve"> </w:t>
      </w:r>
      <w:r w:rsidR="003E3BAD">
        <w:rPr>
          <w:sz w:val="22"/>
          <w:lang w:bidi="ro-RO"/>
        </w:rPr>
        <w:t xml:space="preserve">alte </w:t>
      </w:r>
      <w:r>
        <w:rPr>
          <w:sz w:val="22"/>
          <w:lang w:bidi="ro-RO"/>
        </w:rPr>
        <w:t>actualizări over-</w:t>
      </w:r>
      <w:proofErr w:type="spellStart"/>
      <w:r>
        <w:rPr>
          <w:sz w:val="22"/>
          <w:lang w:bidi="ro-RO"/>
        </w:rPr>
        <w:t>the</w:t>
      </w:r>
      <w:proofErr w:type="spellEnd"/>
      <w:r>
        <w:rPr>
          <w:sz w:val="22"/>
          <w:lang w:bidi="ro-RO"/>
        </w:rPr>
        <w:t>-</w:t>
      </w:r>
      <w:proofErr w:type="spellStart"/>
      <w:r>
        <w:rPr>
          <w:sz w:val="22"/>
          <w:lang w:bidi="ro-RO"/>
        </w:rPr>
        <w:t>air</w:t>
      </w:r>
      <w:proofErr w:type="spellEnd"/>
      <w:r>
        <w:rPr>
          <w:sz w:val="22"/>
          <w:lang w:bidi="ro-RO"/>
        </w:rPr>
        <w:t xml:space="preserve"> pentru a</w:t>
      </w:r>
      <w:r w:rsidR="003E3BAD">
        <w:rPr>
          <w:sz w:val="22"/>
          <w:lang w:bidi="ro-RO"/>
        </w:rPr>
        <w:t xml:space="preserve"> îmbunătăți</w:t>
      </w:r>
      <w:r>
        <w:rPr>
          <w:sz w:val="22"/>
          <w:lang w:bidi="ro-RO"/>
        </w:rPr>
        <w:t xml:space="preserve"> continuu </w:t>
      </w:r>
      <w:proofErr w:type="spellStart"/>
      <w:r>
        <w:rPr>
          <w:sz w:val="22"/>
          <w:lang w:bidi="ro-RO"/>
        </w:rPr>
        <w:t>Mustang</w:t>
      </w:r>
      <w:proofErr w:type="spellEnd"/>
      <w:r>
        <w:rPr>
          <w:sz w:val="22"/>
          <w:lang w:bidi="ro-RO"/>
        </w:rPr>
        <w:t xml:space="preserve"> Mach-E. </w:t>
      </w:r>
    </w:p>
    <w:p w14:paraId="39CB3D4F" w14:textId="05DDF7D4" w:rsidR="00B00BC8" w:rsidRDefault="00B00BC8" w:rsidP="00B00BC8"/>
    <w:p w14:paraId="2F793105" w14:textId="267814BF" w:rsidR="002A3FF3" w:rsidRDefault="002A3FF3" w:rsidP="00B00BC8"/>
    <w:p w14:paraId="72CEC2D6" w14:textId="77777777" w:rsidR="00B81214" w:rsidRPr="00602F8C" w:rsidRDefault="00B81214" w:rsidP="00B00BC8"/>
    <w:p w14:paraId="480164FC" w14:textId="77777777" w:rsidR="00B00BC8" w:rsidRDefault="00B00BC8" w:rsidP="00B00BC8">
      <w:pPr>
        <w:jc w:val="center"/>
        <w:rPr>
          <w:rFonts w:ascii="Arial" w:hAnsi="Arial" w:cs="Arial"/>
          <w:sz w:val="22"/>
          <w:szCs w:val="22"/>
        </w:rPr>
      </w:pPr>
      <w:r w:rsidRPr="005A357F">
        <w:rPr>
          <w:sz w:val="22"/>
          <w:lang w:bidi="ro-RO"/>
        </w:rPr>
        <w:t># # #</w:t>
      </w:r>
    </w:p>
    <w:p w14:paraId="2DE5DB8D" w14:textId="07AA1C86" w:rsidR="009939AD" w:rsidRDefault="00827677" w:rsidP="00827677">
      <w:pPr>
        <w:tabs>
          <w:tab w:val="left" w:pos="7496"/>
        </w:tabs>
        <w:rPr>
          <w:rFonts w:ascii="Arial" w:hAnsi="Arial" w:cs="Arial"/>
          <w:sz w:val="22"/>
          <w:szCs w:val="22"/>
        </w:rPr>
      </w:pPr>
      <w:r>
        <w:rPr>
          <w:sz w:val="22"/>
          <w:lang w:bidi="ro-RO"/>
        </w:rPr>
        <w:tab/>
      </w:r>
    </w:p>
    <w:p w14:paraId="1D078594" w14:textId="31646D9A" w:rsidR="00562D1C" w:rsidRPr="00562D1C" w:rsidRDefault="00562D1C" w:rsidP="00E805AC">
      <w:pPr>
        <w:pStyle w:val="ListParagraph"/>
        <w:ind w:left="0"/>
        <w:rPr>
          <w:rFonts w:ascii="Arial" w:hAnsi="Arial" w:cs="Arial"/>
        </w:rPr>
      </w:pPr>
      <w:r w:rsidRPr="00562D1C">
        <w:rPr>
          <w:lang w:bidi="ro-RO"/>
        </w:rPr>
        <w:t>Valorile declarate privind consumul de combustibil/energie, emisiile de CO</w:t>
      </w:r>
      <w:r w:rsidRPr="00562D1C">
        <w:rPr>
          <w:vertAlign w:val="subscript"/>
          <w:lang w:bidi="ro-RO"/>
        </w:rPr>
        <w:t>2</w:t>
      </w:r>
      <w:r w:rsidRPr="00562D1C">
        <w:rPr>
          <w:lang w:bidi="ro-RO"/>
        </w:rPr>
        <w:t xml:space="preserve"> și autonomia modelelor electrice sunt măsurate în conformitate cu cerințele tehnice și specificațiile Regulamentelor Europene (CE) 715/2007 și (CE) </w:t>
      </w:r>
      <w:r w:rsidRPr="00562D1C">
        <w:rPr>
          <w:lang w:bidi="ro-RO"/>
        </w:rPr>
        <w:lastRenderedPageBreak/>
        <w:t xml:space="preserve">2017/1151, cu modificările ulterioare. Procedura de testare standard aplicată permite compararea diverselor tipuri de vehicule și a diverșilor producători. </w:t>
      </w:r>
    </w:p>
    <w:p w14:paraId="1DEC11DF" w14:textId="77777777" w:rsidR="009939AD" w:rsidRPr="00562D1C" w:rsidRDefault="009939AD" w:rsidP="00B00BC8">
      <w:pPr>
        <w:jc w:val="center"/>
        <w:rPr>
          <w:rFonts w:ascii="Arial" w:hAnsi="Arial" w:cs="Arial"/>
          <w:sz w:val="22"/>
          <w:szCs w:val="22"/>
        </w:rPr>
      </w:pPr>
    </w:p>
    <w:p w14:paraId="211310E0" w14:textId="77777777" w:rsidR="00A52418" w:rsidRDefault="00A52418" w:rsidP="00A52418">
      <w:pPr>
        <w:rPr>
          <w:rFonts w:ascii="Arial" w:hAnsi="Arial" w:cs="Arial"/>
          <w:b/>
          <w:bCs/>
          <w:i/>
          <w:iCs/>
          <w:szCs w:val="20"/>
          <w:lang w:val="en-US"/>
        </w:rPr>
      </w:pPr>
      <w:r>
        <w:rPr>
          <w:b/>
          <w:i/>
          <w:lang w:bidi="ro-RO"/>
        </w:rPr>
        <w:t>Despre Ford Motor Company</w:t>
      </w:r>
    </w:p>
    <w:p w14:paraId="737B123A" w14:textId="6D28FCAC" w:rsidR="00A52418" w:rsidRPr="00A52418" w:rsidRDefault="00D0799B" w:rsidP="00A52418">
      <w:pPr>
        <w:rPr>
          <w:rFonts w:ascii="Arial" w:hAnsi="Arial" w:cs="Arial"/>
          <w:i/>
          <w:iCs/>
          <w:szCs w:val="20"/>
          <w:lang w:val="en-US"/>
        </w:rPr>
      </w:pPr>
      <w:r w:rsidRPr="00D0799B">
        <w:rPr>
          <w:i/>
          <w:lang w:bidi="ro-RO"/>
        </w:rPr>
        <w:t xml:space="preserve">Ford Motor Company (NYSE: F) este o companie globală cu sediul în </w:t>
      </w:r>
      <w:proofErr w:type="spellStart"/>
      <w:r w:rsidRPr="00D0799B">
        <w:rPr>
          <w:i/>
          <w:lang w:bidi="ro-RO"/>
        </w:rPr>
        <w:t>Dearborn</w:t>
      </w:r>
      <w:proofErr w:type="spellEnd"/>
      <w:r w:rsidRPr="00D0799B">
        <w:rPr>
          <w:i/>
          <w:lang w:bidi="ro-RO"/>
        </w:rPr>
        <w:t>,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proiectează, produce, comercializează și oferă servicii pentru o gamă completă de vehicule conectate: camioane, vehicule utilitare, camionete și autoturisme Ford, precum și vehicule de lux Lincoln. Compania urmărește poziția de lider în domeniul electrificării, al serviciilor pentru vehicule conectate și al soluțiilor de mobilitate, inclusiv în ceea ce privește tehnologia de conducere autonomă și oferă servicii financiare prin intermediul Ford Motor Credit Company. Ford numără aproximativ 182.000 de angajați în întreaga lume. Mai multe informații despre companie, produsele sale și Ford Credit sunt disponibile la adresa corporate.ford.com.</w:t>
      </w:r>
    </w:p>
    <w:p w14:paraId="53772565" w14:textId="77777777" w:rsidR="00A52418" w:rsidRPr="00A52418" w:rsidRDefault="00A52418" w:rsidP="00A52418">
      <w:pPr>
        <w:rPr>
          <w:rFonts w:ascii="Arial" w:hAnsi="Arial" w:cs="Arial"/>
          <w:i/>
          <w:iCs/>
          <w:szCs w:val="20"/>
          <w:lang w:val="en-US"/>
        </w:rPr>
      </w:pPr>
    </w:p>
    <w:p w14:paraId="308A4077" w14:textId="383221CC" w:rsidR="000B69E9" w:rsidRPr="007D1845" w:rsidRDefault="00A52418" w:rsidP="007D1845">
      <w:pPr>
        <w:rPr>
          <w:rFonts w:ascii="Arial" w:hAnsi="Arial" w:cs="Arial"/>
          <w:i/>
          <w:iCs/>
          <w:color w:val="000000"/>
          <w:sz w:val="22"/>
          <w:szCs w:val="22"/>
          <w:lang w:val="en-US" w:eastAsia="en-GB"/>
        </w:rPr>
      </w:pPr>
      <w:r w:rsidRPr="00A52418">
        <w:rPr>
          <w:b/>
          <w:i/>
          <w:lang w:bidi="ro-RO"/>
        </w:rPr>
        <w:t>Ford Europa</w:t>
      </w:r>
      <w:r w:rsidRPr="00A52418">
        <w:rPr>
          <w:lang w:bidi="ro-RO"/>
        </w:rPr>
        <w:t xml:space="preserve"> </w:t>
      </w:r>
      <w:r w:rsidRPr="00A52418">
        <w:rPr>
          <w:i/>
          <w:lang w:bidi="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sectPr w:rsidR="000B69E9" w:rsidRPr="007D1845"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3BD2" w14:textId="77777777" w:rsidR="00185EF8" w:rsidRDefault="00185EF8">
      <w:r>
        <w:separator/>
      </w:r>
    </w:p>
  </w:endnote>
  <w:endnote w:type="continuationSeparator" w:id="0">
    <w:p w14:paraId="3181DB60" w14:textId="77777777" w:rsidR="00185EF8" w:rsidRDefault="0018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separate"/>
    </w:r>
    <w:r w:rsidR="00A03717">
      <w:rPr>
        <w:rStyle w:val="PageNumber"/>
        <w:noProof/>
        <w:lang w:bidi="ro-RO"/>
      </w:rPr>
      <w:t>2</w:t>
    </w:r>
    <w:r>
      <w:rPr>
        <w:rStyle w:val="PageNumber"/>
        <w:lang w:bidi="ro-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105EA901" w14:textId="77777777" w:rsidR="00364704" w:rsidRPr="008A1DF4" w:rsidRDefault="00364704" w:rsidP="00364704">
          <w:pPr>
            <w:pStyle w:val="Footer"/>
            <w:jc w:val="center"/>
            <w:rPr>
              <w:rFonts w:ascii="Arial" w:hAnsi="Arial" w:cs="Arial"/>
              <w:sz w:val="18"/>
              <w:szCs w:val="18"/>
            </w:rPr>
          </w:pPr>
          <w:r w:rsidRPr="00AF6A89">
            <w:rPr>
              <w:sz w:val="18"/>
              <w:lang w:bidi="ro-RO"/>
            </w:rPr>
            <w:t xml:space="preserve">Urmăriți </w:t>
          </w:r>
          <w:hyperlink r:id="rId3" w:history="1">
            <w:r>
              <w:rPr>
                <w:rStyle w:val="Hyperlink"/>
                <w:sz w:val="18"/>
                <w:lang w:bidi="ro-RO"/>
              </w:rPr>
              <w:t>http://www.twitter.com/FordNewsEurope</w:t>
            </w:r>
          </w:hyperlink>
          <w:r w:rsidRPr="00AF6A89">
            <w:rPr>
              <w:color w:val="0000FF"/>
              <w:sz w:val="18"/>
              <w:u w:val="single"/>
              <w:lang w:bidi="ro-RO"/>
            </w:rPr>
            <w:t xml:space="preserve"> </w:t>
          </w:r>
          <w:r w:rsidRPr="00AF6A89">
            <w:rPr>
              <w:sz w:val="18"/>
              <w:lang w:bidi="ro-RO"/>
            </w:rPr>
            <w:t xml:space="preserve">sau </w:t>
          </w:r>
          <w:hyperlink r:id="rId4" w:history="1">
            <w:r w:rsidRPr="00D32770">
              <w:rPr>
                <w:rStyle w:val="Hyperlink"/>
                <w:sz w:val="18"/>
                <w:lang w:bidi="ro-RO"/>
              </w:rPr>
              <w:t>www.youtube.com/FordNewsEurope</w:t>
            </w:r>
          </w:hyperlink>
          <w:r w:rsidRPr="00AF6A89">
            <w:rPr>
              <w:sz w:val="18"/>
              <w:lang w:bidi="ro-RO"/>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249B2CEF" w14:textId="2C77A238" w:rsidR="008A1DF4" w:rsidRPr="008A1DF4" w:rsidRDefault="00AF6A89" w:rsidP="00AF6A89">
    <w:pPr>
      <w:pStyle w:val="Footer"/>
      <w:jc w:val="center"/>
      <w:rPr>
        <w:rFonts w:ascii="Arial" w:hAnsi="Arial" w:cs="Arial"/>
        <w:sz w:val="18"/>
        <w:szCs w:val="18"/>
      </w:rPr>
    </w:pPr>
    <w:r w:rsidRPr="00AF6A89">
      <w:rPr>
        <w:sz w:val="18"/>
        <w:lang w:bidi="ro-RO"/>
      </w:rPr>
      <w:t xml:space="preserve">Urmăriți </w:t>
    </w:r>
    <w:hyperlink r:id="rId3" w:history="1">
      <w:r w:rsidR="002D1487">
        <w:rPr>
          <w:rStyle w:val="Hyperlink"/>
          <w:sz w:val="18"/>
          <w:lang w:bidi="ro-RO"/>
        </w:rPr>
        <w:t>http://www.twitter.com/FordNewsEurope</w:t>
      </w:r>
    </w:hyperlink>
    <w:r w:rsidRPr="00AF6A89">
      <w:rPr>
        <w:color w:val="0000FF"/>
        <w:sz w:val="18"/>
        <w:u w:val="single"/>
        <w:lang w:bidi="ro-RO"/>
      </w:rPr>
      <w:t xml:space="preserve"> </w:t>
    </w:r>
    <w:r w:rsidRPr="00AF6A89">
      <w:rPr>
        <w:sz w:val="18"/>
        <w:lang w:bidi="ro-RO"/>
      </w:rPr>
      <w:t xml:space="preserve">sau </w:t>
    </w:r>
    <w:hyperlink r:id="rId4" w:history="1">
      <w:r w:rsidR="002D1487" w:rsidRPr="00D32770">
        <w:rPr>
          <w:rStyle w:val="Hyperlink"/>
          <w:sz w:val="18"/>
          <w:lang w:bidi="ro-RO"/>
        </w:rPr>
        <w:t>www.youtube.com/FordNewsEurope</w:t>
      </w:r>
    </w:hyperlink>
    <w:r w:rsidRPr="00AF6A89">
      <w:rPr>
        <w:sz w:val="18"/>
        <w:lang w:bidi="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721F" w14:textId="77777777" w:rsidR="00185EF8" w:rsidRDefault="00185EF8">
      <w:r>
        <w:separator/>
      </w:r>
    </w:p>
  </w:footnote>
  <w:footnote w:type="continuationSeparator" w:id="0">
    <w:p w14:paraId="487D01D3" w14:textId="77777777" w:rsidR="00185EF8" w:rsidRDefault="00185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en-US"/>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8" name="Picture 8" descr="O imagine care conține text&#10;&#10;O imagine care conțin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O imagine care conține text"/>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3" w:history="1">
                            <w:r w:rsidR="002D1487" w:rsidRPr="00D32770">
                              <w:rPr>
                                <w:rStyle w:val="Hyperlink"/>
                                <w:sz w:val="12"/>
                                <w:lang w:bidi="ro-RO"/>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8" name="Picture 8" descr="O imagine care conține text&#10;&#10;O imagine care conțin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O imagine care conține text"/>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4" w:history="1">
                      <w:r w:rsidR="002D1487" w:rsidRPr="00D32770">
                        <w:rPr>
                          <w:rStyle w:val="Hyperlink"/>
                          <w:sz w:val="12"/>
                          <w:lang w:bidi="ro-RO"/>
                        </w:rPr>
                        <w:t>www.youtube.com/FordNewsEurope</w:t>
                      </w:r>
                    </w:hyperlink>
                  </w:p>
                </w:txbxContent>
              </v:textbox>
              <w10:wrap type="tight"/>
            </v:shape>
          </w:pict>
        </mc:Fallback>
      </mc:AlternateContent>
    </w:r>
    <w:r>
      <w:rPr>
        <w:noProof/>
        <w:lang w:val="en-US"/>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7" name="Imaginea 7" descr="Sigla&#10;&#10;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Sigla"/>
                                        <pic:cNvPicPr/>
                                      </pic:nvPicPr>
                                      <pic:blipFill>
                                        <a:blip r:embed="rId6">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185EF8" w:rsidP="008C6D0D">
                          <w:pPr>
                            <w:rPr>
                              <w:rFonts w:ascii="Arial" w:hAnsi="Arial" w:cs="Arial"/>
                              <w:sz w:val="12"/>
                              <w:szCs w:val="12"/>
                            </w:rPr>
                          </w:pPr>
                          <w:hyperlink r:id="rId7" w:history="1">
                            <w:r w:rsidR="002D1487" w:rsidRPr="00D32770">
                              <w:rPr>
                                <w:rStyle w:val="Hyperlink"/>
                                <w:sz w:val="12"/>
                                <w:lang w:bidi="ro-RO"/>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7" name="Imaginea 7" descr="Sigla&#10;&#10;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Sigla"/>
                                  <pic:cNvPicPr/>
                                </pic:nvPicPr>
                                <pic:blipFill>
                                  <a:blip r:embed="rId6">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185EF8" w:rsidP="008C6D0D">
                    <w:pPr>
                      <w:rPr>
                        <w:rFonts w:ascii="Arial" w:hAnsi="Arial" w:cs="Arial"/>
                        <w:sz w:val="12"/>
                        <w:szCs w:val="12"/>
                      </w:rPr>
                    </w:pPr>
                    <w:hyperlink r:id="rId8" w:history="1">
                      <w:r w:rsidR="002D1487" w:rsidRPr="00D32770">
                        <w:rPr>
                          <w:rStyle w:val="Hyperlink"/>
                          <w:sz w:val="12"/>
                          <w:lang w:bidi="ro-RO"/>
                        </w:rPr>
                        <w:t>www.twitter.com/FordNewsEurope</w:t>
                      </w:r>
                    </w:hyperlink>
                  </w:p>
                </w:txbxContent>
              </v:textbox>
              <w10:wrap type="tight"/>
            </v:shape>
          </w:pict>
        </mc:Fallback>
      </mc:AlternateContent>
    </w:r>
    <w:r w:rsidR="000E2487">
      <w:rPr>
        <w:noProof/>
        <w:lang w:val="en-US"/>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en-US"/>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Rândul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6AB11" id="Rândul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" strokeweight="1pt">
              <o:lock v:ext="edit" shapetype="f"/>
            </v:line>
          </w:pict>
        </mc:Fallback>
      </mc:AlternateContent>
    </w:r>
    <w:r w:rsidR="005532D6">
      <w:rPr>
        <w:smallCaps/>
        <w:position w:val="132"/>
        <w:sz w:val="48"/>
        <w:lang w:bidi="ro-RO"/>
      </w:rPr>
      <w:t xml:space="preserve">    Știri</w:t>
    </w:r>
    <w:r w:rsidR="005532D6">
      <w:rPr>
        <w:smallCaps/>
        <w:position w:val="132"/>
        <w:sz w:val="48"/>
        <w:lang w:bidi="ro-RO"/>
      </w:rPr>
      <w:tab/>
    </w:r>
    <w:r w:rsidR="005532D6">
      <w:rPr>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0440"/>
    <w:rsid w:val="00002A2D"/>
    <w:rsid w:val="00003759"/>
    <w:rsid w:val="000051E9"/>
    <w:rsid w:val="00005B4D"/>
    <w:rsid w:val="000101F4"/>
    <w:rsid w:val="00010F60"/>
    <w:rsid w:val="0001758B"/>
    <w:rsid w:val="0003033A"/>
    <w:rsid w:val="00031575"/>
    <w:rsid w:val="0003526C"/>
    <w:rsid w:val="000354BC"/>
    <w:rsid w:val="00036696"/>
    <w:rsid w:val="00036876"/>
    <w:rsid w:val="000403CC"/>
    <w:rsid w:val="00045203"/>
    <w:rsid w:val="00050ABA"/>
    <w:rsid w:val="00050DC2"/>
    <w:rsid w:val="00051E29"/>
    <w:rsid w:val="00052B3E"/>
    <w:rsid w:val="000550A2"/>
    <w:rsid w:val="0006148A"/>
    <w:rsid w:val="00062C82"/>
    <w:rsid w:val="000645BD"/>
    <w:rsid w:val="00064A64"/>
    <w:rsid w:val="00064EF2"/>
    <w:rsid w:val="000701D8"/>
    <w:rsid w:val="00073627"/>
    <w:rsid w:val="00074D61"/>
    <w:rsid w:val="00074F3F"/>
    <w:rsid w:val="00084F44"/>
    <w:rsid w:val="0008510A"/>
    <w:rsid w:val="00092664"/>
    <w:rsid w:val="00097C38"/>
    <w:rsid w:val="000A04CE"/>
    <w:rsid w:val="000A1066"/>
    <w:rsid w:val="000A12EF"/>
    <w:rsid w:val="000A398D"/>
    <w:rsid w:val="000B0325"/>
    <w:rsid w:val="000B20AF"/>
    <w:rsid w:val="000B45AF"/>
    <w:rsid w:val="000B5601"/>
    <w:rsid w:val="000B68CF"/>
    <w:rsid w:val="000B69E9"/>
    <w:rsid w:val="000C0AC9"/>
    <w:rsid w:val="000C239A"/>
    <w:rsid w:val="000C2461"/>
    <w:rsid w:val="000C42E8"/>
    <w:rsid w:val="000C7693"/>
    <w:rsid w:val="000E0EE7"/>
    <w:rsid w:val="000E1A84"/>
    <w:rsid w:val="000E2171"/>
    <w:rsid w:val="000E2487"/>
    <w:rsid w:val="000F6846"/>
    <w:rsid w:val="00101713"/>
    <w:rsid w:val="00101ADF"/>
    <w:rsid w:val="001033CB"/>
    <w:rsid w:val="001043E5"/>
    <w:rsid w:val="001101F2"/>
    <w:rsid w:val="00114532"/>
    <w:rsid w:val="00121507"/>
    <w:rsid w:val="00123596"/>
    <w:rsid w:val="00123CE0"/>
    <w:rsid w:val="001257CC"/>
    <w:rsid w:val="0013102B"/>
    <w:rsid w:val="00131DAD"/>
    <w:rsid w:val="00134150"/>
    <w:rsid w:val="001351FE"/>
    <w:rsid w:val="001366DC"/>
    <w:rsid w:val="00136DEA"/>
    <w:rsid w:val="00137DB9"/>
    <w:rsid w:val="00140056"/>
    <w:rsid w:val="00141293"/>
    <w:rsid w:val="001413CE"/>
    <w:rsid w:val="00147882"/>
    <w:rsid w:val="00155444"/>
    <w:rsid w:val="00160E88"/>
    <w:rsid w:val="00162322"/>
    <w:rsid w:val="00167030"/>
    <w:rsid w:val="001728E4"/>
    <w:rsid w:val="00175336"/>
    <w:rsid w:val="00185EF8"/>
    <w:rsid w:val="00191E20"/>
    <w:rsid w:val="001A2415"/>
    <w:rsid w:val="001A340C"/>
    <w:rsid w:val="001A5C5E"/>
    <w:rsid w:val="001B01B7"/>
    <w:rsid w:val="001B0A2C"/>
    <w:rsid w:val="001B6874"/>
    <w:rsid w:val="001C16AB"/>
    <w:rsid w:val="001C20BD"/>
    <w:rsid w:val="001C4203"/>
    <w:rsid w:val="001D2E3D"/>
    <w:rsid w:val="001D5206"/>
    <w:rsid w:val="001D528F"/>
    <w:rsid w:val="001E4705"/>
    <w:rsid w:val="001E6922"/>
    <w:rsid w:val="001E6C4E"/>
    <w:rsid w:val="001E72EC"/>
    <w:rsid w:val="001F1FBC"/>
    <w:rsid w:val="001F3F33"/>
    <w:rsid w:val="00213DD2"/>
    <w:rsid w:val="00215362"/>
    <w:rsid w:val="0022223F"/>
    <w:rsid w:val="00223283"/>
    <w:rsid w:val="00223525"/>
    <w:rsid w:val="002307BD"/>
    <w:rsid w:val="00232317"/>
    <w:rsid w:val="002372F5"/>
    <w:rsid w:val="002407E3"/>
    <w:rsid w:val="00242727"/>
    <w:rsid w:val="00252CDC"/>
    <w:rsid w:val="00252E51"/>
    <w:rsid w:val="002545BB"/>
    <w:rsid w:val="00255E7C"/>
    <w:rsid w:val="00261C9B"/>
    <w:rsid w:val="00266790"/>
    <w:rsid w:val="0028435B"/>
    <w:rsid w:val="00285D93"/>
    <w:rsid w:val="00286103"/>
    <w:rsid w:val="002877C5"/>
    <w:rsid w:val="00287EBF"/>
    <w:rsid w:val="002A3FF3"/>
    <w:rsid w:val="002A5218"/>
    <w:rsid w:val="002B2048"/>
    <w:rsid w:val="002B372A"/>
    <w:rsid w:val="002C1691"/>
    <w:rsid w:val="002C1C01"/>
    <w:rsid w:val="002C48F5"/>
    <w:rsid w:val="002C70F2"/>
    <w:rsid w:val="002D07A1"/>
    <w:rsid w:val="002D1487"/>
    <w:rsid w:val="002D30F8"/>
    <w:rsid w:val="002D440D"/>
    <w:rsid w:val="002D5CDB"/>
    <w:rsid w:val="002D7077"/>
    <w:rsid w:val="002D74A8"/>
    <w:rsid w:val="002E06E6"/>
    <w:rsid w:val="002E2BA7"/>
    <w:rsid w:val="002E59B9"/>
    <w:rsid w:val="002E7D6A"/>
    <w:rsid w:val="00300EF9"/>
    <w:rsid w:val="00311374"/>
    <w:rsid w:val="003149AE"/>
    <w:rsid w:val="00315ADB"/>
    <w:rsid w:val="00317F04"/>
    <w:rsid w:val="00332D0E"/>
    <w:rsid w:val="00340904"/>
    <w:rsid w:val="0034157D"/>
    <w:rsid w:val="00342744"/>
    <w:rsid w:val="00343269"/>
    <w:rsid w:val="00344529"/>
    <w:rsid w:val="00353395"/>
    <w:rsid w:val="003541DD"/>
    <w:rsid w:val="00361384"/>
    <w:rsid w:val="00364401"/>
    <w:rsid w:val="00364704"/>
    <w:rsid w:val="00366141"/>
    <w:rsid w:val="00366687"/>
    <w:rsid w:val="003701C3"/>
    <w:rsid w:val="00370F0D"/>
    <w:rsid w:val="00377406"/>
    <w:rsid w:val="00380A82"/>
    <w:rsid w:val="003814A4"/>
    <w:rsid w:val="00381EF2"/>
    <w:rsid w:val="00384B13"/>
    <w:rsid w:val="003870DD"/>
    <w:rsid w:val="00387158"/>
    <w:rsid w:val="00394072"/>
    <w:rsid w:val="00395200"/>
    <w:rsid w:val="0039662F"/>
    <w:rsid w:val="003A367C"/>
    <w:rsid w:val="003A3733"/>
    <w:rsid w:val="003A4888"/>
    <w:rsid w:val="003A50EF"/>
    <w:rsid w:val="003B2FBC"/>
    <w:rsid w:val="003B5885"/>
    <w:rsid w:val="003B66E5"/>
    <w:rsid w:val="003B690B"/>
    <w:rsid w:val="003C0F90"/>
    <w:rsid w:val="003C1AAB"/>
    <w:rsid w:val="003C7D18"/>
    <w:rsid w:val="003C7F26"/>
    <w:rsid w:val="003E3BAD"/>
    <w:rsid w:val="003E62B1"/>
    <w:rsid w:val="003E745A"/>
    <w:rsid w:val="0040114C"/>
    <w:rsid w:val="00401A9C"/>
    <w:rsid w:val="0040759F"/>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981"/>
    <w:rsid w:val="00435D77"/>
    <w:rsid w:val="00441411"/>
    <w:rsid w:val="0044272A"/>
    <w:rsid w:val="0044335D"/>
    <w:rsid w:val="004537BC"/>
    <w:rsid w:val="00455AA5"/>
    <w:rsid w:val="00455BD3"/>
    <w:rsid w:val="00455C89"/>
    <w:rsid w:val="00460FC5"/>
    <w:rsid w:val="00465B82"/>
    <w:rsid w:val="00471810"/>
    <w:rsid w:val="004751A1"/>
    <w:rsid w:val="004752EA"/>
    <w:rsid w:val="00477592"/>
    <w:rsid w:val="0047779F"/>
    <w:rsid w:val="0048215F"/>
    <w:rsid w:val="00482F56"/>
    <w:rsid w:val="004914E1"/>
    <w:rsid w:val="0049188E"/>
    <w:rsid w:val="004A5282"/>
    <w:rsid w:val="004A7953"/>
    <w:rsid w:val="004B47F8"/>
    <w:rsid w:val="004B7656"/>
    <w:rsid w:val="004B7D23"/>
    <w:rsid w:val="004C13B7"/>
    <w:rsid w:val="004C276F"/>
    <w:rsid w:val="004C2A25"/>
    <w:rsid w:val="004C417D"/>
    <w:rsid w:val="004C4A2C"/>
    <w:rsid w:val="004C7558"/>
    <w:rsid w:val="004D04A4"/>
    <w:rsid w:val="004D127F"/>
    <w:rsid w:val="004D1F65"/>
    <w:rsid w:val="004D4008"/>
    <w:rsid w:val="004E21AA"/>
    <w:rsid w:val="004E242D"/>
    <w:rsid w:val="004E33DD"/>
    <w:rsid w:val="004E6187"/>
    <w:rsid w:val="004E6A44"/>
    <w:rsid w:val="004F15EE"/>
    <w:rsid w:val="004F1A2D"/>
    <w:rsid w:val="004F2398"/>
    <w:rsid w:val="004F24F4"/>
    <w:rsid w:val="004F2EF8"/>
    <w:rsid w:val="004F5E8D"/>
    <w:rsid w:val="00502B4A"/>
    <w:rsid w:val="0050430A"/>
    <w:rsid w:val="005062CA"/>
    <w:rsid w:val="0051693F"/>
    <w:rsid w:val="005214A1"/>
    <w:rsid w:val="00522349"/>
    <w:rsid w:val="005268F9"/>
    <w:rsid w:val="0053055B"/>
    <w:rsid w:val="0054622C"/>
    <w:rsid w:val="00546FF2"/>
    <w:rsid w:val="005532D6"/>
    <w:rsid w:val="00562BE2"/>
    <w:rsid w:val="00562D1C"/>
    <w:rsid w:val="00564B7F"/>
    <w:rsid w:val="005654AD"/>
    <w:rsid w:val="00575317"/>
    <w:rsid w:val="0057574A"/>
    <w:rsid w:val="00575875"/>
    <w:rsid w:val="005774B9"/>
    <w:rsid w:val="00584FAA"/>
    <w:rsid w:val="0059156F"/>
    <w:rsid w:val="00592286"/>
    <w:rsid w:val="0059689C"/>
    <w:rsid w:val="0059696F"/>
    <w:rsid w:val="00597098"/>
    <w:rsid w:val="005A357F"/>
    <w:rsid w:val="005A3E17"/>
    <w:rsid w:val="005B06EB"/>
    <w:rsid w:val="005B2CBB"/>
    <w:rsid w:val="005B61E6"/>
    <w:rsid w:val="005D2427"/>
    <w:rsid w:val="005D5DC7"/>
    <w:rsid w:val="005D6699"/>
    <w:rsid w:val="005D70B0"/>
    <w:rsid w:val="005E00E0"/>
    <w:rsid w:val="005E59BD"/>
    <w:rsid w:val="005E7C82"/>
    <w:rsid w:val="005F1F3D"/>
    <w:rsid w:val="005F7816"/>
    <w:rsid w:val="00602F8C"/>
    <w:rsid w:val="00603F42"/>
    <w:rsid w:val="00605051"/>
    <w:rsid w:val="00613FCB"/>
    <w:rsid w:val="006144F6"/>
    <w:rsid w:val="00616A1B"/>
    <w:rsid w:val="006233B7"/>
    <w:rsid w:val="00625D68"/>
    <w:rsid w:val="006311C7"/>
    <w:rsid w:val="00631A15"/>
    <w:rsid w:val="0063295E"/>
    <w:rsid w:val="00633D51"/>
    <w:rsid w:val="006342CA"/>
    <w:rsid w:val="00635F3C"/>
    <w:rsid w:val="00637B68"/>
    <w:rsid w:val="006409F5"/>
    <w:rsid w:val="0064408E"/>
    <w:rsid w:val="00646AD4"/>
    <w:rsid w:val="00650FCD"/>
    <w:rsid w:val="00654F6F"/>
    <w:rsid w:val="0066189D"/>
    <w:rsid w:val="00661A4F"/>
    <w:rsid w:val="00664EE3"/>
    <w:rsid w:val="006705CC"/>
    <w:rsid w:val="006718FD"/>
    <w:rsid w:val="00674D79"/>
    <w:rsid w:val="00677470"/>
    <w:rsid w:val="00684AF8"/>
    <w:rsid w:val="00684DED"/>
    <w:rsid w:val="00697034"/>
    <w:rsid w:val="006C1D7D"/>
    <w:rsid w:val="006D0A38"/>
    <w:rsid w:val="006D14E3"/>
    <w:rsid w:val="006D35EB"/>
    <w:rsid w:val="006D36D7"/>
    <w:rsid w:val="006D5F7A"/>
    <w:rsid w:val="006F6225"/>
    <w:rsid w:val="007169BB"/>
    <w:rsid w:val="00716D54"/>
    <w:rsid w:val="007232AE"/>
    <w:rsid w:val="00724F9B"/>
    <w:rsid w:val="007273C6"/>
    <w:rsid w:val="00730910"/>
    <w:rsid w:val="00732759"/>
    <w:rsid w:val="00732A67"/>
    <w:rsid w:val="00732AE5"/>
    <w:rsid w:val="00734F07"/>
    <w:rsid w:val="007425A2"/>
    <w:rsid w:val="00743DD6"/>
    <w:rsid w:val="007533BD"/>
    <w:rsid w:val="007536EC"/>
    <w:rsid w:val="00755551"/>
    <w:rsid w:val="0075653C"/>
    <w:rsid w:val="007576FC"/>
    <w:rsid w:val="00757EAD"/>
    <w:rsid w:val="00761B9D"/>
    <w:rsid w:val="0076400B"/>
    <w:rsid w:val="00765C73"/>
    <w:rsid w:val="00765F06"/>
    <w:rsid w:val="00765FA0"/>
    <w:rsid w:val="00771927"/>
    <w:rsid w:val="00773D2F"/>
    <w:rsid w:val="00783BC2"/>
    <w:rsid w:val="0078420B"/>
    <w:rsid w:val="007A30F0"/>
    <w:rsid w:val="007A3DA4"/>
    <w:rsid w:val="007A57A1"/>
    <w:rsid w:val="007A7984"/>
    <w:rsid w:val="007B09FF"/>
    <w:rsid w:val="007B0FFA"/>
    <w:rsid w:val="007B2BF1"/>
    <w:rsid w:val="007B35C2"/>
    <w:rsid w:val="007B6B6D"/>
    <w:rsid w:val="007C16F0"/>
    <w:rsid w:val="007C2157"/>
    <w:rsid w:val="007C2FBE"/>
    <w:rsid w:val="007C4F12"/>
    <w:rsid w:val="007D1845"/>
    <w:rsid w:val="007D5CDD"/>
    <w:rsid w:val="007D5CE2"/>
    <w:rsid w:val="007E1E94"/>
    <w:rsid w:val="007E67C6"/>
    <w:rsid w:val="0080374A"/>
    <w:rsid w:val="00806AB3"/>
    <w:rsid w:val="00807C85"/>
    <w:rsid w:val="00811539"/>
    <w:rsid w:val="008115D4"/>
    <w:rsid w:val="0081179E"/>
    <w:rsid w:val="00820FE3"/>
    <w:rsid w:val="0082328E"/>
    <w:rsid w:val="00826D86"/>
    <w:rsid w:val="00827677"/>
    <w:rsid w:val="008301BA"/>
    <w:rsid w:val="0083181A"/>
    <w:rsid w:val="00831B36"/>
    <w:rsid w:val="00837730"/>
    <w:rsid w:val="0084443F"/>
    <w:rsid w:val="008451D2"/>
    <w:rsid w:val="008519DC"/>
    <w:rsid w:val="00852335"/>
    <w:rsid w:val="00857EAF"/>
    <w:rsid w:val="00861419"/>
    <w:rsid w:val="008654D3"/>
    <w:rsid w:val="0087438E"/>
    <w:rsid w:val="00875C3C"/>
    <w:rsid w:val="0088023E"/>
    <w:rsid w:val="00880C6D"/>
    <w:rsid w:val="008921F1"/>
    <w:rsid w:val="008949BC"/>
    <w:rsid w:val="00895573"/>
    <w:rsid w:val="008A1DF4"/>
    <w:rsid w:val="008A7365"/>
    <w:rsid w:val="008B1B78"/>
    <w:rsid w:val="008B24ED"/>
    <w:rsid w:val="008B3670"/>
    <w:rsid w:val="008C0E5F"/>
    <w:rsid w:val="008C205E"/>
    <w:rsid w:val="008C6D0D"/>
    <w:rsid w:val="008C7531"/>
    <w:rsid w:val="008D26E8"/>
    <w:rsid w:val="008E1819"/>
    <w:rsid w:val="008E311C"/>
    <w:rsid w:val="008E7FEC"/>
    <w:rsid w:val="008F03CE"/>
    <w:rsid w:val="008F0965"/>
    <w:rsid w:val="008F0C09"/>
    <w:rsid w:val="008F359C"/>
    <w:rsid w:val="008F506C"/>
    <w:rsid w:val="008F5B28"/>
    <w:rsid w:val="009007C7"/>
    <w:rsid w:val="009011D3"/>
    <w:rsid w:val="00901FAC"/>
    <w:rsid w:val="0090404C"/>
    <w:rsid w:val="00907256"/>
    <w:rsid w:val="00911414"/>
    <w:rsid w:val="00912F95"/>
    <w:rsid w:val="00912FB7"/>
    <w:rsid w:val="00914DBA"/>
    <w:rsid w:val="0092086A"/>
    <w:rsid w:val="0092659B"/>
    <w:rsid w:val="00926D90"/>
    <w:rsid w:val="00927B1A"/>
    <w:rsid w:val="00934A9C"/>
    <w:rsid w:val="0093536F"/>
    <w:rsid w:val="00944F4C"/>
    <w:rsid w:val="00950887"/>
    <w:rsid w:val="00952192"/>
    <w:rsid w:val="0095508A"/>
    <w:rsid w:val="00955F32"/>
    <w:rsid w:val="00957549"/>
    <w:rsid w:val="009605EE"/>
    <w:rsid w:val="009626C5"/>
    <w:rsid w:val="00965477"/>
    <w:rsid w:val="00966A5F"/>
    <w:rsid w:val="00971321"/>
    <w:rsid w:val="009721D1"/>
    <w:rsid w:val="0098246E"/>
    <w:rsid w:val="00987B29"/>
    <w:rsid w:val="00987F34"/>
    <w:rsid w:val="00991CB3"/>
    <w:rsid w:val="00992DBE"/>
    <w:rsid w:val="009937B3"/>
    <w:rsid w:val="009939AD"/>
    <w:rsid w:val="00994D9D"/>
    <w:rsid w:val="00994E07"/>
    <w:rsid w:val="00997A32"/>
    <w:rsid w:val="009A19D3"/>
    <w:rsid w:val="009A1B98"/>
    <w:rsid w:val="009A7C0D"/>
    <w:rsid w:val="009B3DCF"/>
    <w:rsid w:val="009B4C50"/>
    <w:rsid w:val="009C1BFC"/>
    <w:rsid w:val="009C2A64"/>
    <w:rsid w:val="009C2C29"/>
    <w:rsid w:val="009C43DF"/>
    <w:rsid w:val="009C4FA1"/>
    <w:rsid w:val="009C4FF4"/>
    <w:rsid w:val="009C5AF5"/>
    <w:rsid w:val="009C73CC"/>
    <w:rsid w:val="009D0C95"/>
    <w:rsid w:val="009D10A8"/>
    <w:rsid w:val="009D4466"/>
    <w:rsid w:val="009D493E"/>
    <w:rsid w:val="009D637D"/>
    <w:rsid w:val="009E13D7"/>
    <w:rsid w:val="009E2411"/>
    <w:rsid w:val="009E356D"/>
    <w:rsid w:val="009E378A"/>
    <w:rsid w:val="009F12AA"/>
    <w:rsid w:val="009F156F"/>
    <w:rsid w:val="009F28CE"/>
    <w:rsid w:val="009F58BE"/>
    <w:rsid w:val="00A02995"/>
    <w:rsid w:val="00A03717"/>
    <w:rsid w:val="00A1112F"/>
    <w:rsid w:val="00A12E3D"/>
    <w:rsid w:val="00A15423"/>
    <w:rsid w:val="00A17715"/>
    <w:rsid w:val="00A2593C"/>
    <w:rsid w:val="00A32511"/>
    <w:rsid w:val="00A35A3A"/>
    <w:rsid w:val="00A36F90"/>
    <w:rsid w:val="00A37A6F"/>
    <w:rsid w:val="00A46A54"/>
    <w:rsid w:val="00A46D55"/>
    <w:rsid w:val="00A47A70"/>
    <w:rsid w:val="00A50122"/>
    <w:rsid w:val="00A52418"/>
    <w:rsid w:val="00A5273E"/>
    <w:rsid w:val="00A60BCB"/>
    <w:rsid w:val="00A64978"/>
    <w:rsid w:val="00A67C35"/>
    <w:rsid w:val="00A71F7A"/>
    <w:rsid w:val="00A7228F"/>
    <w:rsid w:val="00A74FE2"/>
    <w:rsid w:val="00A75909"/>
    <w:rsid w:val="00A826E2"/>
    <w:rsid w:val="00A8332C"/>
    <w:rsid w:val="00A86BB6"/>
    <w:rsid w:val="00A9030A"/>
    <w:rsid w:val="00A933D8"/>
    <w:rsid w:val="00A95974"/>
    <w:rsid w:val="00AA0865"/>
    <w:rsid w:val="00AA26D4"/>
    <w:rsid w:val="00AB4019"/>
    <w:rsid w:val="00AB7854"/>
    <w:rsid w:val="00AC0180"/>
    <w:rsid w:val="00AC0854"/>
    <w:rsid w:val="00AC3EE1"/>
    <w:rsid w:val="00AD3059"/>
    <w:rsid w:val="00AD480B"/>
    <w:rsid w:val="00AE1596"/>
    <w:rsid w:val="00AE25D1"/>
    <w:rsid w:val="00AE3462"/>
    <w:rsid w:val="00AF2345"/>
    <w:rsid w:val="00AF5840"/>
    <w:rsid w:val="00AF6A89"/>
    <w:rsid w:val="00B00BC8"/>
    <w:rsid w:val="00B01C91"/>
    <w:rsid w:val="00B10B15"/>
    <w:rsid w:val="00B10FD8"/>
    <w:rsid w:val="00B144F2"/>
    <w:rsid w:val="00B148E0"/>
    <w:rsid w:val="00B253DF"/>
    <w:rsid w:val="00B2545A"/>
    <w:rsid w:val="00B25615"/>
    <w:rsid w:val="00B27525"/>
    <w:rsid w:val="00B3591A"/>
    <w:rsid w:val="00B41D24"/>
    <w:rsid w:val="00B4215C"/>
    <w:rsid w:val="00B432F1"/>
    <w:rsid w:val="00B43575"/>
    <w:rsid w:val="00B468DC"/>
    <w:rsid w:val="00B50EAC"/>
    <w:rsid w:val="00B51773"/>
    <w:rsid w:val="00B5309A"/>
    <w:rsid w:val="00B569D3"/>
    <w:rsid w:val="00B57C4D"/>
    <w:rsid w:val="00B64DB2"/>
    <w:rsid w:val="00B81214"/>
    <w:rsid w:val="00B8170B"/>
    <w:rsid w:val="00B84FAB"/>
    <w:rsid w:val="00B86BD3"/>
    <w:rsid w:val="00B872F6"/>
    <w:rsid w:val="00B93877"/>
    <w:rsid w:val="00B95F90"/>
    <w:rsid w:val="00BA3937"/>
    <w:rsid w:val="00BA4DD8"/>
    <w:rsid w:val="00BA56D6"/>
    <w:rsid w:val="00BB1071"/>
    <w:rsid w:val="00BB1EE5"/>
    <w:rsid w:val="00BB5689"/>
    <w:rsid w:val="00BC0E73"/>
    <w:rsid w:val="00BC7683"/>
    <w:rsid w:val="00BD0F23"/>
    <w:rsid w:val="00BD42D7"/>
    <w:rsid w:val="00BD456E"/>
    <w:rsid w:val="00BE00B6"/>
    <w:rsid w:val="00BE05D4"/>
    <w:rsid w:val="00BE0E4B"/>
    <w:rsid w:val="00BE11AE"/>
    <w:rsid w:val="00BE41AC"/>
    <w:rsid w:val="00BF2F54"/>
    <w:rsid w:val="00BF7691"/>
    <w:rsid w:val="00BF7B54"/>
    <w:rsid w:val="00C00719"/>
    <w:rsid w:val="00C03D0E"/>
    <w:rsid w:val="00C12E88"/>
    <w:rsid w:val="00C148FE"/>
    <w:rsid w:val="00C149DC"/>
    <w:rsid w:val="00C17CE4"/>
    <w:rsid w:val="00C20D8F"/>
    <w:rsid w:val="00C23D21"/>
    <w:rsid w:val="00C252DA"/>
    <w:rsid w:val="00C25523"/>
    <w:rsid w:val="00C37035"/>
    <w:rsid w:val="00C40C9E"/>
    <w:rsid w:val="00C42918"/>
    <w:rsid w:val="00C470D3"/>
    <w:rsid w:val="00C50FCE"/>
    <w:rsid w:val="00C53C57"/>
    <w:rsid w:val="00C53CED"/>
    <w:rsid w:val="00C56382"/>
    <w:rsid w:val="00C64F37"/>
    <w:rsid w:val="00C6725B"/>
    <w:rsid w:val="00C757A2"/>
    <w:rsid w:val="00C76743"/>
    <w:rsid w:val="00C806F9"/>
    <w:rsid w:val="00C850EE"/>
    <w:rsid w:val="00C858C2"/>
    <w:rsid w:val="00C8770F"/>
    <w:rsid w:val="00C879E4"/>
    <w:rsid w:val="00CA2259"/>
    <w:rsid w:val="00CA3994"/>
    <w:rsid w:val="00CB48FE"/>
    <w:rsid w:val="00CB717F"/>
    <w:rsid w:val="00CC35F7"/>
    <w:rsid w:val="00CC56F4"/>
    <w:rsid w:val="00CD2D19"/>
    <w:rsid w:val="00CE0847"/>
    <w:rsid w:val="00CE11F8"/>
    <w:rsid w:val="00CE24DE"/>
    <w:rsid w:val="00CE296B"/>
    <w:rsid w:val="00CE5EBD"/>
    <w:rsid w:val="00CF2C98"/>
    <w:rsid w:val="00CF3A3A"/>
    <w:rsid w:val="00D03218"/>
    <w:rsid w:val="00D06C48"/>
    <w:rsid w:val="00D077B2"/>
    <w:rsid w:val="00D07858"/>
    <w:rsid w:val="00D0799B"/>
    <w:rsid w:val="00D16371"/>
    <w:rsid w:val="00D16F8B"/>
    <w:rsid w:val="00D24931"/>
    <w:rsid w:val="00D25384"/>
    <w:rsid w:val="00D31433"/>
    <w:rsid w:val="00D3361B"/>
    <w:rsid w:val="00D373BC"/>
    <w:rsid w:val="00D40F43"/>
    <w:rsid w:val="00D434A1"/>
    <w:rsid w:val="00D44856"/>
    <w:rsid w:val="00D51963"/>
    <w:rsid w:val="00D53590"/>
    <w:rsid w:val="00D62D53"/>
    <w:rsid w:val="00D63C92"/>
    <w:rsid w:val="00D66F6E"/>
    <w:rsid w:val="00D672A1"/>
    <w:rsid w:val="00D71F4B"/>
    <w:rsid w:val="00D751C7"/>
    <w:rsid w:val="00D76800"/>
    <w:rsid w:val="00D8076E"/>
    <w:rsid w:val="00D864D6"/>
    <w:rsid w:val="00D86A72"/>
    <w:rsid w:val="00D86F6C"/>
    <w:rsid w:val="00D93EFD"/>
    <w:rsid w:val="00D97EF6"/>
    <w:rsid w:val="00DA07F0"/>
    <w:rsid w:val="00DA6E47"/>
    <w:rsid w:val="00DB03DD"/>
    <w:rsid w:val="00DB0FEC"/>
    <w:rsid w:val="00DB29D1"/>
    <w:rsid w:val="00DB4126"/>
    <w:rsid w:val="00DB76A9"/>
    <w:rsid w:val="00DB782C"/>
    <w:rsid w:val="00DC14D7"/>
    <w:rsid w:val="00DC21CB"/>
    <w:rsid w:val="00DC3760"/>
    <w:rsid w:val="00DC4F30"/>
    <w:rsid w:val="00DC7EC8"/>
    <w:rsid w:val="00DD0DD7"/>
    <w:rsid w:val="00DD504C"/>
    <w:rsid w:val="00DD5AD3"/>
    <w:rsid w:val="00DE1C58"/>
    <w:rsid w:val="00DE269E"/>
    <w:rsid w:val="00DE632A"/>
    <w:rsid w:val="00DE73BD"/>
    <w:rsid w:val="00DE7BDE"/>
    <w:rsid w:val="00DF072B"/>
    <w:rsid w:val="00DF4BB4"/>
    <w:rsid w:val="00DF5AC2"/>
    <w:rsid w:val="00DF5FD0"/>
    <w:rsid w:val="00E00FC5"/>
    <w:rsid w:val="00E01D63"/>
    <w:rsid w:val="00E06421"/>
    <w:rsid w:val="00E108B8"/>
    <w:rsid w:val="00E11D2F"/>
    <w:rsid w:val="00E14541"/>
    <w:rsid w:val="00E15595"/>
    <w:rsid w:val="00E24F21"/>
    <w:rsid w:val="00E25C14"/>
    <w:rsid w:val="00E3268D"/>
    <w:rsid w:val="00E34493"/>
    <w:rsid w:val="00E4074B"/>
    <w:rsid w:val="00E41223"/>
    <w:rsid w:val="00E43643"/>
    <w:rsid w:val="00E50E99"/>
    <w:rsid w:val="00E51874"/>
    <w:rsid w:val="00E52E1F"/>
    <w:rsid w:val="00E5607C"/>
    <w:rsid w:val="00E56D73"/>
    <w:rsid w:val="00E60F7E"/>
    <w:rsid w:val="00E61EE7"/>
    <w:rsid w:val="00E647AF"/>
    <w:rsid w:val="00E659E5"/>
    <w:rsid w:val="00E764AB"/>
    <w:rsid w:val="00E805AC"/>
    <w:rsid w:val="00E86DE5"/>
    <w:rsid w:val="00E90753"/>
    <w:rsid w:val="00E91A38"/>
    <w:rsid w:val="00E91A7C"/>
    <w:rsid w:val="00E92A8F"/>
    <w:rsid w:val="00E92C09"/>
    <w:rsid w:val="00E94BC7"/>
    <w:rsid w:val="00E97CCC"/>
    <w:rsid w:val="00E97D70"/>
    <w:rsid w:val="00E97E28"/>
    <w:rsid w:val="00EA066D"/>
    <w:rsid w:val="00EA366C"/>
    <w:rsid w:val="00EA3CD4"/>
    <w:rsid w:val="00EA5F5E"/>
    <w:rsid w:val="00EA70DF"/>
    <w:rsid w:val="00EB045F"/>
    <w:rsid w:val="00ED1061"/>
    <w:rsid w:val="00ED1EF8"/>
    <w:rsid w:val="00ED3C56"/>
    <w:rsid w:val="00EF55AC"/>
    <w:rsid w:val="00EF5AA0"/>
    <w:rsid w:val="00F02BB2"/>
    <w:rsid w:val="00F03481"/>
    <w:rsid w:val="00F12172"/>
    <w:rsid w:val="00F153A0"/>
    <w:rsid w:val="00F16104"/>
    <w:rsid w:val="00F17422"/>
    <w:rsid w:val="00F203CA"/>
    <w:rsid w:val="00F218C4"/>
    <w:rsid w:val="00F24CEA"/>
    <w:rsid w:val="00F25AB6"/>
    <w:rsid w:val="00F330FE"/>
    <w:rsid w:val="00F34534"/>
    <w:rsid w:val="00F41513"/>
    <w:rsid w:val="00F4639D"/>
    <w:rsid w:val="00F66437"/>
    <w:rsid w:val="00F71897"/>
    <w:rsid w:val="00F778A5"/>
    <w:rsid w:val="00F77E69"/>
    <w:rsid w:val="00F81046"/>
    <w:rsid w:val="00F810A4"/>
    <w:rsid w:val="00F84624"/>
    <w:rsid w:val="00F91028"/>
    <w:rsid w:val="00F94A4D"/>
    <w:rsid w:val="00F95ECD"/>
    <w:rsid w:val="00F96807"/>
    <w:rsid w:val="00F96A69"/>
    <w:rsid w:val="00FA2AED"/>
    <w:rsid w:val="00FC010E"/>
    <w:rsid w:val="00FC4F83"/>
    <w:rsid w:val="00FC76B6"/>
    <w:rsid w:val="00FC7B8E"/>
    <w:rsid w:val="00FC7EC3"/>
    <w:rsid w:val="00FD5C97"/>
    <w:rsid w:val="00FD625F"/>
    <w:rsid w:val="00FE2477"/>
    <w:rsid w:val="00FE5365"/>
    <w:rsid w:val="00FE652B"/>
    <w:rsid w:val="00FE7FBB"/>
    <w:rsid w:val="00FF51C8"/>
    <w:rsid w:val="00FF71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6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52286972">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hyperlink" Target="http://www.twitter.com/FordNewsEurope" TargetMode="External"/><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image" Target="media/image2.png"/><Relationship Id="rId5" Type="http://schemas.openxmlformats.org/officeDocument/2006/relationships/hyperlink" Target="http://twitter.com/fordnewseurope" TargetMode="External"/><Relationship Id="rId4" Type="http://schemas.openxmlformats.org/officeDocument/2006/relationships/hyperlink" Target="http://www.youtube.com/FordNewsEurope"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21207EDD8C4F488E8191F390C2934E" ma:contentTypeVersion="12" ma:contentTypeDescription="Create a new document." ma:contentTypeScope="" ma:versionID="7159addd45ea11112b53eea14e8a2d60">
  <xsd:schema xmlns:xsd="http://www.w3.org/2001/XMLSchema" xmlns:xs="http://www.w3.org/2001/XMLSchema" xmlns:p="http://schemas.microsoft.com/office/2006/metadata/properties" xmlns:ns2="d22e832a-9b36-4733-bd03-e27445c38583" xmlns:ns3="22175477-78f7-43b0-a512-17543e6446de" xmlns:ns4="baf716cc-afc0-4ac2-a332-a5f0ea07d4ae" targetNamespace="http://schemas.microsoft.com/office/2006/metadata/properties" ma:root="true" ma:fieldsID="6172b9b37a83d3cc15659d7fbc8c5d8f" ns2:_="" ns3:_="" ns4:_="">
    <xsd:import namespace="d22e832a-9b36-4733-bd03-e27445c38583"/>
    <xsd:import namespace="22175477-78f7-43b0-a512-17543e6446de"/>
    <xsd:import namespace="baf716cc-afc0-4ac2-a332-a5f0ea07d4ae"/>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e832a-9b36-4733-bd03-e27445c38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75477-78f7-43b0-a512-17543e6446de"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f716cc-afc0-4ac2-a332-a5f0ea07d4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D8807-DAB1-4B60-932E-7CDF4039ED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789C4E-D6A6-4F4C-9874-939D3B5FFF4F}">
  <ds:schemaRefs>
    <ds:schemaRef ds:uri="http://schemas.openxmlformats.org/officeDocument/2006/bibliography"/>
  </ds:schemaRefs>
</ds:datastoreItem>
</file>

<file path=customXml/itemProps3.xml><?xml version="1.0" encoding="utf-8"?>
<ds:datastoreItem xmlns:ds="http://schemas.openxmlformats.org/officeDocument/2006/customXml" ds:itemID="{D7DB6D80-F383-4831-BDD6-702876CA3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e832a-9b36-4733-bd03-e27445c38583"/>
    <ds:schemaRef ds:uri="22175477-78f7-43b0-a512-17543e6446de"/>
    <ds:schemaRef ds:uri="baf716cc-afc0-4ac2-a332-a5f0ea07d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63BB6-2621-4123-BAF3-684034502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4593</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2022-05-02T07:07:00Z</dcterms:created>
  <dcterms:modified xsi:type="dcterms:W3CDTF">2022-05-02T12:35:00Z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0x0101001C21207EDD8C4F488E8191F390C2934E</vt:lpwstr>
  </property>
</Properties>
</file>