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D9F" w:rsidRDefault="00913D9F" w:rsidP="00FC55C1">
      <w:pPr>
        <w:spacing w:before="19" w:after="56" w:line="318" w:lineRule="atLeast"/>
        <w:jc w:val="right"/>
        <w:outlineLvl w:val="0"/>
        <w:rPr>
          <w:rFonts w:ascii="Arial" w:eastAsia="Times New Roman" w:hAnsi="Arial" w:cs="Arial"/>
          <w:b/>
          <w:bCs/>
          <w:kern w:val="36"/>
          <w:sz w:val="24"/>
          <w:szCs w:val="24"/>
          <w:lang w:eastAsia="sv-SE"/>
        </w:rPr>
      </w:pPr>
      <w:r>
        <w:rPr>
          <w:rFonts w:ascii="Arial" w:eastAsia="Times New Roman" w:hAnsi="Arial" w:cs="Arial"/>
          <w:b/>
          <w:bCs/>
          <w:kern w:val="36"/>
          <w:sz w:val="24"/>
          <w:szCs w:val="24"/>
          <w:lang w:eastAsia="sv-SE"/>
        </w:rPr>
        <w:tab/>
      </w:r>
      <w:r>
        <w:rPr>
          <w:rFonts w:ascii="Arial" w:eastAsia="Times New Roman" w:hAnsi="Arial" w:cs="Arial"/>
          <w:b/>
          <w:bCs/>
          <w:kern w:val="36"/>
          <w:sz w:val="24"/>
          <w:szCs w:val="24"/>
          <w:lang w:eastAsia="sv-SE"/>
        </w:rPr>
        <w:tab/>
      </w:r>
      <w:r>
        <w:rPr>
          <w:rFonts w:ascii="Arial" w:eastAsia="Times New Roman" w:hAnsi="Arial" w:cs="Arial"/>
          <w:b/>
          <w:bCs/>
          <w:kern w:val="36"/>
          <w:sz w:val="24"/>
          <w:szCs w:val="24"/>
          <w:lang w:eastAsia="sv-SE"/>
        </w:rPr>
        <w:tab/>
      </w:r>
      <w:r>
        <w:rPr>
          <w:rFonts w:ascii="Arial" w:eastAsia="Times New Roman" w:hAnsi="Arial" w:cs="Arial"/>
          <w:b/>
          <w:bCs/>
          <w:kern w:val="36"/>
          <w:sz w:val="24"/>
          <w:szCs w:val="24"/>
          <w:lang w:eastAsia="sv-SE"/>
        </w:rPr>
        <w:tab/>
      </w:r>
      <w:r>
        <w:rPr>
          <w:rFonts w:ascii="Arial" w:eastAsia="Times New Roman" w:hAnsi="Arial" w:cs="Arial"/>
          <w:b/>
          <w:bCs/>
          <w:noProof/>
          <w:kern w:val="36"/>
          <w:sz w:val="24"/>
          <w:szCs w:val="24"/>
          <w:lang w:eastAsia="sv-SE"/>
        </w:rPr>
        <w:drawing>
          <wp:inline distT="0" distB="0" distL="0" distR="0">
            <wp:extent cx="1750373" cy="586396"/>
            <wp:effectExtent l="19050" t="0" r="2227" b="0"/>
            <wp:docPr id="4" name="Bildobjekt 0" descr="Altia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ialogga.jpg"/>
                    <pic:cNvPicPr/>
                  </pic:nvPicPr>
                  <pic:blipFill>
                    <a:blip r:embed="rId4" cstate="print"/>
                    <a:stretch>
                      <a:fillRect/>
                    </a:stretch>
                  </pic:blipFill>
                  <pic:spPr>
                    <a:xfrm>
                      <a:off x="0" y="0"/>
                      <a:ext cx="1753324" cy="587384"/>
                    </a:xfrm>
                    <a:prstGeom prst="rect">
                      <a:avLst/>
                    </a:prstGeom>
                  </pic:spPr>
                </pic:pic>
              </a:graphicData>
            </a:graphic>
          </wp:inline>
        </w:drawing>
      </w:r>
    </w:p>
    <w:p w:rsidR="00431058" w:rsidRDefault="00913D9F" w:rsidP="000C1A26">
      <w:pPr>
        <w:spacing w:before="19" w:after="56" w:line="318" w:lineRule="atLeast"/>
        <w:outlineLvl w:val="0"/>
        <w:rPr>
          <w:rFonts w:ascii="Arial" w:eastAsia="Times New Roman" w:hAnsi="Arial" w:cs="Arial"/>
          <w:b/>
          <w:bCs/>
          <w:kern w:val="36"/>
          <w:lang w:eastAsia="sv-SE"/>
        </w:rPr>
      </w:pPr>
      <w:r>
        <w:rPr>
          <w:rFonts w:ascii="Arial" w:eastAsia="Times New Roman" w:hAnsi="Arial" w:cs="Arial"/>
          <w:b/>
          <w:bCs/>
          <w:kern w:val="36"/>
          <w:lang w:eastAsia="sv-SE"/>
        </w:rPr>
        <w:t xml:space="preserve">Pressinformation </w:t>
      </w:r>
      <w:r>
        <w:rPr>
          <w:rFonts w:ascii="Arial" w:eastAsia="Times New Roman" w:hAnsi="Arial" w:cs="Arial"/>
          <w:b/>
          <w:bCs/>
          <w:kern w:val="36"/>
          <w:lang w:eastAsia="sv-SE"/>
        </w:rPr>
        <w:tab/>
      </w:r>
      <w:r>
        <w:rPr>
          <w:rFonts w:ascii="Arial" w:eastAsia="Times New Roman" w:hAnsi="Arial" w:cs="Arial"/>
          <w:b/>
          <w:bCs/>
          <w:kern w:val="36"/>
          <w:lang w:eastAsia="sv-SE"/>
        </w:rPr>
        <w:tab/>
      </w:r>
      <w:r>
        <w:rPr>
          <w:rFonts w:ascii="Arial" w:eastAsia="Times New Roman" w:hAnsi="Arial" w:cs="Arial"/>
          <w:b/>
          <w:bCs/>
          <w:kern w:val="36"/>
          <w:lang w:eastAsia="sv-SE"/>
        </w:rPr>
        <w:tab/>
      </w:r>
      <w:r>
        <w:rPr>
          <w:rFonts w:ascii="Arial" w:eastAsia="Times New Roman" w:hAnsi="Arial" w:cs="Arial"/>
          <w:b/>
          <w:bCs/>
          <w:kern w:val="36"/>
          <w:lang w:eastAsia="sv-SE"/>
        </w:rPr>
        <w:tab/>
        <w:t xml:space="preserve"> </w:t>
      </w:r>
      <w:r>
        <w:rPr>
          <w:rFonts w:ascii="Arial" w:eastAsia="Times New Roman" w:hAnsi="Arial" w:cs="Arial"/>
          <w:b/>
          <w:bCs/>
          <w:kern w:val="36"/>
          <w:lang w:eastAsia="sv-SE"/>
        </w:rPr>
        <w:tab/>
        <w:t>2011-04-19</w:t>
      </w:r>
    </w:p>
    <w:p w:rsidR="00913D9F" w:rsidRPr="00913D9F" w:rsidRDefault="00913D9F" w:rsidP="00913D9F">
      <w:pPr>
        <w:spacing w:before="19" w:after="56" w:line="318" w:lineRule="atLeast"/>
        <w:jc w:val="right"/>
        <w:outlineLvl w:val="0"/>
        <w:rPr>
          <w:rFonts w:ascii="Arial" w:eastAsia="Times New Roman" w:hAnsi="Arial" w:cs="Arial"/>
          <w:b/>
          <w:bCs/>
          <w:kern w:val="36"/>
          <w:sz w:val="24"/>
          <w:szCs w:val="24"/>
          <w:lang w:eastAsia="sv-SE"/>
        </w:rPr>
      </w:pPr>
    </w:p>
    <w:p w:rsidR="00431058" w:rsidRPr="00913D9F" w:rsidRDefault="00431058" w:rsidP="003B127D">
      <w:pPr>
        <w:spacing w:before="19" w:after="56" w:line="440" w:lineRule="atLeast"/>
        <w:outlineLvl w:val="0"/>
        <w:rPr>
          <w:rFonts w:ascii="Arial" w:eastAsia="Times New Roman" w:hAnsi="Arial" w:cs="Arial"/>
          <w:b/>
          <w:bCs/>
          <w:kern w:val="36"/>
          <w:sz w:val="36"/>
          <w:szCs w:val="36"/>
          <w:lang w:eastAsia="sv-SE"/>
        </w:rPr>
      </w:pPr>
      <w:r w:rsidRPr="00913D9F">
        <w:rPr>
          <w:rFonts w:ascii="Arial" w:eastAsia="Times New Roman" w:hAnsi="Arial" w:cs="Arial"/>
          <w:b/>
          <w:bCs/>
          <w:kern w:val="36"/>
          <w:sz w:val="36"/>
          <w:szCs w:val="36"/>
          <w:lang w:eastAsia="sv-SE"/>
        </w:rPr>
        <w:t xml:space="preserve">Systembolagets konsumentpanel </w:t>
      </w:r>
      <w:r w:rsidR="003B127D" w:rsidRPr="00913D9F">
        <w:rPr>
          <w:rFonts w:ascii="Arial" w:eastAsia="Times New Roman" w:hAnsi="Arial" w:cs="Arial"/>
          <w:b/>
          <w:bCs/>
          <w:kern w:val="36"/>
          <w:sz w:val="36"/>
          <w:szCs w:val="36"/>
          <w:lang w:eastAsia="sv-SE"/>
        </w:rPr>
        <w:t>väljer in</w:t>
      </w:r>
      <w:r w:rsidRPr="00913D9F">
        <w:rPr>
          <w:rFonts w:ascii="Arial" w:eastAsia="Times New Roman" w:hAnsi="Arial" w:cs="Arial"/>
          <w:b/>
          <w:bCs/>
          <w:kern w:val="36"/>
          <w:sz w:val="36"/>
          <w:szCs w:val="36"/>
          <w:lang w:eastAsia="sv-SE"/>
        </w:rPr>
        <w:t xml:space="preserve"> </w:t>
      </w:r>
      <w:r w:rsidR="003B127D" w:rsidRPr="00913D9F">
        <w:rPr>
          <w:rFonts w:ascii="Arial" w:eastAsia="Times New Roman" w:hAnsi="Arial" w:cs="Arial"/>
          <w:b/>
          <w:bCs/>
          <w:kern w:val="36"/>
          <w:sz w:val="36"/>
          <w:szCs w:val="36"/>
          <w:lang w:eastAsia="sv-SE"/>
        </w:rPr>
        <w:t>en ny medlem</w:t>
      </w:r>
      <w:r w:rsidR="00520B38" w:rsidRPr="00913D9F">
        <w:rPr>
          <w:rFonts w:ascii="Arial" w:eastAsia="Times New Roman" w:hAnsi="Arial" w:cs="Arial"/>
          <w:b/>
          <w:bCs/>
          <w:kern w:val="36"/>
          <w:sz w:val="36"/>
          <w:szCs w:val="36"/>
          <w:lang w:eastAsia="sv-SE"/>
        </w:rPr>
        <w:t xml:space="preserve"> </w:t>
      </w:r>
      <w:r w:rsidR="003B127D" w:rsidRPr="00913D9F">
        <w:rPr>
          <w:rFonts w:ascii="Arial" w:eastAsia="Times New Roman" w:hAnsi="Arial" w:cs="Arial"/>
          <w:b/>
          <w:bCs/>
          <w:kern w:val="36"/>
          <w:sz w:val="36"/>
          <w:szCs w:val="36"/>
          <w:lang w:eastAsia="sv-SE"/>
        </w:rPr>
        <w:t>av</w:t>
      </w:r>
      <w:r w:rsidRPr="00913D9F">
        <w:rPr>
          <w:rFonts w:ascii="Arial" w:eastAsia="Times New Roman" w:hAnsi="Arial" w:cs="Arial"/>
          <w:b/>
          <w:bCs/>
          <w:kern w:val="36"/>
          <w:sz w:val="36"/>
          <w:szCs w:val="36"/>
          <w:lang w:eastAsia="sv-SE"/>
        </w:rPr>
        <w:t xml:space="preserve"> Aussie-familjen</w:t>
      </w:r>
      <w:r w:rsidR="003B127D" w:rsidRPr="00913D9F">
        <w:rPr>
          <w:rFonts w:ascii="Arial" w:eastAsia="Times New Roman" w:hAnsi="Arial" w:cs="Arial"/>
          <w:b/>
          <w:bCs/>
          <w:kern w:val="36"/>
          <w:sz w:val="36"/>
          <w:szCs w:val="36"/>
          <w:lang w:eastAsia="sv-SE"/>
        </w:rPr>
        <w:t xml:space="preserve"> i det </w:t>
      </w:r>
      <w:r w:rsidR="00B47088" w:rsidRPr="00913D9F">
        <w:rPr>
          <w:rFonts w:ascii="Arial" w:eastAsia="Times New Roman" w:hAnsi="Arial" w:cs="Arial"/>
          <w:b/>
          <w:bCs/>
          <w:kern w:val="36"/>
          <w:sz w:val="36"/>
          <w:szCs w:val="36"/>
          <w:lang w:eastAsia="sv-SE"/>
        </w:rPr>
        <w:t>fasta</w:t>
      </w:r>
      <w:r w:rsidR="003B127D" w:rsidRPr="00913D9F">
        <w:rPr>
          <w:rFonts w:ascii="Arial" w:eastAsia="Times New Roman" w:hAnsi="Arial" w:cs="Arial"/>
          <w:b/>
          <w:bCs/>
          <w:kern w:val="36"/>
          <w:sz w:val="36"/>
          <w:szCs w:val="36"/>
          <w:lang w:eastAsia="sv-SE"/>
        </w:rPr>
        <w:t xml:space="preserve"> sortimentet</w:t>
      </w:r>
    </w:p>
    <w:p w:rsidR="00431058" w:rsidRPr="00431058" w:rsidRDefault="0086432B" w:rsidP="00431058">
      <w:pPr>
        <w:spacing w:after="0" w:line="262" w:lineRule="atLeast"/>
        <w:rPr>
          <w:rFonts w:ascii="Verdana" w:eastAsia="Times New Roman" w:hAnsi="Verdana"/>
          <w:sz w:val="19"/>
          <w:szCs w:val="19"/>
          <w:lang w:eastAsia="sv-SE"/>
        </w:rPr>
      </w:pPr>
      <w:r>
        <w:rPr>
          <w:rFonts w:ascii="Verdana" w:eastAsia="Times New Roman" w:hAnsi="Verdana"/>
          <w:noProof/>
          <w:sz w:val="19"/>
          <w:szCs w:val="19"/>
          <w:lang w:eastAsia="sv-SE"/>
        </w:rPr>
        <w:drawing>
          <wp:anchor distT="0" distB="0" distL="114300" distR="114300" simplePos="0" relativeHeight="251657216" behindDoc="1" locked="0" layoutInCell="1" allowOverlap="1">
            <wp:simplePos x="0" y="0"/>
            <wp:positionH relativeFrom="column">
              <wp:posOffset>4949825</wp:posOffset>
            </wp:positionH>
            <wp:positionV relativeFrom="paragraph">
              <wp:posOffset>31115</wp:posOffset>
            </wp:positionV>
            <wp:extent cx="788035" cy="2968625"/>
            <wp:effectExtent l="19050" t="0" r="0" b="0"/>
            <wp:wrapTight wrapText="bothSides">
              <wp:wrapPolygon edited="0">
                <wp:start x="-522" y="0"/>
                <wp:lineTo x="-522" y="21484"/>
                <wp:lineTo x="21409" y="21484"/>
                <wp:lineTo x="21409" y="0"/>
                <wp:lineTo x="-522" y="0"/>
              </wp:wrapPolygon>
            </wp:wrapTight>
            <wp:docPr id="3" name="Bild 3" descr="Aussie - red in the 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sie - red in the sand"/>
                    <pic:cNvPicPr>
                      <a:picLocks noChangeAspect="1" noChangeArrowheads="1"/>
                    </pic:cNvPicPr>
                  </pic:nvPicPr>
                  <pic:blipFill>
                    <a:blip r:embed="rId5" cstate="print"/>
                    <a:srcRect/>
                    <a:stretch>
                      <a:fillRect/>
                    </a:stretch>
                  </pic:blipFill>
                  <pic:spPr bwMode="auto">
                    <a:xfrm>
                      <a:off x="0" y="0"/>
                      <a:ext cx="788035" cy="2968625"/>
                    </a:xfrm>
                    <a:prstGeom prst="rect">
                      <a:avLst/>
                    </a:prstGeom>
                    <a:noFill/>
                  </pic:spPr>
                </pic:pic>
              </a:graphicData>
            </a:graphic>
          </wp:anchor>
        </w:drawing>
      </w:r>
      <w:r w:rsidR="00431058" w:rsidRPr="00431058">
        <w:rPr>
          <w:rFonts w:ascii="Verdana" w:eastAsia="Times New Roman" w:hAnsi="Verdana"/>
          <w:sz w:val="19"/>
          <w:szCs w:val="19"/>
          <w:lang w:eastAsia="sv-SE"/>
        </w:rPr>
        <w:t> </w:t>
      </w:r>
    </w:p>
    <w:p w:rsidR="00431058" w:rsidRPr="00913D9F" w:rsidRDefault="00520B38" w:rsidP="00431058">
      <w:pPr>
        <w:spacing w:after="0" w:line="262" w:lineRule="atLeast"/>
        <w:rPr>
          <w:rFonts w:ascii="Arial" w:eastAsia="Times New Roman" w:hAnsi="Arial" w:cs="Arial"/>
          <w:b/>
          <w:lang w:eastAsia="sv-SE"/>
        </w:rPr>
      </w:pPr>
      <w:r w:rsidRPr="00913D9F">
        <w:rPr>
          <w:rFonts w:ascii="Arial" w:eastAsia="Times New Roman" w:hAnsi="Arial" w:cs="Arial"/>
          <w:b/>
          <w:lang w:eastAsia="sv-SE"/>
        </w:rPr>
        <w:t>Varje år röstar Systembolagets oberoende konsumentpanel in ett tjugotal nya viner i det ordinarie sortimentet</w:t>
      </w:r>
      <w:r w:rsidR="00BF2445" w:rsidRPr="00913D9F">
        <w:rPr>
          <w:rFonts w:ascii="Arial" w:eastAsia="Times New Roman" w:hAnsi="Arial" w:cs="Arial"/>
          <w:b/>
          <w:lang w:eastAsia="sv-SE"/>
        </w:rPr>
        <w:t>. I panelen</w:t>
      </w:r>
      <w:r w:rsidRPr="00913D9F">
        <w:rPr>
          <w:rFonts w:ascii="Arial" w:eastAsia="Times New Roman" w:hAnsi="Arial" w:cs="Arial"/>
          <w:b/>
          <w:lang w:eastAsia="sv-SE"/>
        </w:rPr>
        <w:t xml:space="preserve"> tar</w:t>
      </w:r>
      <w:r w:rsidR="00BF2445" w:rsidRPr="00913D9F">
        <w:rPr>
          <w:rFonts w:ascii="Arial" w:eastAsia="Times New Roman" w:hAnsi="Arial" w:cs="Arial"/>
          <w:b/>
          <w:lang w:eastAsia="sv-SE"/>
        </w:rPr>
        <w:t xml:space="preserve"> utvalda</w:t>
      </w:r>
      <w:r w:rsidRPr="00913D9F">
        <w:rPr>
          <w:rFonts w:ascii="Arial" w:eastAsia="Times New Roman" w:hAnsi="Arial" w:cs="Arial"/>
          <w:b/>
          <w:lang w:eastAsia="sv-SE"/>
        </w:rPr>
        <w:t xml:space="preserve"> konsumenter ställning till om ett vin förtjänar en plats på Systembolagets hyllor, baserat på upplevd kvalitet och pris jämfört med liknande produkter. Ett vin som föll konsumentpanelen på läppen är nya fruktiga Aussie Red in the Sand som återfinns i Systembolagets </w:t>
      </w:r>
      <w:r w:rsidR="001B6874" w:rsidRPr="00913D9F">
        <w:rPr>
          <w:rFonts w:ascii="Arial" w:eastAsia="Times New Roman" w:hAnsi="Arial" w:cs="Arial"/>
          <w:b/>
          <w:lang w:eastAsia="sv-SE"/>
        </w:rPr>
        <w:t xml:space="preserve">fasta </w:t>
      </w:r>
      <w:r w:rsidRPr="00913D9F">
        <w:rPr>
          <w:rFonts w:ascii="Arial" w:eastAsia="Times New Roman" w:hAnsi="Arial" w:cs="Arial"/>
          <w:b/>
          <w:lang w:eastAsia="sv-SE"/>
        </w:rPr>
        <w:t xml:space="preserve">sortiment från och med april.  </w:t>
      </w:r>
    </w:p>
    <w:p w:rsidR="00431058" w:rsidRPr="00913D9F" w:rsidRDefault="00431058" w:rsidP="00431058">
      <w:pPr>
        <w:spacing w:after="0" w:line="262" w:lineRule="atLeast"/>
        <w:rPr>
          <w:rFonts w:ascii="Arial" w:eastAsia="Times New Roman" w:hAnsi="Arial" w:cs="Arial"/>
          <w:lang w:eastAsia="sv-SE"/>
        </w:rPr>
      </w:pPr>
      <w:r w:rsidRPr="00913D9F">
        <w:rPr>
          <w:rFonts w:ascii="Arial" w:eastAsia="Times New Roman" w:hAnsi="Arial" w:cs="Arial"/>
          <w:lang w:eastAsia="sv-SE"/>
        </w:rPr>
        <w:t> </w:t>
      </w:r>
    </w:p>
    <w:p w:rsidR="003B127D" w:rsidRPr="00913D9F" w:rsidRDefault="00520B38" w:rsidP="00520B38">
      <w:pPr>
        <w:autoSpaceDE w:val="0"/>
        <w:autoSpaceDN w:val="0"/>
        <w:adjustRightInd w:val="0"/>
        <w:spacing w:after="0" w:line="240" w:lineRule="auto"/>
        <w:rPr>
          <w:rFonts w:ascii="Arial" w:eastAsia="Times New Roman" w:hAnsi="Arial" w:cs="Arial"/>
          <w:lang w:eastAsia="sv-SE"/>
        </w:rPr>
      </w:pPr>
      <w:r w:rsidRPr="00913D9F">
        <w:rPr>
          <w:rFonts w:ascii="Arial" w:eastAsia="Times New Roman" w:hAnsi="Arial" w:cs="Arial"/>
          <w:lang w:eastAsia="sv-SE"/>
        </w:rPr>
        <w:t>Aussie Red in the Sand är det senaste tillskottet i Aussie-familjen, en grupp viner som</w:t>
      </w:r>
      <w:r w:rsidR="003B127D" w:rsidRPr="00913D9F">
        <w:rPr>
          <w:rFonts w:ascii="Arial" w:eastAsia="Times New Roman" w:hAnsi="Arial" w:cs="Arial"/>
          <w:lang w:eastAsia="sv-SE"/>
        </w:rPr>
        <w:t xml:space="preserve"> vunnit stort gillande i Sverige som goda och prisvärda alternativ för lättsamt umgänge. </w:t>
      </w:r>
      <w:r w:rsidRPr="00913D9F">
        <w:rPr>
          <w:rFonts w:ascii="Arial" w:eastAsia="Times New Roman" w:hAnsi="Arial" w:cs="Arial"/>
          <w:lang w:eastAsia="sv-SE"/>
        </w:rPr>
        <w:t xml:space="preserve">Vinet har fått sitt namn av den australiska emun, Australiens nationalfågel som är släkt med strutsen. Hanen står i centrum eftersom han ruvar äggen i åtta veckor och </w:t>
      </w:r>
      <w:r w:rsidR="003B127D" w:rsidRPr="00913D9F">
        <w:rPr>
          <w:rFonts w:ascii="Arial" w:eastAsia="Times New Roman" w:hAnsi="Arial" w:cs="Arial"/>
          <w:lang w:eastAsia="sv-SE"/>
        </w:rPr>
        <w:t xml:space="preserve">sedan </w:t>
      </w:r>
      <w:r w:rsidRPr="00913D9F">
        <w:rPr>
          <w:rFonts w:ascii="Arial" w:eastAsia="Times New Roman" w:hAnsi="Arial" w:cs="Arial"/>
          <w:lang w:eastAsia="sv-SE"/>
        </w:rPr>
        <w:t xml:space="preserve">tar hand om de små emuerna under ett och ett halvt år. </w:t>
      </w:r>
    </w:p>
    <w:p w:rsidR="003B127D" w:rsidRPr="00913D9F" w:rsidRDefault="003B127D" w:rsidP="00520B38">
      <w:pPr>
        <w:autoSpaceDE w:val="0"/>
        <w:autoSpaceDN w:val="0"/>
        <w:adjustRightInd w:val="0"/>
        <w:spacing w:after="0" w:line="240" w:lineRule="auto"/>
        <w:rPr>
          <w:rFonts w:ascii="Arial" w:eastAsia="Times New Roman" w:hAnsi="Arial" w:cs="Arial"/>
          <w:lang w:eastAsia="sv-SE"/>
        </w:rPr>
      </w:pPr>
    </w:p>
    <w:p w:rsidR="00431058" w:rsidRPr="00913D9F" w:rsidRDefault="003D5319" w:rsidP="001B6874">
      <w:pPr>
        <w:autoSpaceDE w:val="0"/>
        <w:autoSpaceDN w:val="0"/>
        <w:adjustRightInd w:val="0"/>
        <w:spacing w:after="0" w:line="240" w:lineRule="auto"/>
        <w:rPr>
          <w:rFonts w:ascii="Arial" w:eastAsia="Times New Roman" w:hAnsi="Arial" w:cs="Arial"/>
          <w:lang w:eastAsia="sv-SE"/>
        </w:rPr>
      </w:pPr>
      <w:r>
        <w:rPr>
          <w:rFonts w:ascii="Arial" w:eastAsia="Times New Roman" w:hAnsi="Arial" w:cs="Arial"/>
          <w:noProof/>
          <w:lang w:eastAsia="sv-SE"/>
        </w:rPr>
        <w:pict>
          <v:shapetype id="_x0000_t202" coordsize="21600,21600" o:spt="202" path="m,l,21600r21600,l21600,xe">
            <v:stroke joinstyle="miter"/>
            <v:path gradientshapeok="t" o:connecttype="rect"/>
          </v:shapetype>
          <v:shape id="_x0000_s1027" type="#_x0000_t202" style="position:absolute;margin-left:340.3pt;margin-top:33.3pt;width:165.8pt;height:63.55pt;z-index:-251658240;mso-width-relative:margin;mso-height-relative:margin" wrapcoords="-126 -158 -126 21442 21726 21442 21726 -158 -126 -158">
            <v:textbox>
              <w:txbxContent>
                <w:p w:rsidR="0086432B" w:rsidRPr="00913D9F" w:rsidRDefault="0086432B" w:rsidP="0086432B">
                  <w:pPr>
                    <w:spacing w:after="0" w:line="262" w:lineRule="atLeast"/>
                    <w:rPr>
                      <w:rFonts w:ascii="Arial" w:eastAsia="Times New Roman" w:hAnsi="Arial" w:cs="Arial"/>
                      <w:sz w:val="20"/>
                      <w:szCs w:val="20"/>
                      <w:lang w:eastAsia="sv-SE"/>
                    </w:rPr>
                  </w:pPr>
                  <w:r w:rsidRPr="00913D9F">
                    <w:rPr>
                      <w:rFonts w:ascii="Arial" w:eastAsia="Times New Roman" w:hAnsi="Arial" w:cs="Arial"/>
                      <w:b/>
                      <w:sz w:val="20"/>
                      <w:szCs w:val="20"/>
                      <w:lang w:eastAsia="sv-SE"/>
                    </w:rPr>
                    <w:t>Aussie Red in the Sand 2009</w:t>
                  </w:r>
                  <w:r w:rsidRPr="00913D9F">
                    <w:rPr>
                      <w:rFonts w:ascii="Arial" w:eastAsia="Times New Roman" w:hAnsi="Arial" w:cs="Arial"/>
                      <w:sz w:val="20"/>
                      <w:szCs w:val="20"/>
                      <w:lang w:eastAsia="sv-SE"/>
                    </w:rPr>
                    <w:br/>
                    <w:t xml:space="preserve">Art. nr: </w:t>
                  </w:r>
                  <w:r w:rsidR="00B47088" w:rsidRPr="00913D9F">
                    <w:rPr>
                      <w:rFonts w:ascii="Arial" w:eastAsia="Times New Roman" w:hAnsi="Arial" w:cs="Arial"/>
                      <w:sz w:val="20"/>
                      <w:szCs w:val="20"/>
                      <w:lang w:eastAsia="sv-SE"/>
                    </w:rPr>
                    <w:t>2698</w:t>
                  </w:r>
                  <w:r w:rsidRPr="00913D9F">
                    <w:rPr>
                      <w:rFonts w:ascii="Arial" w:eastAsia="Times New Roman" w:hAnsi="Arial" w:cs="Arial"/>
                      <w:sz w:val="20"/>
                      <w:szCs w:val="20"/>
                      <w:lang w:eastAsia="sv-SE"/>
                    </w:rPr>
                    <w:br/>
                    <w:t xml:space="preserve">Pris: </w:t>
                  </w:r>
                  <w:r w:rsidR="00B56B1E" w:rsidRPr="00913D9F">
                    <w:rPr>
                      <w:rFonts w:ascii="Arial" w:eastAsia="Times New Roman" w:hAnsi="Arial" w:cs="Arial"/>
                      <w:sz w:val="20"/>
                      <w:szCs w:val="20"/>
                      <w:lang w:eastAsia="sv-SE"/>
                    </w:rPr>
                    <w:t>54: -</w:t>
                  </w:r>
                  <w:r w:rsidR="000C1A26">
                    <w:rPr>
                      <w:rFonts w:ascii="Arial" w:eastAsia="Times New Roman" w:hAnsi="Arial" w:cs="Arial"/>
                      <w:sz w:val="20"/>
                      <w:szCs w:val="20"/>
                      <w:lang w:eastAsia="sv-SE"/>
                    </w:rPr>
                    <w:br/>
                    <w:t xml:space="preserve">I fasta sortimentet </w:t>
                  </w:r>
                  <w:r w:rsidRPr="00913D9F">
                    <w:rPr>
                      <w:rFonts w:ascii="Arial" w:eastAsia="Times New Roman" w:hAnsi="Arial" w:cs="Arial"/>
                      <w:sz w:val="20"/>
                      <w:szCs w:val="20"/>
                      <w:lang w:eastAsia="sv-SE"/>
                    </w:rPr>
                    <w:t>från 1 april 2011</w:t>
                  </w:r>
                </w:p>
                <w:p w:rsidR="0086432B" w:rsidRDefault="0086432B" w:rsidP="0086432B"/>
              </w:txbxContent>
            </v:textbox>
            <w10:wrap type="tight"/>
          </v:shape>
        </w:pict>
      </w:r>
      <w:r w:rsidR="00520B38" w:rsidRPr="00913D9F">
        <w:rPr>
          <w:rFonts w:ascii="Arial" w:eastAsia="Times New Roman" w:hAnsi="Arial" w:cs="Arial"/>
          <w:lang w:eastAsia="sv-SE"/>
        </w:rPr>
        <w:t xml:space="preserve">Aussie Red </w:t>
      </w:r>
      <w:r w:rsidR="003B127D" w:rsidRPr="00913D9F">
        <w:rPr>
          <w:rFonts w:ascii="Arial" w:eastAsia="Times New Roman" w:hAnsi="Arial" w:cs="Arial"/>
          <w:lang w:eastAsia="sv-SE"/>
        </w:rPr>
        <w:t xml:space="preserve">in the Sand är gjort på 100 </w:t>
      </w:r>
      <w:r w:rsidR="00520B38" w:rsidRPr="00913D9F">
        <w:rPr>
          <w:rFonts w:ascii="Arial" w:eastAsia="Times New Roman" w:hAnsi="Arial" w:cs="Arial"/>
          <w:lang w:eastAsia="sv-SE"/>
        </w:rPr>
        <w:t xml:space="preserve">% Shiraz från South Eastern Australia, en vinregion i Australien som tack vare sitt varma och jämna klimat </w:t>
      </w:r>
      <w:r w:rsidR="003B127D" w:rsidRPr="00913D9F">
        <w:rPr>
          <w:rFonts w:ascii="Arial" w:eastAsia="Times New Roman" w:hAnsi="Arial" w:cs="Arial"/>
          <w:lang w:eastAsia="sv-SE"/>
        </w:rPr>
        <w:t>producerar</w:t>
      </w:r>
      <w:r w:rsidR="00520B38" w:rsidRPr="00913D9F">
        <w:rPr>
          <w:rFonts w:ascii="Arial" w:eastAsia="Times New Roman" w:hAnsi="Arial" w:cs="Arial"/>
          <w:lang w:eastAsia="sv-SE"/>
        </w:rPr>
        <w:t xml:space="preserve"> smakrika och mycket fruktiga</w:t>
      </w:r>
      <w:r w:rsidR="003B127D" w:rsidRPr="00913D9F">
        <w:rPr>
          <w:rFonts w:ascii="Arial" w:eastAsia="Times New Roman" w:hAnsi="Arial" w:cs="Arial"/>
          <w:lang w:eastAsia="sv-SE"/>
        </w:rPr>
        <w:t xml:space="preserve"> viner</w:t>
      </w:r>
      <w:r w:rsidR="00520B38" w:rsidRPr="00913D9F">
        <w:rPr>
          <w:rFonts w:ascii="Arial" w:eastAsia="Times New Roman" w:hAnsi="Arial" w:cs="Arial"/>
          <w:lang w:eastAsia="sv-SE"/>
        </w:rPr>
        <w:t>, precis som nya Aussie Red in the Sand. Druvorna skördas nattetid för att bevara de</w:t>
      </w:r>
      <w:r w:rsidR="003B127D" w:rsidRPr="00913D9F">
        <w:rPr>
          <w:rFonts w:ascii="Arial" w:eastAsia="Times New Roman" w:hAnsi="Arial" w:cs="Arial"/>
          <w:lang w:eastAsia="sv-SE"/>
        </w:rPr>
        <w:t>n naturliga friskheten, krossas och får sedan</w:t>
      </w:r>
      <w:r w:rsidR="00520B38" w:rsidRPr="00913D9F">
        <w:rPr>
          <w:rFonts w:ascii="Arial" w:eastAsia="Times New Roman" w:hAnsi="Arial" w:cs="Arial"/>
          <w:lang w:eastAsia="sv-SE"/>
        </w:rPr>
        <w:t xml:space="preserve"> jäsa med skalresterna i 10 dagar vid knappt 30 graders temperatur. Efter jäsningen har vinet lagrats i kontakt med ek under sex månader. </w:t>
      </w:r>
      <w:r w:rsidR="003B127D" w:rsidRPr="00913D9F">
        <w:rPr>
          <w:rFonts w:ascii="Arial" w:eastAsia="Times New Roman" w:hAnsi="Arial" w:cs="Arial"/>
          <w:lang w:eastAsia="sv-SE"/>
        </w:rPr>
        <w:t>Resultatet blir ett perfekt vin för svenska sommarkvällar.</w:t>
      </w:r>
    </w:p>
    <w:p w:rsidR="001B6874" w:rsidRPr="00913D9F" w:rsidRDefault="001B6874" w:rsidP="00431058">
      <w:pPr>
        <w:spacing w:after="0" w:line="262" w:lineRule="atLeast"/>
        <w:rPr>
          <w:rFonts w:ascii="Arial" w:eastAsia="Times New Roman" w:hAnsi="Arial" w:cs="Arial"/>
          <w:b/>
          <w:lang w:eastAsia="sv-SE"/>
        </w:rPr>
      </w:pPr>
    </w:p>
    <w:p w:rsidR="001B6874" w:rsidRPr="00DC71A8" w:rsidRDefault="001B6874" w:rsidP="00431058">
      <w:pPr>
        <w:spacing w:after="0" w:line="262" w:lineRule="atLeast"/>
        <w:rPr>
          <w:rFonts w:ascii="Arial" w:eastAsia="Times New Roman" w:hAnsi="Arial" w:cs="Arial"/>
          <w:b/>
          <w:i/>
          <w:lang w:eastAsia="sv-SE"/>
        </w:rPr>
      </w:pPr>
      <w:r w:rsidRPr="00DC71A8">
        <w:rPr>
          <w:rFonts w:ascii="Arial" w:eastAsia="Times New Roman" w:hAnsi="Arial" w:cs="Arial"/>
          <w:b/>
          <w:i/>
          <w:lang w:eastAsia="sv-SE"/>
        </w:rPr>
        <w:t>GP om Aussie Red in the Sand:</w:t>
      </w:r>
    </w:p>
    <w:p w:rsidR="001B6874" w:rsidRPr="00913D9F" w:rsidRDefault="001B6874" w:rsidP="001B6874">
      <w:pPr>
        <w:shd w:val="clear" w:color="auto" w:fill="FFFFFF"/>
        <w:spacing w:after="0" w:line="255" w:lineRule="atLeast"/>
        <w:rPr>
          <w:rFonts w:ascii="Arial" w:eastAsia="Times New Roman" w:hAnsi="Arial" w:cs="Arial"/>
          <w:b/>
          <w:i/>
          <w:color w:val="333333"/>
          <w:lang w:eastAsia="sv-SE"/>
        </w:rPr>
      </w:pPr>
      <w:r w:rsidRPr="00913D9F">
        <w:rPr>
          <w:rFonts w:ascii="Arial" w:eastAsia="Times New Roman" w:hAnsi="Arial" w:cs="Arial"/>
          <w:i/>
          <w:color w:val="333333"/>
          <w:lang w:eastAsia="sv-SE"/>
        </w:rPr>
        <w:t>Sötfruktigt, tokbilligt rödtjut, med full fokus på att trycka i extra allt – inte minst alkohol. 14,5% känns i slemhinnorna. Inget för nyanserade vinälskare, men för prisjägare. Ove Sundberg hade älskat det här. Betyg: 4</w:t>
      </w:r>
    </w:p>
    <w:p w:rsidR="001B6874" w:rsidRPr="00913D9F" w:rsidRDefault="001B6874" w:rsidP="00431058">
      <w:pPr>
        <w:spacing w:after="0" w:line="262" w:lineRule="atLeast"/>
        <w:rPr>
          <w:rFonts w:ascii="Arial" w:eastAsia="Times New Roman" w:hAnsi="Arial" w:cs="Arial"/>
          <w:b/>
          <w:lang w:eastAsia="sv-SE"/>
        </w:rPr>
      </w:pPr>
    </w:p>
    <w:p w:rsidR="001B6874" w:rsidRPr="00DC71A8" w:rsidRDefault="001B6874" w:rsidP="001B6874">
      <w:pPr>
        <w:spacing w:after="0" w:line="262" w:lineRule="atLeast"/>
        <w:rPr>
          <w:rFonts w:ascii="Arial" w:eastAsia="Times New Roman" w:hAnsi="Arial" w:cs="Arial"/>
          <w:b/>
          <w:i/>
          <w:lang w:eastAsia="sv-SE"/>
        </w:rPr>
      </w:pPr>
      <w:r w:rsidRPr="00DC71A8">
        <w:rPr>
          <w:rFonts w:ascii="Arial" w:eastAsia="Times New Roman" w:hAnsi="Arial" w:cs="Arial"/>
          <w:b/>
          <w:i/>
          <w:lang w:eastAsia="sv-SE"/>
        </w:rPr>
        <w:t xml:space="preserve">SvD om Aussie Red in the Sand:  </w:t>
      </w:r>
    </w:p>
    <w:p w:rsidR="001B6874" w:rsidRPr="00913D9F" w:rsidRDefault="001B6874" w:rsidP="001B6874">
      <w:pPr>
        <w:shd w:val="clear" w:color="auto" w:fill="FFFFFF"/>
        <w:spacing w:after="0" w:line="255" w:lineRule="atLeast"/>
        <w:rPr>
          <w:rFonts w:ascii="Arial" w:eastAsia="Times New Roman" w:hAnsi="Arial" w:cs="Arial"/>
          <w:i/>
          <w:color w:val="333333"/>
          <w:lang w:eastAsia="sv-SE"/>
        </w:rPr>
      </w:pPr>
      <w:r w:rsidRPr="00913D9F">
        <w:rPr>
          <w:rFonts w:ascii="Arial" w:eastAsia="Times New Roman" w:hAnsi="Arial" w:cs="Arial"/>
          <w:i/>
          <w:color w:val="333333"/>
          <w:lang w:eastAsia="sv-SE"/>
        </w:rPr>
        <w:t xml:space="preserve">Budgetshiraz med lakritsbränd doft och god kryddsyltig plommonsmak. Eftersmaken är örtigt god och lätt syrlig. </w:t>
      </w:r>
      <w:r w:rsidR="000F15B7" w:rsidRPr="00913D9F">
        <w:rPr>
          <w:rFonts w:ascii="Arial" w:eastAsia="Times New Roman" w:hAnsi="Arial" w:cs="Arial"/>
          <w:i/>
          <w:color w:val="333333"/>
          <w:lang w:eastAsia="sv-SE"/>
        </w:rPr>
        <w:t>Betyg: 4</w:t>
      </w:r>
      <w:r w:rsidRPr="00913D9F">
        <w:rPr>
          <w:rFonts w:ascii="Arial" w:eastAsia="Times New Roman" w:hAnsi="Arial" w:cs="Arial"/>
          <w:i/>
          <w:color w:val="333333"/>
          <w:lang w:eastAsia="sv-SE"/>
        </w:rPr>
        <w:t xml:space="preserve"> </w:t>
      </w:r>
    </w:p>
    <w:p w:rsidR="001B6874" w:rsidRPr="00913D9F" w:rsidRDefault="001B6874" w:rsidP="00431058">
      <w:pPr>
        <w:spacing w:after="0" w:line="262" w:lineRule="atLeast"/>
        <w:rPr>
          <w:rFonts w:ascii="Arial" w:eastAsia="Times New Roman" w:hAnsi="Arial" w:cs="Arial"/>
          <w:b/>
          <w:lang w:eastAsia="sv-SE"/>
        </w:rPr>
      </w:pPr>
    </w:p>
    <w:p w:rsidR="000F15B7" w:rsidRPr="00913D9F" w:rsidRDefault="000F15B7" w:rsidP="000F15B7">
      <w:pPr>
        <w:spacing w:after="0" w:line="262" w:lineRule="atLeast"/>
        <w:rPr>
          <w:rFonts w:ascii="Arial" w:eastAsia="Times New Roman" w:hAnsi="Arial" w:cs="Arial"/>
          <w:b/>
          <w:bCs/>
          <w:lang w:eastAsia="sv-SE"/>
        </w:rPr>
      </w:pPr>
    </w:p>
    <w:p w:rsidR="00DC71A8" w:rsidRDefault="000F15B7" w:rsidP="000F15B7">
      <w:pPr>
        <w:spacing w:after="0" w:line="262" w:lineRule="atLeast"/>
        <w:rPr>
          <w:rFonts w:ascii="Arial" w:eastAsia="Times New Roman" w:hAnsi="Arial" w:cs="Arial"/>
          <w:b/>
          <w:bCs/>
          <w:lang w:eastAsia="sv-SE"/>
        </w:rPr>
      </w:pPr>
      <w:r w:rsidRPr="00DC71A8">
        <w:rPr>
          <w:rFonts w:ascii="Arial" w:eastAsia="Times New Roman" w:hAnsi="Arial" w:cs="Arial"/>
          <w:b/>
          <w:bCs/>
          <w:lang w:eastAsia="sv-SE"/>
        </w:rPr>
        <w:t>För</w:t>
      </w:r>
      <w:r w:rsidR="00DC71A8">
        <w:rPr>
          <w:rFonts w:ascii="Arial" w:eastAsia="Times New Roman" w:hAnsi="Arial" w:cs="Arial"/>
          <w:b/>
          <w:bCs/>
          <w:lang w:eastAsia="sv-SE"/>
        </w:rPr>
        <w:t xml:space="preserve"> mer information,</w:t>
      </w:r>
      <w:r w:rsidRPr="00DC71A8">
        <w:rPr>
          <w:rFonts w:ascii="Arial" w:eastAsia="Times New Roman" w:hAnsi="Arial" w:cs="Arial"/>
          <w:b/>
          <w:bCs/>
          <w:lang w:eastAsia="sv-SE"/>
        </w:rPr>
        <w:t xml:space="preserve"> </w:t>
      </w:r>
      <w:r w:rsidR="00431058" w:rsidRPr="00DC71A8">
        <w:rPr>
          <w:rFonts w:ascii="Arial" w:eastAsia="Times New Roman" w:hAnsi="Arial" w:cs="Arial"/>
          <w:b/>
          <w:bCs/>
          <w:lang w:eastAsia="sv-SE"/>
        </w:rPr>
        <w:t xml:space="preserve">pressbilder </w:t>
      </w:r>
      <w:r w:rsidR="00FC55C1">
        <w:rPr>
          <w:rFonts w:ascii="Arial" w:eastAsia="Times New Roman" w:hAnsi="Arial" w:cs="Arial"/>
          <w:b/>
          <w:bCs/>
          <w:lang w:eastAsia="sv-SE"/>
        </w:rPr>
        <w:t>eller produktprov</w:t>
      </w:r>
      <w:r w:rsidR="002D5F16" w:rsidRPr="00DC71A8">
        <w:rPr>
          <w:rFonts w:ascii="Arial" w:eastAsia="Times New Roman" w:hAnsi="Arial" w:cs="Arial"/>
          <w:b/>
          <w:bCs/>
          <w:lang w:eastAsia="sv-SE"/>
        </w:rPr>
        <w:t xml:space="preserve">, </w:t>
      </w:r>
      <w:r w:rsidRPr="00DC71A8">
        <w:rPr>
          <w:rFonts w:ascii="Arial" w:eastAsia="Times New Roman" w:hAnsi="Arial" w:cs="Arial"/>
          <w:b/>
          <w:bCs/>
          <w:lang w:eastAsia="sv-SE"/>
        </w:rPr>
        <w:t xml:space="preserve">vänligen </w:t>
      </w:r>
      <w:r w:rsidR="00431058" w:rsidRPr="00DC71A8">
        <w:rPr>
          <w:rFonts w:ascii="Arial" w:eastAsia="Times New Roman" w:hAnsi="Arial" w:cs="Arial"/>
          <w:b/>
          <w:bCs/>
          <w:lang w:eastAsia="sv-SE"/>
        </w:rPr>
        <w:t>kontakta</w:t>
      </w:r>
      <w:r w:rsidR="00FC55C1">
        <w:rPr>
          <w:rFonts w:ascii="Arial" w:eastAsia="Times New Roman" w:hAnsi="Arial" w:cs="Arial"/>
          <w:b/>
          <w:bCs/>
          <w:lang w:eastAsia="sv-SE"/>
        </w:rPr>
        <w:t>:</w:t>
      </w:r>
    </w:p>
    <w:p w:rsidR="000F15B7" w:rsidRPr="00913D9F" w:rsidRDefault="000F15B7" w:rsidP="000F15B7">
      <w:pPr>
        <w:spacing w:after="0" w:line="262" w:lineRule="atLeast"/>
        <w:rPr>
          <w:rFonts w:ascii="Arial" w:eastAsia="Times New Roman" w:hAnsi="Arial" w:cs="Arial"/>
          <w:lang w:eastAsia="sv-SE"/>
        </w:rPr>
      </w:pPr>
      <w:r w:rsidRPr="00913D9F">
        <w:rPr>
          <w:rFonts w:ascii="Arial" w:eastAsia="Times New Roman" w:hAnsi="Arial" w:cs="Arial"/>
          <w:lang w:eastAsia="sv-SE"/>
        </w:rPr>
        <w:t>Flavia Bergström, Brand Manager Wine Sweden</w:t>
      </w:r>
      <w:r w:rsidRPr="00913D9F">
        <w:rPr>
          <w:rFonts w:ascii="Arial" w:eastAsia="Times New Roman" w:hAnsi="Arial" w:cs="Arial"/>
          <w:lang w:eastAsia="sv-SE"/>
        </w:rPr>
        <w:br/>
        <w:t xml:space="preserve">Tel: 08-557 790 35, 070-368 71 22, E-post: </w:t>
      </w:r>
      <w:hyperlink r:id="rId6" w:history="1">
        <w:r w:rsidRPr="00913D9F">
          <w:rPr>
            <w:rFonts w:ascii="Arial" w:eastAsia="Times New Roman" w:hAnsi="Arial" w:cs="Arial"/>
            <w:lang w:eastAsia="sv-SE"/>
          </w:rPr>
          <w:t>flavia.bergstrom@altiacorporation.com</w:t>
        </w:r>
      </w:hyperlink>
    </w:p>
    <w:p w:rsidR="0086432B" w:rsidRPr="00913D9F" w:rsidRDefault="0086432B" w:rsidP="000F15B7">
      <w:pPr>
        <w:spacing w:after="0" w:line="0" w:lineRule="atLeast"/>
        <w:rPr>
          <w:rFonts w:ascii="Arial" w:eastAsia="Times New Roman" w:hAnsi="Arial" w:cs="Arial"/>
          <w:lang w:eastAsia="sv-SE"/>
        </w:rPr>
      </w:pPr>
    </w:p>
    <w:p w:rsidR="000F15B7" w:rsidRPr="00913D9F" w:rsidRDefault="000F15B7" w:rsidP="000F15B7">
      <w:pPr>
        <w:spacing w:after="0" w:line="0" w:lineRule="atLeast"/>
        <w:rPr>
          <w:rFonts w:ascii="Arial" w:eastAsia="Times New Roman" w:hAnsi="Arial" w:cs="Arial"/>
          <w:lang w:eastAsia="sv-SE"/>
        </w:rPr>
      </w:pPr>
      <w:r w:rsidRPr="00913D9F">
        <w:rPr>
          <w:rFonts w:ascii="Arial" w:eastAsia="Times New Roman" w:hAnsi="Arial" w:cs="Arial"/>
          <w:lang w:eastAsia="sv-SE"/>
        </w:rPr>
        <w:t>Rosen Guggenheimer Lindow, presskontakt</w:t>
      </w:r>
      <w:r w:rsidR="00B56B1E" w:rsidRPr="00913D9F">
        <w:rPr>
          <w:rFonts w:ascii="Arial" w:eastAsia="Times New Roman" w:hAnsi="Arial" w:cs="Arial"/>
          <w:lang w:eastAsia="sv-SE"/>
        </w:rPr>
        <w:t xml:space="preserve"> K Communication </w:t>
      </w:r>
    </w:p>
    <w:p w:rsidR="000F15B7" w:rsidRPr="00913D9F" w:rsidRDefault="000F15B7" w:rsidP="00913D9F">
      <w:pPr>
        <w:spacing w:after="0" w:line="0" w:lineRule="atLeast"/>
        <w:rPr>
          <w:rFonts w:ascii="Arial" w:eastAsia="Times New Roman" w:hAnsi="Arial" w:cs="Arial"/>
          <w:lang w:eastAsia="sv-SE"/>
        </w:rPr>
      </w:pPr>
      <w:r w:rsidRPr="00913D9F">
        <w:rPr>
          <w:rFonts w:ascii="Arial" w:eastAsia="Times New Roman" w:hAnsi="Arial" w:cs="Arial"/>
          <w:lang w:eastAsia="sv-SE"/>
        </w:rPr>
        <w:t>Telefon: 070-453 47 59, E-post: rosen@kcommunication.se</w:t>
      </w:r>
    </w:p>
    <w:p w:rsidR="00913D9F" w:rsidRPr="00913D9F" w:rsidRDefault="00913D9F">
      <w:pPr>
        <w:rPr>
          <w:rFonts w:ascii="Arial" w:hAnsi="Arial" w:cs="Arial"/>
        </w:rPr>
      </w:pPr>
    </w:p>
    <w:sectPr w:rsidR="00913D9F" w:rsidRPr="00913D9F" w:rsidSect="00833F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1304"/>
  <w:hyphenationZone w:val="425"/>
  <w:characterSpacingControl w:val="doNotCompress"/>
  <w:compat/>
  <w:rsids>
    <w:rsidRoot w:val="00431058"/>
    <w:rsid w:val="00070EF9"/>
    <w:rsid w:val="000C1A26"/>
    <w:rsid w:val="000C1E97"/>
    <w:rsid w:val="000F15B7"/>
    <w:rsid w:val="0012253C"/>
    <w:rsid w:val="001721F1"/>
    <w:rsid w:val="001A7B47"/>
    <w:rsid w:val="001B570E"/>
    <w:rsid w:val="001B6874"/>
    <w:rsid w:val="002161DE"/>
    <w:rsid w:val="002C6C3D"/>
    <w:rsid w:val="002D5F16"/>
    <w:rsid w:val="00390E79"/>
    <w:rsid w:val="003B127D"/>
    <w:rsid w:val="003D5319"/>
    <w:rsid w:val="00431058"/>
    <w:rsid w:val="004B79CD"/>
    <w:rsid w:val="00520B38"/>
    <w:rsid w:val="00640174"/>
    <w:rsid w:val="006A0911"/>
    <w:rsid w:val="00710FBD"/>
    <w:rsid w:val="007B686F"/>
    <w:rsid w:val="00831213"/>
    <w:rsid w:val="00833FF7"/>
    <w:rsid w:val="0086432B"/>
    <w:rsid w:val="00913D9F"/>
    <w:rsid w:val="00B47088"/>
    <w:rsid w:val="00B56B1E"/>
    <w:rsid w:val="00BF2445"/>
    <w:rsid w:val="00C4552F"/>
    <w:rsid w:val="00CA2C7F"/>
    <w:rsid w:val="00DC71A8"/>
    <w:rsid w:val="00FB44C7"/>
    <w:rsid w:val="00FC55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F7"/>
    <w:pPr>
      <w:spacing w:after="200" w:line="276" w:lineRule="auto"/>
    </w:pPr>
    <w:rPr>
      <w:sz w:val="22"/>
      <w:szCs w:val="22"/>
      <w:lang w:eastAsia="en-US"/>
    </w:rPr>
  </w:style>
  <w:style w:type="paragraph" w:styleId="Rubrik1">
    <w:name w:val="heading 1"/>
    <w:basedOn w:val="Normal"/>
    <w:link w:val="Rubrik1Char"/>
    <w:uiPriority w:val="9"/>
    <w:qFormat/>
    <w:rsid w:val="00431058"/>
    <w:pPr>
      <w:spacing w:before="19" w:after="56" w:line="318" w:lineRule="atLeast"/>
      <w:outlineLvl w:val="0"/>
    </w:pPr>
    <w:rPr>
      <w:rFonts w:ascii="Verdana" w:eastAsia="Times New Roman" w:hAnsi="Verdana"/>
      <w:b/>
      <w:bCs/>
      <w:kern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31058"/>
    <w:rPr>
      <w:rFonts w:ascii="Verdana" w:eastAsia="Times New Roman" w:hAnsi="Verdana" w:cs="Times New Roman"/>
      <w:b/>
      <w:bCs/>
      <w:kern w:val="36"/>
      <w:lang w:eastAsia="sv-SE"/>
    </w:rPr>
  </w:style>
  <w:style w:type="paragraph" w:styleId="Normalwebb">
    <w:name w:val="Normal (Web)"/>
    <w:basedOn w:val="Normal"/>
    <w:uiPriority w:val="99"/>
    <w:semiHidden/>
    <w:unhideWhenUsed/>
    <w:rsid w:val="00431058"/>
    <w:pPr>
      <w:spacing w:after="0" w:line="262" w:lineRule="atLeast"/>
    </w:pPr>
    <w:rPr>
      <w:rFonts w:ascii="Verdana" w:eastAsia="Times New Roman" w:hAnsi="Verdana"/>
      <w:sz w:val="19"/>
      <w:szCs w:val="19"/>
      <w:lang w:eastAsia="sv-SE"/>
    </w:rPr>
  </w:style>
  <w:style w:type="character" w:styleId="Stark">
    <w:name w:val="Strong"/>
    <w:basedOn w:val="Standardstycketeckensnitt"/>
    <w:uiPriority w:val="22"/>
    <w:qFormat/>
    <w:rsid w:val="00431058"/>
    <w:rPr>
      <w:b/>
      <w:bCs/>
    </w:rPr>
  </w:style>
  <w:style w:type="character" w:styleId="Hyperlnk">
    <w:name w:val="Hyperlink"/>
    <w:basedOn w:val="Standardstycketeckensnitt"/>
    <w:uiPriority w:val="99"/>
    <w:unhideWhenUsed/>
    <w:rsid w:val="000F15B7"/>
    <w:rPr>
      <w:color w:val="0000FF" w:themeColor="hyperlink"/>
      <w:u w:val="single"/>
    </w:rPr>
  </w:style>
  <w:style w:type="paragraph" w:styleId="Ballongtext">
    <w:name w:val="Balloon Text"/>
    <w:basedOn w:val="Normal"/>
    <w:link w:val="BallongtextChar"/>
    <w:uiPriority w:val="99"/>
    <w:semiHidden/>
    <w:unhideWhenUsed/>
    <w:rsid w:val="0086432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432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575434735">
      <w:bodyDiv w:val="1"/>
      <w:marLeft w:val="0"/>
      <w:marRight w:val="0"/>
      <w:marTop w:val="0"/>
      <w:marBottom w:val="0"/>
      <w:divBdr>
        <w:top w:val="none" w:sz="0" w:space="0" w:color="auto"/>
        <w:left w:val="none" w:sz="0" w:space="0" w:color="auto"/>
        <w:bottom w:val="none" w:sz="0" w:space="0" w:color="auto"/>
        <w:right w:val="none" w:sz="0" w:space="0" w:color="auto"/>
      </w:divBdr>
      <w:divsChild>
        <w:div w:id="1054541313">
          <w:marLeft w:val="0"/>
          <w:marRight w:val="0"/>
          <w:marTop w:val="0"/>
          <w:marBottom w:val="0"/>
          <w:divBdr>
            <w:top w:val="none" w:sz="0" w:space="0" w:color="auto"/>
            <w:left w:val="none" w:sz="0" w:space="0" w:color="auto"/>
            <w:bottom w:val="none" w:sz="0" w:space="0" w:color="auto"/>
            <w:right w:val="none" w:sz="0" w:space="0" w:color="auto"/>
          </w:divBdr>
          <w:divsChild>
            <w:div w:id="1820532616">
              <w:marLeft w:val="0"/>
              <w:marRight w:val="374"/>
              <w:marTop w:val="0"/>
              <w:marBottom w:val="37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avia.bergstrom@altiacorporation.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362</Words>
  <Characters>1920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JKL</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Lindow</dc:creator>
  <cp:lastModifiedBy>Ditt användarnamn</cp:lastModifiedBy>
  <cp:revision>4</cp:revision>
  <dcterms:created xsi:type="dcterms:W3CDTF">2011-04-18T11:56:00Z</dcterms:created>
  <dcterms:modified xsi:type="dcterms:W3CDTF">2011-04-18T19:53:00Z</dcterms:modified>
</cp:coreProperties>
</file>