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E7" w:rsidRDefault="00AE4DE7" w:rsidP="00F32B08">
      <w:pPr>
        <w:rPr>
          <w:rFonts w:ascii="Mercury Text G2" w:hAnsi="Mercury Text G2"/>
        </w:rPr>
      </w:pPr>
      <w:r>
        <w:rPr>
          <w:rFonts w:ascii="Mercury Text G2" w:hAnsi="Mercury Text G2"/>
          <w:noProof/>
          <w:lang w:eastAsia="sv-SE"/>
        </w:rPr>
        <w:drawing>
          <wp:anchor distT="0" distB="0" distL="114300" distR="114300" simplePos="0" relativeHeight="251658240" behindDoc="0" locked="0" layoutInCell="1" allowOverlap="1" wp14:anchorId="2FA35FA0" wp14:editId="2998473B">
            <wp:simplePos x="0" y="0"/>
            <wp:positionH relativeFrom="column">
              <wp:posOffset>4563110</wp:posOffset>
            </wp:positionH>
            <wp:positionV relativeFrom="paragraph">
              <wp:posOffset>36830</wp:posOffset>
            </wp:positionV>
            <wp:extent cx="1314450" cy="356870"/>
            <wp:effectExtent l="0" t="0" r="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isforl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356870"/>
                    </a:xfrm>
                    <a:prstGeom prst="rect">
                      <a:avLst/>
                    </a:prstGeom>
                  </pic:spPr>
                </pic:pic>
              </a:graphicData>
            </a:graphic>
            <wp14:sizeRelH relativeFrom="page">
              <wp14:pctWidth>0</wp14:pctWidth>
            </wp14:sizeRelH>
            <wp14:sizeRelV relativeFrom="page">
              <wp14:pctHeight>0</wp14:pctHeight>
            </wp14:sizeRelV>
          </wp:anchor>
        </w:drawing>
      </w:r>
      <w:r>
        <w:rPr>
          <w:rFonts w:ascii="Mercury Text G2" w:hAnsi="Mercury Text G2"/>
        </w:rPr>
        <w:t>pressmeddelande</w:t>
      </w:r>
      <w:r>
        <w:rPr>
          <w:rFonts w:ascii="Mercury Text G2" w:hAnsi="Mercury Text G2"/>
        </w:rPr>
        <w:tab/>
      </w:r>
      <w:r>
        <w:rPr>
          <w:rFonts w:ascii="Mercury Text G2" w:hAnsi="Mercury Text G2"/>
        </w:rPr>
        <w:tab/>
      </w:r>
      <w:r>
        <w:rPr>
          <w:rFonts w:ascii="Mercury Text G2" w:hAnsi="Mercury Text G2"/>
        </w:rPr>
        <w:tab/>
      </w:r>
      <w:r>
        <w:rPr>
          <w:rFonts w:ascii="Mercury Text G2" w:hAnsi="Mercury Text G2"/>
        </w:rPr>
        <w:tab/>
      </w:r>
      <w:r>
        <w:rPr>
          <w:rFonts w:ascii="Mercury Text G2" w:hAnsi="Mercury Text G2"/>
        </w:rPr>
        <w:br/>
        <w:t>onsdagen den 18 mars</w:t>
      </w:r>
      <w:r>
        <w:rPr>
          <w:rFonts w:ascii="Mercury Text G2" w:hAnsi="Mercury Text G2"/>
        </w:rPr>
        <w:br/>
      </w:r>
    </w:p>
    <w:p w:rsidR="00F32B08" w:rsidRPr="00F32B08" w:rsidRDefault="00F32B08" w:rsidP="00F32B08">
      <w:pPr>
        <w:rPr>
          <w:rFonts w:ascii="Guardian Sans Bold" w:hAnsi="Guardian Sans Bold"/>
          <w:sz w:val="36"/>
          <w:szCs w:val="40"/>
        </w:rPr>
      </w:pPr>
      <w:proofErr w:type="spellStart"/>
      <w:r w:rsidRPr="00F32B08">
        <w:rPr>
          <w:rFonts w:ascii="Guardian Sans Bold" w:hAnsi="Guardian Sans Bold"/>
          <w:sz w:val="36"/>
          <w:szCs w:val="40"/>
        </w:rPr>
        <w:t>Brené</w:t>
      </w:r>
      <w:proofErr w:type="spellEnd"/>
      <w:r w:rsidRPr="00F32B08">
        <w:rPr>
          <w:rFonts w:ascii="Guardian Sans Bold" w:hAnsi="Guardian Sans Bold"/>
          <w:sz w:val="36"/>
          <w:szCs w:val="40"/>
        </w:rPr>
        <w:t xml:space="preserve"> Brown om mod, sårbarhet och en helhjärtad livsstil</w:t>
      </w:r>
    </w:p>
    <w:p w:rsidR="00F32B08" w:rsidRPr="00F32B08" w:rsidRDefault="00F32B08" w:rsidP="00F32B08">
      <w:pPr>
        <w:rPr>
          <w:rFonts w:ascii="Mercury Text G2" w:hAnsi="Mercury Text G2"/>
          <w:sz w:val="28"/>
          <w:szCs w:val="28"/>
        </w:rPr>
      </w:pPr>
      <w:r w:rsidRPr="00F32B08">
        <w:rPr>
          <w:rFonts w:ascii="Mercury Text G2" w:hAnsi="Mercury Text G2"/>
          <w:sz w:val="28"/>
          <w:szCs w:val="28"/>
        </w:rPr>
        <w:t xml:space="preserve">Varje gång en människa möter en annan människa för första gången, försöker vara kreativ eller inleder ett samtal som hon vet kan bli svårt tar hon en risk. </w:t>
      </w:r>
    </w:p>
    <w:p w:rsidR="00F32B08" w:rsidRPr="00F32B08" w:rsidRDefault="00F32B08" w:rsidP="00F32B08">
      <w:pPr>
        <w:rPr>
          <w:rFonts w:ascii="Mercury Text G2" w:hAnsi="Mercury Text G2"/>
          <w:sz w:val="28"/>
          <w:szCs w:val="28"/>
        </w:rPr>
      </w:pPr>
      <w:r w:rsidRPr="00F32B08">
        <w:rPr>
          <w:rFonts w:ascii="Mercury Text G2" w:hAnsi="Mercury Text G2"/>
          <w:sz w:val="28"/>
          <w:szCs w:val="28"/>
        </w:rPr>
        <w:t xml:space="preserve">                     – Vi tror att vi vet att sårbarhet är samma sak som svaghet, men tänk om den i själva verket är en styrka? säger sårbarhetsforskaren </w:t>
      </w:r>
      <w:proofErr w:type="spellStart"/>
      <w:r w:rsidRPr="00F32B08">
        <w:rPr>
          <w:rFonts w:ascii="Mercury Text G2" w:hAnsi="Mercury Text G2"/>
          <w:sz w:val="28"/>
          <w:szCs w:val="28"/>
        </w:rPr>
        <w:t>Brené</w:t>
      </w:r>
      <w:proofErr w:type="spellEnd"/>
      <w:r w:rsidRPr="00F32B08">
        <w:rPr>
          <w:rFonts w:ascii="Mercury Text G2" w:hAnsi="Mercury Text G2"/>
          <w:sz w:val="28"/>
          <w:szCs w:val="28"/>
        </w:rPr>
        <w:t xml:space="preserve"> Brown.</w:t>
      </w:r>
    </w:p>
    <w:p w:rsidR="00F32B08" w:rsidRPr="00F32B08" w:rsidRDefault="00F32B08" w:rsidP="00F32B08">
      <w:pPr>
        <w:rPr>
          <w:rFonts w:ascii="Mercury Text G2" w:hAnsi="Mercury Text G2"/>
        </w:rPr>
      </w:pPr>
    </w:p>
    <w:p w:rsidR="00F32B08" w:rsidRPr="00F32B08" w:rsidRDefault="00F32B08" w:rsidP="00F32B08">
      <w:pPr>
        <w:rPr>
          <w:rFonts w:ascii="Mercury Text G2" w:hAnsi="Mercury Text G2"/>
          <w:sz w:val="22"/>
          <w:szCs w:val="22"/>
        </w:rPr>
      </w:pPr>
      <w:r w:rsidRPr="00F32B08">
        <w:rPr>
          <w:rFonts w:ascii="Mercury Text G2" w:hAnsi="Mercury Text G2"/>
        </w:rPr>
        <w:t xml:space="preserve">På engelska heter </w:t>
      </w:r>
      <w:proofErr w:type="spellStart"/>
      <w:r w:rsidRPr="00F32B08">
        <w:rPr>
          <w:rFonts w:ascii="Mercury Text G2" w:hAnsi="Mercury Text G2"/>
        </w:rPr>
        <w:t>Brené</w:t>
      </w:r>
      <w:proofErr w:type="spellEnd"/>
      <w:r w:rsidRPr="00F32B08">
        <w:rPr>
          <w:rFonts w:ascii="Mercury Text G2" w:hAnsi="Mercury Text G2"/>
        </w:rPr>
        <w:t xml:space="preserve"> Browns nya bok </w:t>
      </w:r>
      <w:proofErr w:type="spellStart"/>
      <w:r w:rsidRPr="00F32B08">
        <w:rPr>
          <w:rFonts w:ascii="Mercury Text G2" w:hAnsi="Mercury Text G2"/>
          <w:i/>
          <w:iCs/>
        </w:rPr>
        <w:t>Daring</w:t>
      </w:r>
      <w:proofErr w:type="spellEnd"/>
      <w:r w:rsidRPr="00F32B08">
        <w:rPr>
          <w:rFonts w:ascii="Mercury Text G2" w:hAnsi="Mercury Text G2"/>
          <w:i/>
          <w:iCs/>
        </w:rPr>
        <w:t xml:space="preserve"> </w:t>
      </w:r>
      <w:proofErr w:type="spellStart"/>
      <w:r w:rsidRPr="00F32B08">
        <w:rPr>
          <w:rFonts w:ascii="Mercury Text G2" w:hAnsi="Mercury Text G2"/>
          <w:i/>
          <w:iCs/>
        </w:rPr>
        <w:t>Greatly</w:t>
      </w:r>
      <w:proofErr w:type="spellEnd"/>
      <w:r w:rsidRPr="00F32B08">
        <w:rPr>
          <w:rFonts w:ascii="Mercury Text G2" w:hAnsi="Mercury Text G2"/>
        </w:rPr>
        <w:t xml:space="preserve"> – det är ett begrepp som Theodore Roosevelt myntade i sitt berömda tal ”Mannen på arenan” från 1910, där han beskriver hur människor som tar sig an stora utmaningar ofta är rädda och osäkra på hur det ska gå. Att visa stort mod är inte någon garanti för framgång, slår han fast – stort mod hör ihop med sårbarhet.</w:t>
      </w:r>
    </w:p>
    <w:p w:rsidR="00F32B08" w:rsidRPr="00F32B08" w:rsidRDefault="00F32B08" w:rsidP="00F32B08">
      <w:pPr>
        <w:rPr>
          <w:rFonts w:ascii="Mercury Text G2" w:hAnsi="Mercury Text G2"/>
        </w:rPr>
      </w:pPr>
      <w:r w:rsidRPr="00F32B08">
        <w:rPr>
          <w:rFonts w:ascii="Mercury Text G2" w:hAnsi="Mercury Text G2"/>
        </w:rPr>
        <w:t xml:space="preserve">                      </w:t>
      </w:r>
      <w:proofErr w:type="spellStart"/>
      <w:r w:rsidRPr="00F32B08">
        <w:rPr>
          <w:rFonts w:ascii="Mercury Text G2" w:hAnsi="Mercury Text G2"/>
        </w:rPr>
        <w:t>Brené</w:t>
      </w:r>
      <w:proofErr w:type="spellEnd"/>
      <w:r w:rsidRPr="00F32B08">
        <w:rPr>
          <w:rFonts w:ascii="Mercury Text G2" w:hAnsi="Mercury Text G2"/>
        </w:rPr>
        <w:t xml:space="preserve"> Brown höll ett föredrag om sårbarhet för ungefär 500 personer i sin hemstad Houston för några år sedan. Hon tog en risk och berättade om många personliga erfarenheter – hon lät till och med ordet ”Sammanbrott” synas på filmduken.</w:t>
      </w:r>
    </w:p>
    <w:p w:rsidR="00F32B08" w:rsidRPr="00F32B08" w:rsidRDefault="00F32B08" w:rsidP="00F32B08">
      <w:pPr>
        <w:rPr>
          <w:rFonts w:ascii="Mercury Text G2" w:hAnsi="Mercury Text G2"/>
        </w:rPr>
      </w:pPr>
      <w:r w:rsidRPr="00F32B08">
        <w:rPr>
          <w:rFonts w:ascii="Mercury Text G2" w:hAnsi="Mercury Text G2"/>
        </w:rPr>
        <w:t xml:space="preserve">                      – Morgonen efter föredraget vaknade jag med en av mitt livs värsta sårbarhetsbakfyllor, berättar hon. Ni vet den där känslan när man vaknar och allt känns bra ända tills minnet av hur man vek ut sig själv sköljer över en och man bara vill krypa ner under täcket. ”Vad har jag gjort?” tänkte jag. ”Fem hundra personer tycker att jag är komplett galen. Och jag glömde att nämna två viktiga saker. </w:t>
      </w:r>
      <w:proofErr w:type="gramStart"/>
      <w:r w:rsidRPr="00F32B08">
        <w:rPr>
          <w:rFonts w:ascii="Mercury Text G2" w:hAnsi="Mercury Text G2"/>
        </w:rPr>
        <w:t>Hade jag verkligen en Powerpoint-bild med ordet ’Sammanbrott’</w:t>
      </w:r>
      <w:proofErr w:type="gramEnd"/>
      <w:r w:rsidRPr="00F32B08">
        <w:rPr>
          <w:rFonts w:ascii="Mercury Text G2" w:hAnsi="Mercury Text G2"/>
        </w:rPr>
        <w:t xml:space="preserve"> bakom mig, liksom för att förstärka det där som jag aldrig borde ha berättat? Jag måste flytta härifrån!” Men det fanns ingenstans att ta vägen.</w:t>
      </w:r>
    </w:p>
    <w:p w:rsidR="00F32B08" w:rsidRPr="00F32B08" w:rsidRDefault="00F32B08" w:rsidP="00F32B08">
      <w:pPr>
        <w:rPr>
          <w:rFonts w:ascii="Mercury Text G2" w:hAnsi="Mercury Text G2"/>
        </w:rPr>
      </w:pPr>
    </w:p>
    <w:p w:rsidR="00F32B08" w:rsidRPr="00F32B08" w:rsidRDefault="00F32B08" w:rsidP="00F32B08">
      <w:pPr>
        <w:rPr>
          <w:rFonts w:ascii="Mercury Text G2" w:hAnsi="Mercury Text G2"/>
        </w:rPr>
      </w:pPr>
      <w:r w:rsidRPr="00F32B08">
        <w:rPr>
          <w:rFonts w:ascii="Mercury Text G2" w:hAnsi="Mercury Text G2"/>
        </w:rPr>
        <w:t>Varje gång en människa möter en annan människa för första gången, försöker vara kreativ eller inleder ett samtal som hon vet kan bli svårt tar hon en risk. Många känner sig osäkra och utsatta i en sådan situation. Många känner sig sårbara.</w:t>
      </w:r>
    </w:p>
    <w:p w:rsidR="00F32B08" w:rsidRPr="00F32B08" w:rsidRDefault="00F32B08" w:rsidP="00F32B08">
      <w:pPr>
        <w:rPr>
          <w:rFonts w:ascii="Mercury Text G2" w:hAnsi="Mercury Text G2"/>
        </w:rPr>
      </w:pPr>
      <w:r w:rsidRPr="00F32B08">
        <w:rPr>
          <w:rFonts w:ascii="Mercury Text G2" w:hAnsi="Mercury Text G2"/>
        </w:rPr>
        <w:t>                      De flesta kämpar emot de känslorna och försöker ge intryck av att ha situationen under kontroll.</w:t>
      </w:r>
    </w:p>
    <w:p w:rsidR="00F32B08" w:rsidRPr="00F32B08" w:rsidRDefault="00F32B08" w:rsidP="00F32B08">
      <w:pPr>
        <w:rPr>
          <w:rFonts w:ascii="Mercury Text G2" w:hAnsi="Mercury Text G2"/>
        </w:rPr>
      </w:pPr>
      <w:r w:rsidRPr="00F32B08">
        <w:rPr>
          <w:rFonts w:ascii="Mercury Text G2" w:hAnsi="Mercury Text G2"/>
        </w:rPr>
        <w:lastRenderedPageBreak/>
        <w:t xml:space="preserve">                     Men i sitt föredrag i Houston uppmuntrade </w:t>
      </w:r>
      <w:proofErr w:type="spellStart"/>
      <w:r w:rsidRPr="00F32B08">
        <w:rPr>
          <w:rFonts w:ascii="Mercury Text G2" w:hAnsi="Mercury Text G2"/>
        </w:rPr>
        <w:t>Brené</w:t>
      </w:r>
      <w:proofErr w:type="spellEnd"/>
      <w:r w:rsidRPr="00F32B08">
        <w:rPr>
          <w:rFonts w:ascii="Mercury Text G2" w:hAnsi="Mercury Text G2"/>
        </w:rPr>
        <w:t xml:space="preserve"> Brown sina åhörare att möta sårbarheten på ett annat sätt. Föredraget filmades och hamnade på en webplats där det har visats över 14 miljoner gånger och översatts till nästan 40 språk. </w:t>
      </w:r>
      <w:proofErr w:type="spellStart"/>
      <w:r w:rsidRPr="00F32B08">
        <w:rPr>
          <w:rFonts w:ascii="Mercury Text G2" w:hAnsi="Mercury Text G2"/>
        </w:rPr>
        <w:t>Brené</w:t>
      </w:r>
      <w:proofErr w:type="spellEnd"/>
      <w:r w:rsidRPr="00F32B08">
        <w:rPr>
          <w:rFonts w:ascii="Mercury Text G2" w:hAnsi="Mercury Text G2"/>
        </w:rPr>
        <w:t xml:space="preserve"> Browns sårbarhetsforskning och hennes sätt att berätta om den har fått många att fråga efter en bok – och nu finns den översatt till svenska.                      </w:t>
      </w:r>
    </w:p>
    <w:p w:rsidR="00F32B08" w:rsidRPr="00F32B08" w:rsidRDefault="00F32B08" w:rsidP="00F32B08">
      <w:pPr>
        <w:rPr>
          <w:rFonts w:ascii="Mercury Text G2" w:hAnsi="Mercury Text G2"/>
        </w:rPr>
      </w:pPr>
      <w:r w:rsidRPr="00F32B08">
        <w:rPr>
          <w:rFonts w:ascii="Mercury Text G2" w:hAnsi="Mercury Text G2"/>
        </w:rPr>
        <w:t>                      – Vi tror att vi vet att sårbarhet är samma sak som svaghet, men tänk om sårbarheten i själva verket är en kraftkälla, en styrka? När vi stänger till för andra och inte visar vilka vi verkligen är, då skapar vi också ett avstånd till de människor, känslor och händelser som ger våra liv mening och riktning.</w:t>
      </w:r>
      <w:r w:rsidRPr="00F32B08">
        <w:rPr>
          <w:rFonts w:ascii="Mercury Text G2" w:hAnsi="Mercury Text G2"/>
          <w:i/>
          <w:iCs/>
        </w:rPr>
        <w:t xml:space="preserve"> Mod att vara sårbar</w:t>
      </w:r>
      <w:r w:rsidRPr="00F32B08">
        <w:rPr>
          <w:rFonts w:ascii="Mercury Text G2" w:hAnsi="Mercury Text G2"/>
        </w:rPr>
        <w:t xml:space="preserve"> är en inbjudan: kliv upp, låt andra se dig, också när det inte finns några garantier alls. Det är det som är sårbarhet. Det är det som är att vara modig.</w:t>
      </w:r>
    </w:p>
    <w:p w:rsidR="00F32B08" w:rsidRPr="00F32B08" w:rsidRDefault="00F32B08" w:rsidP="00F32B08">
      <w:pPr>
        <w:rPr>
          <w:rFonts w:ascii="Mercury Text G2" w:hAnsi="Mercury Text G2"/>
        </w:rPr>
      </w:pPr>
    </w:p>
    <w:p w:rsidR="00F32B08" w:rsidRPr="00F32B08" w:rsidRDefault="00F32B08" w:rsidP="00F32B08">
      <w:pPr>
        <w:autoSpaceDE w:val="0"/>
        <w:autoSpaceDN w:val="0"/>
        <w:rPr>
          <w:rFonts w:ascii="Mercury Text G2" w:hAnsi="Mercury Text G2"/>
        </w:rPr>
      </w:pPr>
      <w:r w:rsidRPr="00F32B08">
        <w:rPr>
          <w:rFonts w:ascii="Mercury Text G2" w:hAnsi="Mercury Text G2"/>
          <w:i/>
          <w:iCs/>
        </w:rPr>
        <w:t>Sårbarhet är inte svaghet, och vi kan inte välja bort ovissheten, riskerna eller den känslomässiga nakenheten som vi ställs inför varje dag. Det enda vi kan välja är om vi ska ge oss hän eller inte. Ju mer vi är beredda att göra sårbarheten till vår egen och ge oss hän i den, desto mer vågar vi och desto tydligare blir det varför vi är här. Ju mer vi skyddar oss från att bli sårbara, desto mer rädda och isolerade blir vi.</w:t>
      </w:r>
      <w:r w:rsidRPr="00F32B08">
        <w:rPr>
          <w:rFonts w:ascii="Mercury Text G2" w:hAnsi="Mercury Text G2"/>
        </w:rPr>
        <w:t xml:space="preserve"> </w:t>
      </w:r>
      <w:r w:rsidR="00952BCD">
        <w:rPr>
          <w:rFonts w:ascii="Mercury Text G2" w:hAnsi="Mercury Text G2"/>
        </w:rPr>
        <w:t xml:space="preserve">       </w:t>
      </w:r>
      <w:bookmarkStart w:id="0" w:name="_GoBack"/>
      <w:bookmarkEnd w:id="0"/>
      <w:r w:rsidRPr="00F32B08">
        <w:rPr>
          <w:rFonts w:ascii="Mercury Text G2" w:hAnsi="Mercury Text G2"/>
        </w:rPr>
        <w:t>– ur boken</w:t>
      </w:r>
    </w:p>
    <w:p w:rsidR="00F32B08" w:rsidRPr="00F32B08" w:rsidRDefault="00F32B08" w:rsidP="00F32B08">
      <w:pPr>
        <w:rPr>
          <w:rFonts w:ascii="Mercury Text G2" w:hAnsi="Mercury Text G2"/>
        </w:rPr>
      </w:pPr>
    </w:p>
    <w:p w:rsidR="00AE4DE7" w:rsidRDefault="00F32B08" w:rsidP="00F32B08">
      <w:pPr>
        <w:rPr>
          <w:rFonts w:ascii="Mercury Text G2" w:hAnsi="Mercury Text G2"/>
        </w:rPr>
      </w:pPr>
      <w:proofErr w:type="spellStart"/>
      <w:proofErr w:type="gramStart"/>
      <w:r w:rsidRPr="00F32B08">
        <w:rPr>
          <w:rFonts w:ascii="Mercury Text G2" w:hAnsi="Mercury Text G2"/>
          <w:b/>
          <w:bCs/>
          <w:lang w:val="en-US"/>
        </w:rPr>
        <w:t>Brené</w:t>
      </w:r>
      <w:proofErr w:type="spellEnd"/>
      <w:r w:rsidRPr="00F32B08">
        <w:rPr>
          <w:rFonts w:ascii="Mercury Text G2" w:hAnsi="Mercury Text G2"/>
          <w:b/>
          <w:bCs/>
          <w:lang w:val="en-US"/>
        </w:rPr>
        <w:t xml:space="preserve"> Brown</w:t>
      </w:r>
      <w:r w:rsidRPr="00F32B08">
        <w:rPr>
          <w:rFonts w:ascii="Mercury Text G2" w:hAnsi="Mercury Text G2"/>
          <w:lang w:val="en-US"/>
        </w:rPr>
        <w:t xml:space="preserve"> </w:t>
      </w:r>
      <w:proofErr w:type="spellStart"/>
      <w:r w:rsidRPr="00F32B08">
        <w:rPr>
          <w:rFonts w:ascii="Mercury Text G2" w:hAnsi="Mercury Text G2"/>
          <w:lang w:val="en-US"/>
        </w:rPr>
        <w:t>har</w:t>
      </w:r>
      <w:proofErr w:type="spellEnd"/>
      <w:r w:rsidRPr="00F32B08">
        <w:rPr>
          <w:rFonts w:ascii="Mercury Text G2" w:hAnsi="Mercury Text G2"/>
          <w:lang w:val="en-US"/>
        </w:rPr>
        <w:t xml:space="preserve"> </w:t>
      </w:r>
      <w:proofErr w:type="spellStart"/>
      <w:r w:rsidRPr="00F32B08">
        <w:rPr>
          <w:rFonts w:ascii="Mercury Text G2" w:hAnsi="Mercury Text G2"/>
          <w:lang w:val="en-US"/>
        </w:rPr>
        <w:t>doktorerat</w:t>
      </w:r>
      <w:proofErr w:type="spellEnd"/>
      <w:r w:rsidRPr="00F32B08">
        <w:rPr>
          <w:rFonts w:ascii="Mercury Text G2" w:hAnsi="Mercury Text G2"/>
          <w:lang w:val="en-US"/>
        </w:rPr>
        <w:t xml:space="preserve"> </w:t>
      </w:r>
      <w:proofErr w:type="spellStart"/>
      <w:r w:rsidRPr="00F32B08">
        <w:rPr>
          <w:rFonts w:ascii="Mercury Text G2" w:hAnsi="Mercury Text G2"/>
          <w:lang w:val="en-US"/>
        </w:rPr>
        <w:t>i</w:t>
      </w:r>
      <w:proofErr w:type="spellEnd"/>
      <w:r w:rsidRPr="00F32B08">
        <w:rPr>
          <w:rFonts w:ascii="Mercury Text G2" w:hAnsi="Mercury Text G2"/>
          <w:lang w:val="en-US"/>
        </w:rPr>
        <w:t xml:space="preserve"> </w:t>
      </w:r>
      <w:proofErr w:type="spellStart"/>
      <w:r w:rsidRPr="00F32B08">
        <w:rPr>
          <w:rFonts w:ascii="Mercury Text G2" w:hAnsi="Mercury Text G2"/>
          <w:lang w:val="en-US"/>
        </w:rPr>
        <w:t>sociologi</w:t>
      </w:r>
      <w:proofErr w:type="spellEnd"/>
      <w:r w:rsidRPr="00F32B08">
        <w:rPr>
          <w:rFonts w:ascii="Mercury Text G2" w:hAnsi="Mercury Text G2"/>
          <w:lang w:val="en-US"/>
        </w:rPr>
        <w:t xml:space="preserve"> och </w:t>
      </w:r>
      <w:proofErr w:type="spellStart"/>
      <w:r w:rsidRPr="00F32B08">
        <w:rPr>
          <w:rFonts w:ascii="Mercury Text G2" w:hAnsi="Mercury Text G2"/>
          <w:lang w:val="en-US"/>
        </w:rPr>
        <w:t>är</w:t>
      </w:r>
      <w:proofErr w:type="spellEnd"/>
      <w:r w:rsidRPr="00F32B08">
        <w:rPr>
          <w:rFonts w:ascii="Mercury Text G2" w:hAnsi="Mercury Text G2"/>
          <w:lang w:val="en-US"/>
        </w:rPr>
        <w:t xml:space="preserve"> research professor vid University of Houston Graduate College of Social Work.</w:t>
      </w:r>
      <w:proofErr w:type="gramEnd"/>
      <w:r w:rsidRPr="00F32B08">
        <w:rPr>
          <w:rFonts w:ascii="Mercury Text G2" w:hAnsi="Mercury Text G2"/>
          <w:lang w:val="en-US"/>
        </w:rPr>
        <w:t xml:space="preserve"> </w:t>
      </w:r>
      <w:r w:rsidRPr="00F32B08">
        <w:rPr>
          <w:rFonts w:ascii="Mercury Text G2" w:hAnsi="Mercury Text G2"/>
        </w:rPr>
        <w:t xml:space="preserve">Efter sitt mycket uppmärksammade föredrag om sårbarhet på konferensen </w:t>
      </w:r>
      <w:proofErr w:type="spellStart"/>
      <w:r w:rsidRPr="00F32B08">
        <w:rPr>
          <w:rFonts w:ascii="Mercury Text G2" w:hAnsi="Mercury Text G2"/>
        </w:rPr>
        <w:t>TEDx</w:t>
      </w:r>
      <w:proofErr w:type="spellEnd"/>
      <w:r w:rsidRPr="00F32B08">
        <w:rPr>
          <w:rFonts w:ascii="Mercury Text G2" w:hAnsi="Mercury Text G2"/>
        </w:rPr>
        <w:t xml:space="preserve"> Houston har hon också föreläst på </w:t>
      </w:r>
      <w:proofErr w:type="spellStart"/>
      <w:r w:rsidRPr="00F32B08">
        <w:rPr>
          <w:rFonts w:ascii="Mercury Text G2" w:hAnsi="Mercury Text G2"/>
        </w:rPr>
        <w:t>TED:s</w:t>
      </w:r>
      <w:proofErr w:type="spellEnd"/>
      <w:r w:rsidRPr="00F32B08">
        <w:rPr>
          <w:rFonts w:ascii="Mercury Text G2" w:hAnsi="Mercury Text G2"/>
        </w:rPr>
        <w:t xml:space="preserve"> huvudkonferens. Redan innan dess var hon mycket efterfrågad som talare, och hon har skrivit flera böcker. På svenska finns sedan tidigare </w:t>
      </w:r>
      <w:r w:rsidRPr="00F32B08">
        <w:rPr>
          <w:rFonts w:ascii="Mercury Text G2" w:hAnsi="Mercury Text G2"/>
          <w:i/>
          <w:iCs/>
        </w:rPr>
        <w:t>Kvinnor och skam</w:t>
      </w:r>
      <w:r w:rsidRPr="00F32B08">
        <w:rPr>
          <w:rFonts w:ascii="Mercury Text G2" w:hAnsi="Mercury Text G2"/>
        </w:rPr>
        <w:t xml:space="preserve"> (originaltitel: </w:t>
      </w:r>
      <w:r w:rsidRPr="00F32B08">
        <w:rPr>
          <w:rFonts w:ascii="Mercury Text G2" w:hAnsi="Mercury Text G2"/>
          <w:i/>
          <w:iCs/>
        </w:rPr>
        <w:t xml:space="preserve">I </w:t>
      </w:r>
      <w:proofErr w:type="spellStart"/>
      <w:r w:rsidRPr="00F32B08">
        <w:rPr>
          <w:rFonts w:ascii="Mercury Text G2" w:hAnsi="Mercury Text G2"/>
          <w:i/>
          <w:iCs/>
        </w:rPr>
        <w:t>thought</w:t>
      </w:r>
      <w:proofErr w:type="spellEnd"/>
      <w:r w:rsidRPr="00F32B08">
        <w:rPr>
          <w:rFonts w:ascii="Mercury Text G2" w:hAnsi="Mercury Text G2"/>
          <w:i/>
          <w:iCs/>
        </w:rPr>
        <w:t xml:space="preserve"> it </w:t>
      </w:r>
      <w:proofErr w:type="spellStart"/>
      <w:r w:rsidRPr="00F32B08">
        <w:rPr>
          <w:rFonts w:ascii="Mercury Text G2" w:hAnsi="Mercury Text G2"/>
          <w:i/>
          <w:iCs/>
        </w:rPr>
        <w:t>was</w:t>
      </w:r>
      <w:proofErr w:type="spellEnd"/>
      <w:r w:rsidRPr="00F32B08">
        <w:rPr>
          <w:rFonts w:ascii="Mercury Text G2" w:hAnsi="Mercury Text G2"/>
          <w:i/>
          <w:iCs/>
        </w:rPr>
        <w:t xml:space="preserve"> just </w:t>
      </w:r>
      <w:proofErr w:type="spellStart"/>
      <w:proofErr w:type="gramStart"/>
      <w:r w:rsidRPr="00F32B08">
        <w:rPr>
          <w:rFonts w:ascii="Mercury Text G2" w:hAnsi="Mercury Text G2"/>
          <w:i/>
          <w:iCs/>
        </w:rPr>
        <w:t>me</w:t>
      </w:r>
      <w:proofErr w:type="spellEnd"/>
      <w:proofErr w:type="gramEnd"/>
      <w:r w:rsidRPr="00F32B08">
        <w:rPr>
          <w:rFonts w:ascii="Mercury Text G2" w:hAnsi="Mercury Text G2"/>
        </w:rPr>
        <w:t>).</w:t>
      </w:r>
    </w:p>
    <w:p w:rsidR="000C1349" w:rsidRDefault="000C1349" w:rsidP="00F32B08">
      <w:pPr>
        <w:rPr>
          <w:rFonts w:ascii="Mercury Text G2" w:hAnsi="Mercury Text G2"/>
        </w:rPr>
      </w:pPr>
    </w:p>
    <w:p w:rsidR="00952BCD" w:rsidRPr="00952BCD" w:rsidRDefault="00952BCD" w:rsidP="00F32B08">
      <w:pPr>
        <w:rPr>
          <w:rFonts w:ascii="Mercury Text G2" w:hAnsi="Mercury Text G2"/>
          <w:b/>
          <w:sz w:val="28"/>
        </w:rPr>
      </w:pPr>
      <w:r w:rsidRPr="00952BCD">
        <w:rPr>
          <w:rFonts w:ascii="Mercury Text G2" w:hAnsi="Mercury Text G2"/>
          <w:b/>
          <w:sz w:val="28"/>
        </w:rPr>
        <w:t>Första recensionsdag: 21 mars 2014</w:t>
      </w:r>
    </w:p>
    <w:p w:rsidR="00952BCD" w:rsidRDefault="00952BCD" w:rsidP="00F32B08">
      <w:pPr>
        <w:rPr>
          <w:rFonts w:ascii="Mercury Text G2" w:hAnsi="Mercury Text G2"/>
        </w:rPr>
      </w:pPr>
    </w:p>
    <w:p w:rsidR="000C1349" w:rsidRPr="00952BCD" w:rsidRDefault="00952BCD" w:rsidP="00F32B08">
      <w:pPr>
        <w:rPr>
          <w:rFonts w:ascii="Mercury Text G2" w:hAnsi="Mercury Text G2"/>
        </w:rPr>
      </w:pPr>
      <w:r w:rsidRPr="00952BCD">
        <w:rPr>
          <w:rFonts w:ascii="Mercury Text G2" w:hAnsi="Mercury Text G2"/>
          <w:b/>
          <w:bCs/>
          <w:color w:val="111111"/>
          <w:shd w:val="clear" w:color="auto" w:fill="FFFFFF"/>
        </w:rPr>
        <w:t>För mer information och för recensionsexemplar, kontakta Vilhelm Hanzén, PR- och kommunikationsansvarig:</w:t>
      </w:r>
      <w:r w:rsidRPr="00952BCD">
        <w:rPr>
          <w:rFonts w:ascii="Mercury Text G2" w:hAnsi="Mercury Text G2"/>
          <w:color w:val="555555"/>
        </w:rPr>
        <w:br/>
      </w:r>
      <w:hyperlink r:id="rId6" w:history="1">
        <w:r w:rsidRPr="00952BCD">
          <w:rPr>
            <w:rStyle w:val="Hyperlnk"/>
            <w:rFonts w:ascii="Mercury Text G2" w:hAnsi="Mercury Text G2"/>
            <w:color w:val="3D9BBC"/>
            <w:shd w:val="clear" w:color="auto" w:fill="FFFFFF"/>
          </w:rPr>
          <w:t>vilhelm.hanzen@libris.se</w:t>
        </w:r>
      </w:hyperlink>
      <w:r w:rsidRPr="00952BCD">
        <w:rPr>
          <w:rFonts w:ascii="Mercury Text G2" w:hAnsi="Mercury Text G2"/>
          <w:color w:val="555555"/>
          <w:shd w:val="clear" w:color="auto" w:fill="FFFFFF"/>
        </w:rPr>
        <w:t>, 019-20 84 10, 076-503 84 10, </w:t>
      </w:r>
      <w:hyperlink r:id="rId7" w:history="1">
        <w:r w:rsidRPr="00952BCD">
          <w:rPr>
            <w:rStyle w:val="Hyperlnk"/>
            <w:rFonts w:ascii="Mercury Text G2" w:hAnsi="Mercury Text G2"/>
            <w:color w:val="3D9BBC"/>
            <w:shd w:val="clear" w:color="auto" w:fill="FFFFFF"/>
          </w:rPr>
          <w:t>@</w:t>
        </w:r>
        <w:proofErr w:type="spellStart"/>
        <w:r w:rsidRPr="00952BCD">
          <w:rPr>
            <w:rStyle w:val="Hyperlnk"/>
            <w:rFonts w:ascii="Mercury Text G2" w:hAnsi="Mercury Text G2"/>
            <w:color w:val="3D9BBC"/>
            <w:shd w:val="clear" w:color="auto" w:fill="FFFFFF"/>
          </w:rPr>
          <w:t>vilhelmhanzen</w:t>
        </w:r>
        <w:proofErr w:type="spellEnd"/>
      </w:hyperlink>
    </w:p>
    <w:sectPr w:rsidR="000C1349" w:rsidRPr="00952BCD" w:rsidSect="00F32B08">
      <w:pgSz w:w="11906" w:h="16838"/>
      <w:pgMar w:top="737"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2">
    <w:panose1 w:val="02000503080000020003"/>
    <w:charset w:val="00"/>
    <w:family w:val="auto"/>
    <w:pitch w:val="variable"/>
    <w:sig w:usb0="800000A7" w:usb1="00000000" w:usb2="00000000" w:usb3="00000000" w:csb0="00000009" w:csb1="00000000"/>
  </w:font>
  <w:font w:name="Guardian Sans Bold">
    <w:panose1 w:val="020B0803050503060803"/>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95D"/>
    <w:rsid w:val="00040611"/>
    <w:rsid w:val="00040EAB"/>
    <w:rsid w:val="0004736A"/>
    <w:rsid w:val="00061FEF"/>
    <w:rsid w:val="000669C5"/>
    <w:rsid w:val="000A07E3"/>
    <w:rsid w:val="000A3A37"/>
    <w:rsid w:val="000C0198"/>
    <w:rsid w:val="000C1349"/>
    <w:rsid w:val="000F6C0C"/>
    <w:rsid w:val="0010292C"/>
    <w:rsid w:val="00103F81"/>
    <w:rsid w:val="0011216E"/>
    <w:rsid w:val="0011357A"/>
    <w:rsid w:val="00117AB3"/>
    <w:rsid w:val="00134446"/>
    <w:rsid w:val="001647F5"/>
    <w:rsid w:val="001869D8"/>
    <w:rsid w:val="00191546"/>
    <w:rsid w:val="00197F07"/>
    <w:rsid w:val="001B7476"/>
    <w:rsid w:val="001C2A35"/>
    <w:rsid w:val="001F075F"/>
    <w:rsid w:val="0020447A"/>
    <w:rsid w:val="00206518"/>
    <w:rsid w:val="002174AF"/>
    <w:rsid w:val="00243B9C"/>
    <w:rsid w:val="002477B9"/>
    <w:rsid w:val="002507C1"/>
    <w:rsid w:val="00260F2E"/>
    <w:rsid w:val="00262C32"/>
    <w:rsid w:val="00263942"/>
    <w:rsid w:val="00271859"/>
    <w:rsid w:val="00293B19"/>
    <w:rsid w:val="002A3388"/>
    <w:rsid w:val="00305FEC"/>
    <w:rsid w:val="003114D9"/>
    <w:rsid w:val="00330EAC"/>
    <w:rsid w:val="00344429"/>
    <w:rsid w:val="00371EBC"/>
    <w:rsid w:val="0038470D"/>
    <w:rsid w:val="00384B35"/>
    <w:rsid w:val="00391166"/>
    <w:rsid w:val="003A0FA1"/>
    <w:rsid w:val="003A4178"/>
    <w:rsid w:val="003B0636"/>
    <w:rsid w:val="003C5F33"/>
    <w:rsid w:val="003C766E"/>
    <w:rsid w:val="003D12B5"/>
    <w:rsid w:val="003D5A88"/>
    <w:rsid w:val="003D713E"/>
    <w:rsid w:val="0041679D"/>
    <w:rsid w:val="0041739A"/>
    <w:rsid w:val="00444273"/>
    <w:rsid w:val="00456F74"/>
    <w:rsid w:val="0048166D"/>
    <w:rsid w:val="0048569A"/>
    <w:rsid w:val="00486FC0"/>
    <w:rsid w:val="004A5541"/>
    <w:rsid w:val="004A785A"/>
    <w:rsid w:val="004D3F18"/>
    <w:rsid w:val="004D6FE4"/>
    <w:rsid w:val="004F0930"/>
    <w:rsid w:val="00525805"/>
    <w:rsid w:val="005317F2"/>
    <w:rsid w:val="005722A0"/>
    <w:rsid w:val="005D1B9F"/>
    <w:rsid w:val="005D517D"/>
    <w:rsid w:val="005F36CD"/>
    <w:rsid w:val="005F544D"/>
    <w:rsid w:val="00613A68"/>
    <w:rsid w:val="00625151"/>
    <w:rsid w:val="00627E59"/>
    <w:rsid w:val="006329CF"/>
    <w:rsid w:val="0063478A"/>
    <w:rsid w:val="0065019B"/>
    <w:rsid w:val="006656E2"/>
    <w:rsid w:val="006906F8"/>
    <w:rsid w:val="006A2FE6"/>
    <w:rsid w:val="006E3369"/>
    <w:rsid w:val="006E53E6"/>
    <w:rsid w:val="006E60E8"/>
    <w:rsid w:val="006E6AD9"/>
    <w:rsid w:val="006F4488"/>
    <w:rsid w:val="006F499B"/>
    <w:rsid w:val="006F6AA4"/>
    <w:rsid w:val="006F7F7C"/>
    <w:rsid w:val="007038ED"/>
    <w:rsid w:val="00711080"/>
    <w:rsid w:val="00740D97"/>
    <w:rsid w:val="00741279"/>
    <w:rsid w:val="0075095D"/>
    <w:rsid w:val="00750C77"/>
    <w:rsid w:val="007634C5"/>
    <w:rsid w:val="007676D5"/>
    <w:rsid w:val="007743B6"/>
    <w:rsid w:val="00793340"/>
    <w:rsid w:val="00797279"/>
    <w:rsid w:val="007A3691"/>
    <w:rsid w:val="007A6448"/>
    <w:rsid w:val="007C5AB4"/>
    <w:rsid w:val="007D414C"/>
    <w:rsid w:val="007F7427"/>
    <w:rsid w:val="0081577C"/>
    <w:rsid w:val="00831E67"/>
    <w:rsid w:val="00834868"/>
    <w:rsid w:val="008510B0"/>
    <w:rsid w:val="00865831"/>
    <w:rsid w:val="0088448C"/>
    <w:rsid w:val="00896654"/>
    <w:rsid w:val="008979C9"/>
    <w:rsid w:val="008B4BFC"/>
    <w:rsid w:val="008B7C7B"/>
    <w:rsid w:val="008D2A55"/>
    <w:rsid w:val="008F5887"/>
    <w:rsid w:val="009034F9"/>
    <w:rsid w:val="00916163"/>
    <w:rsid w:val="009205FF"/>
    <w:rsid w:val="00924C22"/>
    <w:rsid w:val="00925F20"/>
    <w:rsid w:val="00926A17"/>
    <w:rsid w:val="009501A5"/>
    <w:rsid w:val="00952BCD"/>
    <w:rsid w:val="00975F2F"/>
    <w:rsid w:val="009804FA"/>
    <w:rsid w:val="00996489"/>
    <w:rsid w:val="009A7D9B"/>
    <w:rsid w:val="009B1E87"/>
    <w:rsid w:val="009C125D"/>
    <w:rsid w:val="009E01D7"/>
    <w:rsid w:val="009E7157"/>
    <w:rsid w:val="009F4E49"/>
    <w:rsid w:val="00A0189E"/>
    <w:rsid w:val="00A14F73"/>
    <w:rsid w:val="00A161CF"/>
    <w:rsid w:val="00A2497C"/>
    <w:rsid w:val="00A37DF8"/>
    <w:rsid w:val="00A40384"/>
    <w:rsid w:val="00A66CC3"/>
    <w:rsid w:val="00A67026"/>
    <w:rsid w:val="00A74E1E"/>
    <w:rsid w:val="00AA1D4C"/>
    <w:rsid w:val="00AC3702"/>
    <w:rsid w:val="00AE4DE7"/>
    <w:rsid w:val="00AE59B3"/>
    <w:rsid w:val="00AE6A89"/>
    <w:rsid w:val="00AF1136"/>
    <w:rsid w:val="00AF21FC"/>
    <w:rsid w:val="00AF3F4D"/>
    <w:rsid w:val="00B0781B"/>
    <w:rsid w:val="00B07F5C"/>
    <w:rsid w:val="00B31672"/>
    <w:rsid w:val="00B3690F"/>
    <w:rsid w:val="00B55D82"/>
    <w:rsid w:val="00B6365F"/>
    <w:rsid w:val="00B81E5A"/>
    <w:rsid w:val="00BA671B"/>
    <w:rsid w:val="00BB0B94"/>
    <w:rsid w:val="00BD0E18"/>
    <w:rsid w:val="00BE212A"/>
    <w:rsid w:val="00BF2100"/>
    <w:rsid w:val="00C43A24"/>
    <w:rsid w:val="00C716D4"/>
    <w:rsid w:val="00C80B5D"/>
    <w:rsid w:val="00C84F44"/>
    <w:rsid w:val="00CB2930"/>
    <w:rsid w:val="00CB39CB"/>
    <w:rsid w:val="00CE688F"/>
    <w:rsid w:val="00D053C6"/>
    <w:rsid w:val="00D15698"/>
    <w:rsid w:val="00D26BDD"/>
    <w:rsid w:val="00D53E07"/>
    <w:rsid w:val="00D56EA0"/>
    <w:rsid w:val="00D67CFC"/>
    <w:rsid w:val="00D73504"/>
    <w:rsid w:val="00D84ECB"/>
    <w:rsid w:val="00DA283A"/>
    <w:rsid w:val="00DB2D24"/>
    <w:rsid w:val="00DB7A3C"/>
    <w:rsid w:val="00DD6FB6"/>
    <w:rsid w:val="00DF2F64"/>
    <w:rsid w:val="00E041A5"/>
    <w:rsid w:val="00E10BA2"/>
    <w:rsid w:val="00E132E9"/>
    <w:rsid w:val="00E44F27"/>
    <w:rsid w:val="00E57816"/>
    <w:rsid w:val="00E62076"/>
    <w:rsid w:val="00E667A6"/>
    <w:rsid w:val="00E7342C"/>
    <w:rsid w:val="00EA3145"/>
    <w:rsid w:val="00EE696D"/>
    <w:rsid w:val="00F003C5"/>
    <w:rsid w:val="00F0210A"/>
    <w:rsid w:val="00F0755B"/>
    <w:rsid w:val="00F216BC"/>
    <w:rsid w:val="00F32B08"/>
    <w:rsid w:val="00F350C6"/>
    <w:rsid w:val="00F35EBA"/>
    <w:rsid w:val="00F40373"/>
    <w:rsid w:val="00F43BBD"/>
    <w:rsid w:val="00F8090F"/>
    <w:rsid w:val="00FA07AC"/>
    <w:rsid w:val="00FA78C3"/>
    <w:rsid w:val="00FB3D31"/>
    <w:rsid w:val="00FC1A6C"/>
    <w:rsid w:val="00FE5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5D"/>
    <w:pPr>
      <w:spacing w:after="0" w:line="36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095D"/>
    <w:pPr>
      <w:ind w:left="720"/>
      <w:contextualSpacing/>
    </w:pPr>
  </w:style>
  <w:style w:type="character" w:styleId="Hyperlnk">
    <w:name w:val="Hyperlink"/>
    <w:basedOn w:val="Standardstycketeckensnitt"/>
    <w:uiPriority w:val="99"/>
    <w:semiHidden/>
    <w:unhideWhenUsed/>
    <w:rsid w:val="00371EBC"/>
    <w:rPr>
      <w:color w:val="0000FF"/>
      <w:u w:val="single"/>
    </w:rPr>
  </w:style>
  <w:style w:type="paragraph" w:styleId="Ballongtext">
    <w:name w:val="Balloon Text"/>
    <w:basedOn w:val="Normal"/>
    <w:link w:val="BallongtextChar"/>
    <w:uiPriority w:val="99"/>
    <w:semiHidden/>
    <w:unhideWhenUsed/>
    <w:rsid w:val="00AE4DE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4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5D"/>
    <w:pPr>
      <w:spacing w:after="0" w:line="36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095D"/>
    <w:pPr>
      <w:ind w:left="720"/>
      <w:contextualSpacing/>
    </w:pPr>
  </w:style>
  <w:style w:type="character" w:styleId="Hyperlnk">
    <w:name w:val="Hyperlink"/>
    <w:basedOn w:val="Standardstycketeckensnitt"/>
    <w:uiPriority w:val="99"/>
    <w:semiHidden/>
    <w:unhideWhenUsed/>
    <w:rsid w:val="00371EBC"/>
    <w:rPr>
      <w:color w:val="0000FF"/>
      <w:u w:val="single"/>
    </w:rPr>
  </w:style>
  <w:style w:type="paragraph" w:styleId="Ballongtext">
    <w:name w:val="Balloon Text"/>
    <w:basedOn w:val="Normal"/>
    <w:link w:val="BallongtextChar"/>
    <w:uiPriority w:val="99"/>
    <w:semiHidden/>
    <w:unhideWhenUsed/>
    <w:rsid w:val="00AE4DE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4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07603">
      <w:bodyDiv w:val="1"/>
      <w:marLeft w:val="0"/>
      <w:marRight w:val="0"/>
      <w:marTop w:val="0"/>
      <w:marBottom w:val="0"/>
      <w:divBdr>
        <w:top w:val="none" w:sz="0" w:space="0" w:color="auto"/>
        <w:left w:val="none" w:sz="0" w:space="0" w:color="auto"/>
        <w:bottom w:val="none" w:sz="0" w:space="0" w:color="auto"/>
        <w:right w:val="none" w:sz="0" w:space="0" w:color="auto"/>
      </w:divBdr>
    </w:div>
    <w:div w:id="1789740479">
      <w:bodyDiv w:val="1"/>
      <w:marLeft w:val="0"/>
      <w:marRight w:val="0"/>
      <w:marTop w:val="0"/>
      <w:marBottom w:val="0"/>
      <w:divBdr>
        <w:top w:val="none" w:sz="0" w:space="0" w:color="auto"/>
        <w:left w:val="none" w:sz="0" w:space="0" w:color="auto"/>
        <w:bottom w:val="none" w:sz="0" w:space="0" w:color="auto"/>
        <w:right w:val="none" w:sz="0" w:space="0" w:color="auto"/>
      </w:divBdr>
    </w:div>
    <w:div w:id="21185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vilhelmhanz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lhelm.hanzen@libris.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659</Words>
  <Characters>3497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Braw</dc:creator>
  <cp:lastModifiedBy>Vilhelm Hanzén</cp:lastModifiedBy>
  <cp:revision>1</cp:revision>
  <dcterms:created xsi:type="dcterms:W3CDTF">2014-02-26T14:16:00Z</dcterms:created>
  <dcterms:modified xsi:type="dcterms:W3CDTF">2014-03-18T15:21:00Z</dcterms:modified>
</cp:coreProperties>
</file>