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022467">
      <w:pPr>
        <w:keepNext/>
        <w:spacing w:line="360" w:lineRule="auto"/>
        <w:ind w:right="1247"/>
        <w:outlineLvl w:val="1"/>
        <w:rPr>
          <w:rFonts w:ascii="Helvetica" w:hAnsi="Helvetica" w:cs="Helvetica"/>
          <w:b/>
        </w:rPr>
      </w:pPr>
      <w:r>
        <w:rPr>
          <w:rFonts w:ascii="Helvetica" w:hAnsi="Helvetica"/>
          <w:b/>
          <w:bCs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0E14" w:rsidRPr="00540CB4" w:rsidRDefault="001A0E14" w:rsidP="001A0E14">
      <w:pPr>
        <w:spacing w:line="360" w:lineRule="auto"/>
        <w:rPr>
          <w:rFonts w:ascii="Helvetica" w:hAnsi="Helvetica"/>
          <w:b/>
          <w:sz w:val="22"/>
          <w:szCs w:val="22"/>
        </w:rPr>
      </w:pPr>
      <w:bookmarkStart w:id="0" w:name="imgview"/>
      <w:bookmarkEnd w:id="0"/>
      <w:r w:rsidRPr="00540CB4">
        <w:rPr>
          <w:rFonts w:ascii="Helvetica" w:hAnsi="Helvetica"/>
          <w:b/>
          <w:bCs/>
          <w:sz w:val="22"/>
          <w:szCs w:val="22"/>
        </w:rPr>
        <w:t>Phoenix Contact Expands Building Automation Expertise:</w:t>
      </w:r>
    </w:p>
    <w:p w:rsidR="001A0E14" w:rsidRPr="00540CB4" w:rsidRDefault="001A0E14" w:rsidP="001A0E14">
      <w:pPr>
        <w:spacing w:line="360" w:lineRule="auto"/>
        <w:rPr>
          <w:rFonts w:ascii="Helvetica" w:hAnsi="Helvetica"/>
          <w:b/>
          <w:sz w:val="22"/>
          <w:szCs w:val="22"/>
        </w:rPr>
      </w:pPr>
      <w:r w:rsidRPr="00540CB4">
        <w:rPr>
          <w:rFonts w:ascii="Helvetica" w:hAnsi="Helvetica"/>
          <w:b/>
          <w:bCs/>
          <w:sz w:val="22"/>
          <w:szCs w:val="22"/>
        </w:rPr>
        <w:t xml:space="preserve">Acquisition of </w:t>
      </w:r>
      <w:proofErr w:type="spellStart"/>
      <w:r w:rsidRPr="00540CB4">
        <w:rPr>
          <w:rFonts w:ascii="Helvetica" w:hAnsi="Helvetica"/>
          <w:b/>
          <w:bCs/>
          <w:sz w:val="22"/>
          <w:szCs w:val="22"/>
        </w:rPr>
        <w:t>Sysmik</w:t>
      </w:r>
      <w:proofErr w:type="spellEnd"/>
      <w:r w:rsidRPr="00540CB4">
        <w:rPr>
          <w:rFonts w:ascii="Helvetica" w:hAnsi="Helvetica"/>
          <w:b/>
          <w:bCs/>
          <w:sz w:val="22"/>
          <w:szCs w:val="22"/>
        </w:rPr>
        <w:t xml:space="preserve"> GmbH by the Group</w:t>
      </w:r>
    </w:p>
    <w:p w:rsidR="001A0E14" w:rsidRPr="00540CB4" w:rsidRDefault="001A0E14" w:rsidP="001A0E14">
      <w:pPr>
        <w:spacing w:line="360" w:lineRule="auto"/>
        <w:rPr>
          <w:rFonts w:ascii="Helvetica" w:hAnsi="Helvetica" w:cs="Arial"/>
        </w:rPr>
      </w:pPr>
      <w:bookmarkStart w:id="1" w:name="_GoBack"/>
      <w:bookmarkEnd w:id="1"/>
    </w:p>
    <w:p w:rsidR="001A0E14" w:rsidRPr="00540CB4" w:rsidRDefault="001A0E14" w:rsidP="001A0E14">
      <w:pPr>
        <w:spacing w:line="360" w:lineRule="auto"/>
        <w:rPr>
          <w:rFonts w:ascii="Helvetica" w:hAnsi="Helvetica"/>
        </w:rPr>
      </w:pPr>
      <w:r w:rsidRPr="00540CB4">
        <w:rPr>
          <w:rFonts w:ascii="Helvetica" w:hAnsi="Helvetica"/>
        </w:rPr>
        <w:t xml:space="preserve">On 30 September, </w:t>
      </w:r>
      <w:proofErr w:type="spellStart"/>
      <w:r w:rsidRPr="00540CB4">
        <w:rPr>
          <w:rFonts w:ascii="Helvetica" w:hAnsi="Helvetica"/>
        </w:rPr>
        <w:t>Sysmik</w:t>
      </w:r>
      <w:proofErr w:type="spellEnd"/>
      <w:r w:rsidRPr="00540CB4">
        <w:rPr>
          <w:rFonts w:ascii="Helvetica" w:hAnsi="Helvetica"/>
        </w:rPr>
        <w:t xml:space="preserve"> GmbH Dresden signed a takeover agreement to join Phoenix Contact. This makes the company a member of the Phoenix Contact Group, the global market leader for components, systems, and solutions in electrical engineering, electronics, and automation.</w:t>
      </w:r>
    </w:p>
    <w:p w:rsidR="001A0E14" w:rsidRPr="00540CB4" w:rsidRDefault="001A0E14" w:rsidP="001A0E14">
      <w:pPr>
        <w:spacing w:line="360" w:lineRule="auto"/>
        <w:rPr>
          <w:rFonts w:ascii="Helvetica" w:hAnsi="Helvetica"/>
        </w:rPr>
      </w:pPr>
    </w:p>
    <w:p w:rsidR="001A0E14" w:rsidRPr="00540CB4" w:rsidRDefault="001A0E14" w:rsidP="001A0E14">
      <w:pPr>
        <w:spacing w:line="360" w:lineRule="auto"/>
        <w:rPr>
          <w:rFonts w:ascii="Helvetica" w:hAnsi="Helvetica"/>
        </w:rPr>
      </w:pPr>
      <w:proofErr w:type="spellStart"/>
      <w:r w:rsidRPr="00540CB4">
        <w:rPr>
          <w:rFonts w:ascii="Helvetica" w:hAnsi="Helvetica"/>
        </w:rPr>
        <w:t>Sysmik</w:t>
      </w:r>
      <w:proofErr w:type="spellEnd"/>
      <w:r w:rsidRPr="00540CB4">
        <w:rPr>
          <w:rFonts w:ascii="Helvetica" w:hAnsi="Helvetica"/>
        </w:rPr>
        <w:t xml:space="preserve"> is a provider of automation products for decentralized automation based on open industry standards, in particular for building automation and building-related infrastructure. The company has been distributing components, control devices, and engineering software developed and manufactured in-house since 1991. </w:t>
      </w:r>
      <w:proofErr w:type="spellStart"/>
      <w:r w:rsidRPr="00540CB4">
        <w:rPr>
          <w:rFonts w:ascii="Helvetica" w:hAnsi="Helvetica"/>
        </w:rPr>
        <w:t>Sysmik</w:t>
      </w:r>
      <w:proofErr w:type="spellEnd"/>
      <w:r w:rsidRPr="00540CB4">
        <w:rPr>
          <w:rFonts w:ascii="Helvetica" w:hAnsi="Helvetica"/>
        </w:rPr>
        <w:t xml:space="preserve"> solutions are built on a web-based </w:t>
      </w:r>
      <w:proofErr w:type="spellStart"/>
      <w:r w:rsidRPr="00540CB4">
        <w:rPr>
          <w:rFonts w:ascii="Helvetica" w:hAnsi="Helvetica"/>
        </w:rPr>
        <w:t>IoT</w:t>
      </w:r>
      <w:proofErr w:type="spellEnd"/>
      <w:r w:rsidRPr="00540CB4">
        <w:rPr>
          <w:rFonts w:ascii="Helvetica" w:hAnsi="Helvetica"/>
        </w:rPr>
        <w:t xml:space="preserve"> (Internet of Things) framework for smart devices and smart systems. The platform offers a comprehensive system for web-based controls and M2M communication, enabling new, service-oriented business models.</w:t>
      </w:r>
    </w:p>
    <w:p w:rsidR="001A0E14" w:rsidRPr="00540CB4" w:rsidRDefault="001A0E14" w:rsidP="001A0E14">
      <w:pPr>
        <w:spacing w:line="360" w:lineRule="auto"/>
        <w:rPr>
          <w:rFonts w:ascii="Helvetica" w:hAnsi="Helvetica"/>
        </w:rPr>
      </w:pPr>
    </w:p>
    <w:p w:rsidR="001A0E14" w:rsidRPr="00540CB4" w:rsidRDefault="001A0E14" w:rsidP="001A0E14">
      <w:pPr>
        <w:spacing w:line="360" w:lineRule="auto"/>
        <w:rPr>
          <w:rFonts w:ascii="Helvetica" w:hAnsi="Helvetica"/>
        </w:rPr>
      </w:pPr>
      <w:r w:rsidRPr="00540CB4">
        <w:rPr>
          <w:rFonts w:ascii="Helvetica" w:hAnsi="Helvetica"/>
        </w:rPr>
        <w:t xml:space="preserve">Prior to the acquisition, the two companies were collaborating in the development and production of automation modules since 2003. Phoenix Contact plans to expand the site in Dresden/Germany, which currently has 16 employees, into a building automation competence </w:t>
      </w:r>
      <w:r w:rsidR="00540CB4" w:rsidRPr="00540CB4">
        <w:rPr>
          <w:rFonts w:ascii="Helvetica" w:hAnsi="Helvetica"/>
        </w:rPr>
        <w:t>centre</w:t>
      </w:r>
      <w:r w:rsidRPr="00540CB4">
        <w:rPr>
          <w:rFonts w:ascii="Helvetica" w:hAnsi="Helvetica"/>
        </w:rPr>
        <w:t xml:space="preserve"> for the group. ‘To date, we have only implemented building infrastructure projects sporadically. The integration of </w:t>
      </w:r>
      <w:proofErr w:type="spellStart"/>
      <w:r w:rsidRPr="00540CB4">
        <w:rPr>
          <w:rFonts w:ascii="Helvetica" w:hAnsi="Helvetica"/>
        </w:rPr>
        <w:t>Sysmik</w:t>
      </w:r>
      <w:proofErr w:type="spellEnd"/>
      <w:r w:rsidRPr="00540CB4">
        <w:rPr>
          <w:rFonts w:ascii="Helvetica" w:hAnsi="Helvetica"/>
        </w:rPr>
        <w:t xml:space="preserve"> into the Phoenix Contact Group expands our range of solutions with an innovative building automation product portfolio. We also gain a valuable resource for the development of solutions to use Internet technologies in building automation,’ says Roland Bent, Executive Vice President of Phoenix Contact.</w:t>
      </w:r>
    </w:p>
    <w:p w:rsidR="001A0E14" w:rsidRPr="00540CB4" w:rsidRDefault="001A0E14" w:rsidP="001A0E14">
      <w:pPr>
        <w:spacing w:line="360" w:lineRule="auto"/>
        <w:rPr>
          <w:rFonts w:ascii="Helvetica" w:hAnsi="Helvetica"/>
        </w:rPr>
      </w:pPr>
    </w:p>
    <w:p w:rsidR="001A0E14" w:rsidRPr="00540CB4" w:rsidRDefault="001A0E14" w:rsidP="001A0E14">
      <w:pPr>
        <w:spacing w:line="360" w:lineRule="auto"/>
        <w:rPr>
          <w:rFonts w:ascii="Helvetica" w:hAnsi="Helvetica"/>
        </w:rPr>
      </w:pPr>
      <w:proofErr w:type="spellStart"/>
      <w:r w:rsidRPr="00540CB4">
        <w:rPr>
          <w:rFonts w:ascii="Helvetica" w:hAnsi="Helvetica"/>
        </w:rPr>
        <w:t>Gert</w:t>
      </w:r>
      <w:proofErr w:type="spellEnd"/>
      <w:r w:rsidRPr="00540CB4">
        <w:rPr>
          <w:rFonts w:ascii="Helvetica" w:hAnsi="Helvetica"/>
        </w:rPr>
        <w:t xml:space="preserve">-Ulrich </w:t>
      </w:r>
      <w:proofErr w:type="spellStart"/>
      <w:r w:rsidRPr="00540CB4">
        <w:rPr>
          <w:rFonts w:ascii="Helvetica" w:hAnsi="Helvetica"/>
        </w:rPr>
        <w:t>Vack</w:t>
      </w:r>
      <w:proofErr w:type="spellEnd"/>
      <w:r w:rsidRPr="00540CB4">
        <w:rPr>
          <w:rFonts w:ascii="Helvetica" w:hAnsi="Helvetica"/>
        </w:rPr>
        <w:t xml:space="preserve"> will carry on as General Manager of </w:t>
      </w:r>
      <w:proofErr w:type="spellStart"/>
      <w:r w:rsidRPr="00540CB4">
        <w:rPr>
          <w:rFonts w:ascii="Helvetica" w:hAnsi="Helvetica"/>
        </w:rPr>
        <w:t>Sysmik</w:t>
      </w:r>
      <w:proofErr w:type="spellEnd"/>
      <w:r w:rsidRPr="00540CB4">
        <w:rPr>
          <w:rFonts w:ascii="Helvetica" w:hAnsi="Helvetica"/>
        </w:rPr>
        <w:t xml:space="preserve"> GmbH Dresden. Business operations will continue unchanged under the name </w:t>
      </w:r>
      <w:proofErr w:type="spellStart"/>
      <w:r w:rsidRPr="00540CB4">
        <w:rPr>
          <w:rFonts w:ascii="Helvetica" w:hAnsi="Helvetica"/>
        </w:rPr>
        <w:t>Sysmik</w:t>
      </w:r>
      <w:proofErr w:type="spellEnd"/>
      <w:r w:rsidRPr="00540CB4">
        <w:rPr>
          <w:rFonts w:ascii="Helvetica" w:hAnsi="Helvetica"/>
        </w:rPr>
        <w:t xml:space="preserve"> GmbH Dresden.</w:t>
      </w:r>
    </w:p>
    <w:p w:rsidR="005C67CD" w:rsidRDefault="005C67CD" w:rsidP="001A0E14">
      <w:pPr>
        <w:overflowPunct/>
        <w:spacing w:line="360" w:lineRule="auto"/>
        <w:ind w:right="1701"/>
        <w:textAlignment w:val="auto"/>
        <w:rPr>
          <w:rFonts w:ascii="Helvetica" w:hAnsi="Helvetica" w:cs="Helvetica"/>
          <w:b/>
          <w:lang w:val="en-US"/>
        </w:rPr>
      </w:pPr>
    </w:p>
    <w:p w:rsidR="00540CB4" w:rsidRDefault="00540CB4" w:rsidP="001A0E14">
      <w:pPr>
        <w:overflowPunct/>
        <w:spacing w:line="360" w:lineRule="auto"/>
        <w:ind w:right="1701"/>
        <w:textAlignment w:val="auto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Ends</w:t>
      </w:r>
    </w:p>
    <w:p w:rsidR="00540CB4" w:rsidRDefault="00540CB4" w:rsidP="001A0E14">
      <w:pPr>
        <w:overflowPunct/>
        <w:spacing w:line="360" w:lineRule="auto"/>
        <w:ind w:right="1701"/>
        <w:textAlignment w:val="auto"/>
        <w:rPr>
          <w:rFonts w:ascii="Helvetica" w:hAnsi="Helvetica" w:cs="Helvetica"/>
          <w:b/>
          <w:lang w:val="en-US"/>
        </w:rPr>
      </w:pPr>
    </w:p>
    <w:p w:rsidR="00540CB4" w:rsidRPr="001A0E14" w:rsidRDefault="00540CB4" w:rsidP="001A0E14">
      <w:pPr>
        <w:overflowPunct/>
        <w:spacing w:line="360" w:lineRule="auto"/>
        <w:ind w:right="1701"/>
        <w:textAlignment w:val="auto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October 2015</w:t>
      </w:r>
    </w:p>
    <w:sectPr w:rsidR="00540CB4" w:rsidRPr="001A0E14" w:rsidSect="00552982">
      <w:headerReference w:type="default" r:id="rId9"/>
      <w:footerReference w:type="default" r:id="rId10"/>
      <w:pgSz w:w="11907" w:h="16840" w:code="9"/>
      <w:pgMar w:top="1418" w:right="1559" w:bottom="1134" w:left="1418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9B" w:rsidRDefault="007C379B">
      <w:r>
        <w:separator/>
      </w:r>
    </w:p>
  </w:endnote>
  <w:endnote w:type="continuationSeparator" w:id="0">
    <w:p w:rsidR="007C379B" w:rsidRDefault="007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xC Helvetica">
    <w:altName w:val="Arial"/>
    <w:charset w:val="00"/>
    <w:family w:val="swiss"/>
    <w:pitch w:val="variable"/>
    <w:sig w:usb0="00000000" w:usb1="C0007FFB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14" w:rsidRPr="001A0E14" w:rsidRDefault="001A0E14" w:rsidP="001A0E14">
    <w:pPr>
      <w:pStyle w:val="Footer"/>
      <w:jc w:val="center"/>
      <w:rPr>
        <w:rFonts w:ascii="Helvetica" w:hAnsi="Helvetica"/>
        <w:b/>
        <w:sz w:val="22"/>
        <w:lang w:val="en-US"/>
      </w:rPr>
    </w:pPr>
    <w:r w:rsidRPr="001A0E14">
      <w:rPr>
        <w:rFonts w:ascii="Helvetica" w:hAnsi="Helvetica"/>
        <w:b/>
        <w:sz w:val="22"/>
        <w:lang w:val="en-US"/>
      </w:rPr>
      <w:t xml:space="preserve">Phoenix Contact </w:t>
    </w:r>
    <w:r>
      <w:rPr>
        <w:rFonts w:ascii="Helvetica" w:hAnsi="Helvetica"/>
        <w:b/>
        <w:sz w:val="22"/>
      </w:rPr>
      <w:sym w:font="Symbol" w:char="F0B7"/>
    </w:r>
    <w:r w:rsidRPr="001A0E14">
      <w:rPr>
        <w:rFonts w:ascii="Helvetica" w:hAnsi="Helvetica"/>
        <w:b/>
        <w:sz w:val="22"/>
        <w:lang w:val="en-US"/>
      </w:rPr>
      <w:t xml:space="preserve"> Manager </w:t>
    </w:r>
    <w:r w:rsidRPr="001A0E14">
      <w:rPr>
        <w:rFonts w:ascii="PxC Helvetica" w:hAnsi="PxC Helvetica" w:cs="PxC Helvetica"/>
        <w:b/>
        <w:bCs/>
        <w:sz w:val="22"/>
        <w:lang w:val="en-US"/>
      </w:rPr>
      <w:t>Public Relations</w:t>
    </w:r>
    <w:r w:rsidRPr="001A0E14">
      <w:rPr>
        <w:rFonts w:ascii="Helvetica" w:hAnsi="Helvetica"/>
        <w:b/>
        <w:sz w:val="22"/>
        <w:lang w:val="en-US"/>
      </w:rPr>
      <w:t xml:space="preserve"> </w:t>
    </w:r>
    <w:r>
      <w:rPr>
        <w:rFonts w:ascii="Helvetica" w:hAnsi="Helvetica"/>
        <w:b/>
        <w:sz w:val="22"/>
      </w:rPr>
      <w:sym w:font="Symbol" w:char="F0B7"/>
    </w:r>
    <w:r w:rsidRPr="001A0E14">
      <w:rPr>
        <w:rFonts w:ascii="Helvetica" w:hAnsi="Helvetica"/>
        <w:b/>
        <w:sz w:val="22"/>
        <w:lang w:val="en-US"/>
      </w:rPr>
      <w:t xml:space="preserve"> Angela Josephs M.A.</w:t>
    </w:r>
  </w:p>
  <w:p w:rsidR="007E44B2" w:rsidRPr="007F7C95" w:rsidRDefault="001A0E14" w:rsidP="001A0E14">
    <w:pPr>
      <w:pStyle w:val="Footer"/>
      <w:jc w:val="center"/>
      <w:rPr>
        <w:rFonts w:ascii="PxC Helvetica" w:hAnsi="PxC Helvetica" w:cs="PxC Helvetica"/>
        <w:b/>
        <w:sz w:val="22"/>
        <w:lang w:val="fr-FR"/>
      </w:rPr>
    </w:pPr>
    <w:r w:rsidRPr="001A0E14">
      <w:rPr>
        <w:rFonts w:ascii="Helvetica" w:hAnsi="Helvetica"/>
        <w:b/>
        <w:sz w:val="22"/>
        <w:lang w:val="en-US"/>
      </w:rPr>
      <w:t xml:space="preserve">e-mail:ajosephs@phoenixcontact.com </w:t>
    </w:r>
    <w:r>
      <w:rPr>
        <w:rFonts w:ascii="Helvetica" w:hAnsi="Helvetica"/>
        <w:b/>
        <w:sz w:val="22"/>
      </w:rPr>
      <w:sym w:font="Symbol" w:char="F0B7"/>
    </w:r>
    <w:r w:rsidRPr="001A0E14">
      <w:rPr>
        <w:rFonts w:ascii="Helvetica" w:hAnsi="Helvetica"/>
        <w:b/>
        <w:sz w:val="22"/>
        <w:lang w:val="en-US"/>
      </w:rPr>
      <w:t xml:space="preserve"> </w:t>
    </w:r>
    <w:r w:rsidRPr="007F7C95">
      <w:rPr>
        <w:rFonts w:ascii="PxC Helvetica" w:hAnsi="PxC Helvetica" w:cs="PxC Helvetica"/>
        <w:b/>
        <w:bCs/>
        <w:sz w:val="22"/>
        <w:lang w:val="fr-FR"/>
      </w:rPr>
      <w:t>Phone +49 (0) 52 35 / 3-41</w:t>
    </w:r>
    <w:r>
      <w:rPr>
        <w:rFonts w:ascii="PxC Helvetica" w:hAnsi="PxC Helvetica" w:cs="PxC Helvetica"/>
        <w:b/>
        <w:bCs/>
        <w:sz w:val="22"/>
        <w:lang w:val="fr-FR"/>
      </w:rPr>
      <w:t>5</w:t>
    </w:r>
    <w:r w:rsidRPr="007F7C95">
      <w:rPr>
        <w:rFonts w:ascii="PxC Helvetica" w:hAnsi="PxC Helvetica" w:cs="PxC Helvetica"/>
        <w:b/>
        <w:bCs/>
        <w:sz w:val="22"/>
        <w:lang w:val="fr-FR"/>
      </w:rPr>
      <w:t>1</w:t>
    </w:r>
    <w:r>
      <w:rPr>
        <w:rFonts w:ascii="PxC Helvetica" w:hAnsi="PxC Helvetica" w:cs="PxC Helvetica"/>
        <w:b/>
        <w:bCs/>
        <w:sz w:val="22"/>
        <w:lang w:val="fr-FR"/>
      </w:rPr>
      <w:t>2</w:t>
    </w:r>
    <w:r w:rsidRPr="007F7C95">
      <w:rPr>
        <w:rFonts w:ascii="PxC Helvetica" w:hAnsi="PxC Helvetica" w:cs="PxC Helvetica"/>
        <w:b/>
        <w:bCs/>
        <w:sz w:val="22"/>
        <w:lang w:val="fr-FR"/>
      </w:rPr>
      <w:t xml:space="preserve"> </w:t>
    </w:r>
    <w:r>
      <w:rPr>
        <w:rFonts w:ascii="PxC Helvetica" w:hAnsi="PxC Helvetica" w:cs="PxC Helvetica"/>
        <w:b/>
        <w:bCs/>
        <w:sz w:val="22"/>
        <w:lang w:val="en-US"/>
      </w:rPr>
      <w:sym w:font="Symbol" w:char="F0B7"/>
    </w:r>
    <w:r w:rsidRPr="007F7C95">
      <w:rPr>
        <w:rFonts w:ascii="PxC Helvetica" w:hAnsi="PxC Helvetica" w:cs="PxC Helvetica"/>
        <w:b/>
        <w:bCs/>
        <w:sz w:val="22"/>
        <w:lang w:val="fr-FR"/>
      </w:rPr>
      <w:t xml:space="preserve"> Fax 3-418 25</w:t>
    </w:r>
    <w:r w:rsidR="007E44B2">
      <w:rPr>
        <w:rFonts w:ascii="PxC Helvetica" w:hAnsi="PxC Helvetica" w:cs="PxC Helvetica"/>
        <w:b/>
        <w:bCs/>
        <w:sz w:val="22"/>
        <w:lang w:val="en-US"/>
      </w:rPr>
      <w:sym w:font="Symbol" w:char="F0B7"/>
    </w:r>
    <w:r w:rsidR="007E44B2" w:rsidRPr="001A0E14">
      <w:rPr>
        <w:rFonts w:ascii="PxC Helvetica" w:hAnsi="PxC Helvetica" w:cs="PxC Helvetica"/>
        <w:b/>
        <w:bCs/>
        <w:sz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9B" w:rsidRDefault="007C379B">
      <w:r>
        <w:separator/>
      </w:r>
    </w:p>
  </w:footnote>
  <w:footnote w:type="continuationSeparator" w:id="0">
    <w:p w:rsidR="007C379B" w:rsidRDefault="007C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21EB1"/>
    <w:rsid w:val="00022467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2C12"/>
    <w:rsid w:val="0008309C"/>
    <w:rsid w:val="00085CD1"/>
    <w:rsid w:val="00090581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0E14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1F3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2645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0CB4"/>
    <w:rsid w:val="00544C2F"/>
    <w:rsid w:val="0054538D"/>
    <w:rsid w:val="00545D7B"/>
    <w:rsid w:val="00552982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72CD"/>
    <w:rsid w:val="006D2D49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79B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7F7C95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69B9"/>
    <w:rsid w:val="00CC2813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7A8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3CEA"/>
    <w:rsid w:val="00F267C7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1A0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1A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2</cp:revision>
  <cp:lastPrinted>2013-11-20T12:39:00Z</cp:lastPrinted>
  <dcterms:created xsi:type="dcterms:W3CDTF">2015-10-08T14:53:00Z</dcterms:created>
  <dcterms:modified xsi:type="dcterms:W3CDTF">2015-10-08T14:53:00Z</dcterms:modified>
</cp:coreProperties>
</file>