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/>
      </w:tblPr>
      <w:tblGrid>
        <w:gridCol w:w="4139"/>
        <w:gridCol w:w="964"/>
        <w:gridCol w:w="4525"/>
      </w:tblGrid>
      <w:tr w:rsidR="00EB7FA4" w:rsidRPr="00F23447" w:rsidTr="000E7B46">
        <w:trPr>
          <w:trHeight w:hRule="exact" w:val="1474"/>
        </w:trPr>
        <w:tc>
          <w:tcPr>
            <w:tcW w:w="4139" w:type="dxa"/>
          </w:tcPr>
          <w:p w:rsidR="00EB7FA4" w:rsidRPr="00F23447" w:rsidRDefault="00EB7FA4" w:rsidP="00DA30ED">
            <w:pPr>
              <w:pStyle w:val="Mottagare"/>
              <w:rPr>
                <w:noProof w:val="0"/>
              </w:rPr>
            </w:pPr>
            <w:bookmarkStart w:id="0" w:name="bmMottagareH" w:colFirst="2" w:colLast="2"/>
            <w:bookmarkStart w:id="1" w:name="bmMottagareV" w:colFirst="0" w:colLast="0"/>
          </w:p>
        </w:tc>
        <w:tc>
          <w:tcPr>
            <w:tcW w:w="964" w:type="dxa"/>
          </w:tcPr>
          <w:p w:rsidR="00EB7FA4" w:rsidRPr="00F23447" w:rsidRDefault="00EB7FA4" w:rsidP="00DA30ED">
            <w:pPr>
              <w:pStyle w:val="Mottagare"/>
              <w:rPr>
                <w:noProof w:val="0"/>
              </w:rPr>
            </w:pPr>
          </w:p>
        </w:tc>
        <w:tc>
          <w:tcPr>
            <w:tcW w:w="4525" w:type="dxa"/>
          </w:tcPr>
          <w:p w:rsidR="00EB7FA4" w:rsidRPr="00F23447" w:rsidRDefault="00EB7FA4" w:rsidP="0026519C">
            <w:pPr>
              <w:pStyle w:val="Mottagare"/>
              <w:rPr>
                <w:noProof w:val="0"/>
              </w:rPr>
            </w:pPr>
          </w:p>
        </w:tc>
      </w:tr>
    </w:tbl>
    <w:p w:rsidR="003F4B93" w:rsidRDefault="004178F0" w:rsidP="00B7270B">
      <w:pPr>
        <w:pStyle w:val="Rubrik1"/>
      </w:pPr>
      <w:bookmarkStart w:id="2" w:name="bmDate"/>
      <w:bookmarkEnd w:id="0"/>
      <w:bookmarkEnd w:id="1"/>
      <w:bookmarkEnd w:id="2"/>
      <w:r>
        <w:t>fakta</w:t>
      </w:r>
      <w:r w:rsidR="001F3FD6">
        <w:t xml:space="preserve"> vindandelar för hsb-medlemmar</w:t>
      </w:r>
    </w:p>
    <w:p w:rsidR="00FF3292" w:rsidRPr="00FF3292" w:rsidRDefault="00FF3292" w:rsidP="001F3FD6">
      <w:pPr>
        <w:pStyle w:val="Brdtext"/>
        <w:rPr>
          <w:b/>
          <w:sz w:val="24"/>
        </w:rPr>
      </w:pPr>
      <w:r w:rsidRPr="00FF3292">
        <w:rPr>
          <w:b/>
          <w:sz w:val="24"/>
        </w:rPr>
        <w:t>Vindel</w:t>
      </w:r>
    </w:p>
    <w:p w:rsidR="00FF3292" w:rsidRDefault="00FF3292" w:rsidP="001F3FD6">
      <w:pPr>
        <w:pStyle w:val="Brdtext"/>
        <w:rPr>
          <w:sz w:val="24"/>
        </w:rPr>
      </w:pPr>
      <w:r>
        <w:rPr>
          <w:sz w:val="24"/>
        </w:rPr>
        <w:t>Säljare:</w:t>
      </w:r>
      <w:r>
        <w:rPr>
          <w:sz w:val="24"/>
        </w:rPr>
        <w:tab/>
      </w:r>
      <w:r>
        <w:rPr>
          <w:sz w:val="24"/>
        </w:rPr>
        <w:tab/>
        <w:t>Umevind ekonomisk förening</w:t>
      </w:r>
    </w:p>
    <w:p w:rsidR="00FF3292" w:rsidRDefault="00FF3292" w:rsidP="001F3FD6">
      <w:pPr>
        <w:pStyle w:val="Brdtext"/>
        <w:rPr>
          <w:sz w:val="24"/>
        </w:rPr>
      </w:pPr>
      <w:r>
        <w:rPr>
          <w:sz w:val="24"/>
        </w:rPr>
        <w:t>Produkt:</w:t>
      </w:r>
      <w:r>
        <w:rPr>
          <w:sz w:val="24"/>
        </w:rPr>
        <w:tab/>
      </w:r>
      <w:r>
        <w:rPr>
          <w:sz w:val="24"/>
        </w:rPr>
        <w:tab/>
        <w:t>100 % vindel, egenproducerad</w:t>
      </w:r>
    </w:p>
    <w:p w:rsidR="0080162B" w:rsidRDefault="0080162B" w:rsidP="001F3FD6">
      <w:pPr>
        <w:pStyle w:val="Brdtext"/>
        <w:rPr>
          <w:sz w:val="24"/>
        </w:rPr>
      </w:pPr>
      <w:r>
        <w:rPr>
          <w:sz w:val="24"/>
        </w:rPr>
        <w:t>Produktion:</w:t>
      </w:r>
      <w:r>
        <w:rPr>
          <w:sz w:val="24"/>
        </w:rPr>
        <w:tab/>
      </w:r>
      <w:r>
        <w:rPr>
          <w:sz w:val="24"/>
        </w:rPr>
        <w:tab/>
        <w:t>8 GWh/vindkraftverk</w:t>
      </w:r>
    </w:p>
    <w:p w:rsidR="001F3FD6" w:rsidRDefault="004178F0" w:rsidP="001F3FD6">
      <w:pPr>
        <w:pStyle w:val="Brdtext"/>
        <w:rPr>
          <w:sz w:val="24"/>
        </w:rPr>
      </w:pPr>
      <w:r>
        <w:rPr>
          <w:sz w:val="24"/>
        </w:rPr>
        <w:t>Säljstart av vindandelar:</w:t>
      </w:r>
      <w:r>
        <w:rPr>
          <w:sz w:val="24"/>
        </w:rPr>
        <w:tab/>
        <w:t>7 maj 2013</w:t>
      </w:r>
    </w:p>
    <w:p w:rsidR="001F3FD6" w:rsidRDefault="001F3FD6" w:rsidP="001F3FD6">
      <w:pPr>
        <w:pStyle w:val="Brdtext"/>
        <w:rPr>
          <w:sz w:val="24"/>
        </w:rPr>
      </w:pPr>
      <w:r>
        <w:rPr>
          <w:sz w:val="24"/>
        </w:rPr>
        <w:t xml:space="preserve">Andelspris: </w:t>
      </w:r>
      <w:r w:rsidR="004178F0">
        <w:rPr>
          <w:sz w:val="24"/>
        </w:rPr>
        <w:tab/>
      </w:r>
      <w:r w:rsidR="004178F0">
        <w:rPr>
          <w:sz w:val="24"/>
        </w:rPr>
        <w:tab/>
      </w:r>
      <w:r>
        <w:rPr>
          <w:sz w:val="24"/>
        </w:rPr>
        <w:t>660 kr inkl moms för 100 kWh/år</w:t>
      </w:r>
    </w:p>
    <w:p w:rsidR="00762AD8" w:rsidRDefault="00762AD8" w:rsidP="00D53981">
      <w:pPr>
        <w:pStyle w:val="Brdtext"/>
        <w:ind w:left="2608" w:hanging="2608"/>
        <w:rPr>
          <w:sz w:val="24"/>
        </w:rPr>
      </w:pPr>
      <w:r>
        <w:rPr>
          <w:sz w:val="24"/>
        </w:rPr>
        <w:t>Medlemsavgift:</w:t>
      </w:r>
      <w:r>
        <w:rPr>
          <w:sz w:val="24"/>
        </w:rPr>
        <w:tab/>
        <w:t>En årlig medlemsavgift kommer att tas ut av den ekonomiska föreningen för administration. Medlemsavgiften är beräknad till 100 kr/år för enskild medlem och 500 kr/år för juridisk person som medlem.</w:t>
      </w:r>
    </w:p>
    <w:p w:rsidR="001F3FD6" w:rsidRDefault="001F3FD6" w:rsidP="00D53981">
      <w:pPr>
        <w:pStyle w:val="Brdtext"/>
        <w:ind w:left="2608" w:hanging="2608"/>
        <w:rPr>
          <w:sz w:val="24"/>
        </w:rPr>
      </w:pPr>
      <w:r>
        <w:rPr>
          <w:sz w:val="24"/>
        </w:rPr>
        <w:t xml:space="preserve">Vindel till medlemspris: </w:t>
      </w:r>
      <w:r w:rsidR="004178F0">
        <w:rPr>
          <w:sz w:val="24"/>
        </w:rPr>
        <w:tab/>
      </w:r>
      <w:r>
        <w:rPr>
          <w:sz w:val="24"/>
        </w:rPr>
        <w:t>ca 25 öre/kWh</w:t>
      </w:r>
      <w:r w:rsidR="00D53981">
        <w:rPr>
          <w:sz w:val="24"/>
        </w:rPr>
        <w:t>, då ingår fondering av medel för bibehållande av andelens värde. Efter den tekniska livslängden på 20 år kan medlen användas för återinvestering i nytt verk alternativt betalas tillbaka till andelsägarna</w:t>
      </w:r>
    </w:p>
    <w:p w:rsidR="00FF3292" w:rsidRDefault="00FF3292" w:rsidP="00FF3292">
      <w:pPr>
        <w:pStyle w:val="Brdtext"/>
        <w:ind w:left="2608" w:hanging="2608"/>
        <w:rPr>
          <w:sz w:val="24"/>
        </w:rPr>
      </w:pPr>
      <w:r>
        <w:rPr>
          <w:sz w:val="24"/>
        </w:rPr>
        <w:t>Max antal andelar:</w:t>
      </w:r>
      <w:r>
        <w:rPr>
          <w:sz w:val="24"/>
        </w:rPr>
        <w:tab/>
        <w:t>80 % av årlig elanvändning för att lämna utrymme för minskad användning</w:t>
      </w:r>
    </w:p>
    <w:p w:rsidR="00FF3292" w:rsidRDefault="00FF3292" w:rsidP="00FF3292">
      <w:pPr>
        <w:pStyle w:val="Brdtext"/>
        <w:ind w:left="2608" w:hanging="2608"/>
        <w:rPr>
          <w:sz w:val="24"/>
        </w:rPr>
      </w:pPr>
    </w:p>
    <w:p w:rsidR="00FF3292" w:rsidRPr="00FF3292" w:rsidRDefault="00FF3292" w:rsidP="00FF3292">
      <w:pPr>
        <w:pStyle w:val="Brdtext"/>
        <w:ind w:left="2608" w:hanging="2608"/>
        <w:rPr>
          <w:b/>
          <w:sz w:val="24"/>
        </w:rPr>
      </w:pPr>
      <w:r w:rsidRPr="00FF3292">
        <w:rPr>
          <w:b/>
          <w:sz w:val="24"/>
        </w:rPr>
        <w:t>Övrig el, s</w:t>
      </w:r>
      <w:r>
        <w:rPr>
          <w:b/>
          <w:sz w:val="24"/>
        </w:rPr>
        <w:t>å kallad</w:t>
      </w:r>
      <w:r w:rsidRPr="00FF3292">
        <w:rPr>
          <w:b/>
          <w:sz w:val="24"/>
        </w:rPr>
        <w:t xml:space="preserve"> kompletteringsel</w:t>
      </w:r>
    </w:p>
    <w:p w:rsidR="00FF3292" w:rsidRDefault="00FF3292" w:rsidP="00FF3292">
      <w:pPr>
        <w:pStyle w:val="Brdtext"/>
        <w:ind w:left="2608" w:hanging="2608"/>
        <w:rPr>
          <w:sz w:val="24"/>
        </w:rPr>
      </w:pPr>
      <w:r>
        <w:rPr>
          <w:sz w:val="24"/>
        </w:rPr>
        <w:t>Säljare:</w:t>
      </w:r>
      <w:r>
        <w:rPr>
          <w:sz w:val="24"/>
        </w:rPr>
        <w:tab/>
        <w:t>Umeå Energi AB</w:t>
      </w:r>
    </w:p>
    <w:p w:rsidR="00FF3292" w:rsidRDefault="00FF3292" w:rsidP="00FF3292">
      <w:pPr>
        <w:pStyle w:val="Brdtext"/>
        <w:ind w:left="2608" w:hanging="2608"/>
        <w:rPr>
          <w:sz w:val="24"/>
        </w:rPr>
      </w:pPr>
      <w:r>
        <w:rPr>
          <w:sz w:val="24"/>
        </w:rPr>
        <w:t>Produkt:</w:t>
      </w:r>
      <w:r>
        <w:rPr>
          <w:sz w:val="24"/>
        </w:rPr>
        <w:tab/>
        <w:t>100 % förnybar energi, börsel</w:t>
      </w:r>
    </w:p>
    <w:p w:rsidR="00D53981" w:rsidRDefault="00D53981" w:rsidP="00FF3292">
      <w:pPr>
        <w:pStyle w:val="Brdtext"/>
        <w:ind w:left="2608" w:hanging="2608"/>
        <w:rPr>
          <w:sz w:val="24"/>
        </w:rPr>
      </w:pPr>
      <w:r>
        <w:rPr>
          <w:sz w:val="24"/>
        </w:rPr>
        <w:t>Avtalspris:</w:t>
      </w:r>
      <w:r>
        <w:rPr>
          <w:sz w:val="24"/>
        </w:rPr>
        <w:tab/>
        <w:t>225 kr/år inkl moms</w:t>
      </w:r>
    </w:p>
    <w:p w:rsidR="00FF3292" w:rsidRDefault="00D53981" w:rsidP="00FF3292">
      <w:pPr>
        <w:pStyle w:val="Brdtext"/>
        <w:ind w:left="2608" w:hanging="2608"/>
        <w:rPr>
          <w:sz w:val="24"/>
        </w:rPr>
      </w:pPr>
      <w:r>
        <w:rPr>
          <w:sz w:val="24"/>
        </w:rPr>
        <w:t>Elp</w:t>
      </w:r>
      <w:r w:rsidR="00FF3292">
        <w:rPr>
          <w:sz w:val="24"/>
        </w:rPr>
        <w:t xml:space="preserve">ris: </w:t>
      </w:r>
      <w:r w:rsidR="00FF3292">
        <w:rPr>
          <w:sz w:val="24"/>
        </w:rPr>
        <w:tab/>
        <w:t>Pris på NordPool Spot +</w:t>
      </w:r>
      <w:r>
        <w:rPr>
          <w:sz w:val="24"/>
        </w:rPr>
        <w:t xml:space="preserve"> 2,2 öre/kWh</w:t>
      </w:r>
    </w:p>
    <w:p w:rsidR="00FF3292" w:rsidRDefault="00FF3292" w:rsidP="00FF3292">
      <w:pPr>
        <w:pStyle w:val="Brdtext"/>
        <w:ind w:left="2608" w:hanging="2608"/>
        <w:rPr>
          <w:sz w:val="24"/>
        </w:rPr>
      </w:pPr>
      <w:r>
        <w:rPr>
          <w:sz w:val="24"/>
        </w:rPr>
        <w:t>Tillval:</w:t>
      </w:r>
      <w:r>
        <w:rPr>
          <w:sz w:val="24"/>
        </w:rPr>
        <w:tab/>
        <w:t>Bra miljövalel för tillägg om +</w:t>
      </w:r>
      <w:r w:rsidR="00D53981">
        <w:rPr>
          <w:sz w:val="24"/>
        </w:rPr>
        <w:t xml:space="preserve"> 1 öre/kWh</w:t>
      </w:r>
    </w:p>
    <w:p w:rsidR="00A008EC" w:rsidRDefault="00A008EC" w:rsidP="00A008EC">
      <w:pPr>
        <w:pStyle w:val="Brdtext"/>
        <w:rPr>
          <w:sz w:val="24"/>
        </w:rPr>
      </w:pPr>
    </w:p>
    <w:p w:rsidR="001F3FD6" w:rsidRPr="001F3FD6" w:rsidRDefault="00734F21" w:rsidP="001F3FD6">
      <w:pPr>
        <w:pStyle w:val="Brdtext"/>
      </w:pPr>
      <w:r>
        <w:rPr>
          <w:sz w:val="24"/>
        </w:rPr>
        <w:t>Moms</w:t>
      </w:r>
      <w:r w:rsidR="00A008EC">
        <w:rPr>
          <w:sz w:val="24"/>
        </w:rPr>
        <w:t xml:space="preserve"> och andra lagstadgade avgifter som elcertifikat och energiskatt tillkommer på </w:t>
      </w:r>
      <w:r>
        <w:rPr>
          <w:sz w:val="24"/>
        </w:rPr>
        <w:t xml:space="preserve">samtliga rörliga elpriser och påslag. </w:t>
      </w:r>
    </w:p>
    <w:sectPr w:rsidR="001F3FD6" w:rsidRPr="001F3FD6" w:rsidSect="000E7B4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141" w:rsidRDefault="00E82141" w:rsidP="00216B9D">
      <w:r>
        <w:separator/>
      </w:r>
    </w:p>
  </w:endnote>
  <w:endnote w:type="continuationSeparator" w:id="0">
    <w:p w:rsidR="00E82141" w:rsidRDefault="00E82141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624"/>
    </w:tblGrid>
    <w:tr w:rsidR="0061366B" w:rsidRPr="00406F43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61366B" w:rsidRPr="00207570" w:rsidRDefault="0061366B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6" w:name="bmSokvagSecond"/>
          <w:bookmarkEnd w:id="6"/>
        </w:p>
      </w:tc>
    </w:tr>
  </w:tbl>
  <w:p w:rsidR="0061366B" w:rsidRPr="00407291" w:rsidRDefault="0061366B" w:rsidP="00407291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624"/>
    </w:tblGrid>
    <w:tr w:rsidR="0061366B" w:rsidRPr="00406F43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61366B" w:rsidRPr="00207570" w:rsidRDefault="0061366B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10" w:name="bmSokvagFirst"/>
          <w:bookmarkEnd w:id="10"/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613"/>
    </w:tblGrid>
    <w:tr w:rsidR="0061366B" w:rsidTr="00BF1678">
      <w:trPr>
        <w:trHeight w:hRule="exact" w:val="227"/>
      </w:trPr>
      <w:tc>
        <w:tcPr>
          <w:tcW w:w="8613" w:type="dxa"/>
        </w:tcPr>
        <w:p w:rsidR="0061366B" w:rsidRDefault="0061366B" w:rsidP="00BF1678">
          <w:pPr>
            <w:pStyle w:val="SidfotFtg"/>
          </w:pPr>
          <w:bookmarkStart w:id="11" w:name="bmForening" w:colFirst="0" w:colLast="0"/>
          <w:bookmarkStart w:id="12" w:name="bmFot"/>
          <w:r>
            <w:t>HSB Riksförbund</w:t>
          </w:r>
        </w:p>
      </w:tc>
    </w:tr>
    <w:tr w:rsidR="0061366B" w:rsidRPr="001B7CA6" w:rsidTr="00BF1678">
      <w:tc>
        <w:tcPr>
          <w:tcW w:w="8613" w:type="dxa"/>
        </w:tcPr>
        <w:p w:rsidR="0061366B" w:rsidRDefault="0061366B" w:rsidP="00617E58">
          <w:pPr>
            <w:pStyle w:val="Sidfot"/>
          </w:pPr>
          <w:bookmarkStart w:id="13" w:name="bmFotAdr" w:colFirst="0" w:colLast="0"/>
          <w:bookmarkEnd w:id="11"/>
          <w:r>
            <w:t>Box: 8310, 104 20 Stockholm Besök: Fleminggatan 41 Tel: 08-785 30 00 www.hsb.se</w:t>
          </w:r>
        </w:p>
        <w:p w:rsidR="0061366B" w:rsidRPr="001B7CA6" w:rsidRDefault="0061366B" w:rsidP="00617E58">
          <w:pPr>
            <w:pStyle w:val="Sidfot"/>
          </w:pPr>
          <w:r>
            <w:t>BankGiro: 5487-3138 Orgnr: 769606-4760 Styrelsens säte: Stockholm</w:t>
          </w:r>
        </w:p>
      </w:tc>
    </w:tr>
    <w:bookmarkEnd w:id="12"/>
    <w:bookmarkEnd w:id="13"/>
  </w:tbl>
  <w:p w:rsidR="0061366B" w:rsidRPr="00407291" w:rsidRDefault="0061366B" w:rsidP="00736D7B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141" w:rsidRDefault="00E82141" w:rsidP="00216B9D">
      <w:r>
        <w:separator/>
      </w:r>
    </w:p>
  </w:footnote>
  <w:footnote w:type="continuationSeparator" w:id="0">
    <w:p w:rsidR="00E82141" w:rsidRDefault="00E82141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61366B" w:rsidTr="00317DFF">
      <w:tc>
        <w:tcPr>
          <w:tcW w:w="1843" w:type="dxa"/>
        </w:tcPr>
        <w:p w:rsidR="0061366B" w:rsidRPr="00BA5D8C" w:rsidRDefault="0061366B" w:rsidP="00317DFF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:rsidR="0061366B" w:rsidRPr="00BA5D8C" w:rsidRDefault="0061366B" w:rsidP="00317DFF">
          <w:pPr>
            <w:pStyle w:val="Sidhuvud"/>
          </w:pPr>
        </w:p>
      </w:tc>
      <w:tc>
        <w:tcPr>
          <w:tcW w:w="1985" w:type="dxa"/>
        </w:tcPr>
        <w:p w:rsidR="0061366B" w:rsidRPr="006B1AAF" w:rsidRDefault="0061366B" w:rsidP="00317DFF">
          <w:pPr>
            <w:pStyle w:val="Sidhuvud"/>
          </w:pPr>
        </w:p>
      </w:tc>
      <w:bookmarkStart w:id="4" w:name="bmSidnrSecond"/>
      <w:tc>
        <w:tcPr>
          <w:tcW w:w="1417" w:type="dxa"/>
        </w:tcPr>
        <w:p w:rsidR="0061366B" w:rsidRPr="00F43914" w:rsidRDefault="00812DCF" w:rsidP="00317DFF">
          <w:pPr>
            <w:pStyle w:val="Sidhuvud"/>
            <w:jc w:val="right"/>
            <w:rPr>
              <w:rStyle w:val="Sidnummer"/>
            </w:rPr>
          </w:pPr>
          <w:r w:rsidRPr="0031338A">
            <w:rPr>
              <w:rStyle w:val="Sidnummer"/>
            </w:rPr>
            <w:fldChar w:fldCharType="begin"/>
          </w:r>
          <w:r w:rsidR="0061366B"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A008EC">
            <w:rPr>
              <w:rStyle w:val="Sidnummer"/>
            </w:rPr>
            <w:t>2</w:t>
          </w:r>
          <w:r w:rsidRPr="0031338A">
            <w:rPr>
              <w:rStyle w:val="Sidnummer"/>
            </w:rPr>
            <w:fldChar w:fldCharType="end"/>
          </w:r>
          <w:r w:rsidR="0061366B" w:rsidRPr="0031338A">
            <w:rPr>
              <w:rStyle w:val="Sidnummer"/>
            </w:rPr>
            <w:t xml:space="preserve"> (</w:t>
          </w:r>
          <w:fldSimple w:instr=" NUMPAGES   \* MERGEFORMAT ">
            <w:r w:rsidR="00A008EC" w:rsidRPr="00A008EC">
              <w:rPr>
                <w:rStyle w:val="Sidnummer"/>
              </w:rPr>
              <w:t>2</w:t>
            </w:r>
          </w:fldSimple>
          <w:bookmarkStart w:id="5" w:name="bmSidnrSecondTrue"/>
          <w:bookmarkEnd w:id="4"/>
          <w:bookmarkEnd w:id="5"/>
          <w:r w:rsidR="0061366B" w:rsidRPr="0031338A">
            <w:rPr>
              <w:rStyle w:val="Sidnummer"/>
            </w:rPr>
            <w:t>)</w:t>
          </w:r>
        </w:p>
      </w:tc>
    </w:tr>
  </w:tbl>
  <w:p w:rsidR="0061366B" w:rsidRPr="00F02AFC" w:rsidRDefault="0061366B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61366B" w:rsidTr="006704D2">
      <w:tc>
        <w:tcPr>
          <w:tcW w:w="1843" w:type="dxa"/>
        </w:tcPr>
        <w:p w:rsidR="0061366B" w:rsidRPr="00BA5D8C" w:rsidRDefault="0061366B" w:rsidP="00F02AFC">
          <w:pPr>
            <w:pStyle w:val="Sidhuvud"/>
            <w:jc w:val="center"/>
          </w:pPr>
          <w:bookmarkStart w:id="7" w:name="bmLogga1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:rsidR="0061366B" w:rsidRPr="00BA5D8C" w:rsidRDefault="0061366B" w:rsidP="00BA5D8C">
          <w:pPr>
            <w:pStyle w:val="Sidhuvud"/>
          </w:pPr>
        </w:p>
      </w:tc>
      <w:tc>
        <w:tcPr>
          <w:tcW w:w="1985" w:type="dxa"/>
        </w:tcPr>
        <w:p w:rsidR="0061366B" w:rsidRPr="006B1AAF" w:rsidRDefault="0061366B" w:rsidP="006B1AAF">
          <w:pPr>
            <w:pStyle w:val="Sidhuvud"/>
          </w:pPr>
        </w:p>
      </w:tc>
      <w:bookmarkStart w:id="8" w:name="bmSidnrFirst"/>
      <w:tc>
        <w:tcPr>
          <w:tcW w:w="1417" w:type="dxa"/>
        </w:tcPr>
        <w:p w:rsidR="0061366B" w:rsidRPr="00F43914" w:rsidRDefault="00812DCF" w:rsidP="006704D2">
          <w:pPr>
            <w:pStyle w:val="Sidhuvud"/>
            <w:jc w:val="right"/>
            <w:rPr>
              <w:rStyle w:val="Sidnummer"/>
            </w:rPr>
          </w:pPr>
          <w:r w:rsidRPr="0031338A">
            <w:rPr>
              <w:rStyle w:val="Sidnummer"/>
            </w:rPr>
            <w:fldChar w:fldCharType="begin"/>
          </w:r>
          <w:r w:rsidR="0061366B"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B936B5">
            <w:rPr>
              <w:rStyle w:val="Sidnummer"/>
            </w:rPr>
            <w:t>1</w:t>
          </w:r>
          <w:r w:rsidRPr="0031338A">
            <w:rPr>
              <w:rStyle w:val="Sidnummer"/>
            </w:rPr>
            <w:fldChar w:fldCharType="end"/>
          </w:r>
          <w:r w:rsidR="0061366B" w:rsidRPr="0031338A">
            <w:rPr>
              <w:rStyle w:val="Sidnummer"/>
            </w:rPr>
            <w:t xml:space="preserve"> (</w:t>
          </w:r>
          <w:fldSimple w:instr=" NUMPAGES   \* MERGEFORMAT ">
            <w:r w:rsidR="00B936B5" w:rsidRPr="00B936B5">
              <w:rPr>
                <w:rStyle w:val="Sidnummer"/>
              </w:rPr>
              <w:t>1</w:t>
            </w:r>
          </w:fldSimple>
          <w:r w:rsidR="0061366B" w:rsidRPr="0031338A">
            <w:rPr>
              <w:rStyle w:val="Sidnummer"/>
            </w:rPr>
            <w:t>)</w:t>
          </w:r>
          <w:bookmarkStart w:id="9" w:name="bmSidnrFirstTrue"/>
          <w:bookmarkEnd w:id="8"/>
          <w:bookmarkEnd w:id="9"/>
        </w:p>
      </w:tc>
    </w:tr>
  </w:tbl>
  <w:p w:rsidR="0061366B" w:rsidRPr="00F02AFC" w:rsidRDefault="0061366B" w:rsidP="00F02AFC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184DBD"/>
    <w:multiLevelType w:val="hybridMultilevel"/>
    <w:tmpl w:val="375C3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82265"/>
    <w:multiLevelType w:val="hybridMultilevel"/>
    <w:tmpl w:val="5BE85E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F6D1D"/>
    <w:multiLevelType w:val="hybridMultilevel"/>
    <w:tmpl w:val="F0EE94B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A3715C"/>
    <w:multiLevelType w:val="hybridMultilevel"/>
    <w:tmpl w:val="3BB4B11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C84F8F"/>
    <w:multiLevelType w:val="hybridMultilevel"/>
    <w:tmpl w:val="B68A7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D4C6C"/>
    <w:multiLevelType w:val="hybridMultilevel"/>
    <w:tmpl w:val="518CF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61BCF"/>
    <w:multiLevelType w:val="hybridMultilevel"/>
    <w:tmpl w:val="0AF6DD2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F3C019D"/>
    <w:multiLevelType w:val="hybridMultilevel"/>
    <w:tmpl w:val="0F22E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4B7D"/>
    <w:rsid w:val="000030CA"/>
    <w:rsid w:val="00005A36"/>
    <w:rsid w:val="000200C8"/>
    <w:rsid w:val="00023126"/>
    <w:rsid w:val="00023BD1"/>
    <w:rsid w:val="00033BA1"/>
    <w:rsid w:val="00052E24"/>
    <w:rsid w:val="00061842"/>
    <w:rsid w:val="000649A5"/>
    <w:rsid w:val="00074B7D"/>
    <w:rsid w:val="000807E7"/>
    <w:rsid w:val="00090E65"/>
    <w:rsid w:val="000933D5"/>
    <w:rsid w:val="000953D8"/>
    <w:rsid w:val="00097E2A"/>
    <w:rsid w:val="000A0407"/>
    <w:rsid w:val="000A0596"/>
    <w:rsid w:val="000D0EA4"/>
    <w:rsid w:val="000E1C6D"/>
    <w:rsid w:val="000E7B46"/>
    <w:rsid w:val="000F07E2"/>
    <w:rsid w:val="00112C21"/>
    <w:rsid w:val="00124F8E"/>
    <w:rsid w:val="001255E5"/>
    <w:rsid w:val="00132183"/>
    <w:rsid w:val="001321CC"/>
    <w:rsid w:val="001323F5"/>
    <w:rsid w:val="00142B44"/>
    <w:rsid w:val="00143DCE"/>
    <w:rsid w:val="0015563E"/>
    <w:rsid w:val="001713C8"/>
    <w:rsid w:val="001966D0"/>
    <w:rsid w:val="001B0437"/>
    <w:rsid w:val="001B61B6"/>
    <w:rsid w:val="001B7966"/>
    <w:rsid w:val="001B7CA6"/>
    <w:rsid w:val="001C516D"/>
    <w:rsid w:val="001C548E"/>
    <w:rsid w:val="001C592D"/>
    <w:rsid w:val="001E01B3"/>
    <w:rsid w:val="001E09F7"/>
    <w:rsid w:val="001E3011"/>
    <w:rsid w:val="001E72C6"/>
    <w:rsid w:val="001F2387"/>
    <w:rsid w:val="001F3FD6"/>
    <w:rsid w:val="00207570"/>
    <w:rsid w:val="00216B9D"/>
    <w:rsid w:val="00237F73"/>
    <w:rsid w:val="0025232F"/>
    <w:rsid w:val="0026519C"/>
    <w:rsid w:val="00272B4A"/>
    <w:rsid w:val="0027651D"/>
    <w:rsid w:val="002854B8"/>
    <w:rsid w:val="00287214"/>
    <w:rsid w:val="002911A1"/>
    <w:rsid w:val="002A513F"/>
    <w:rsid w:val="002B2358"/>
    <w:rsid w:val="002B54ED"/>
    <w:rsid w:val="002C0810"/>
    <w:rsid w:val="002C7230"/>
    <w:rsid w:val="002D2E87"/>
    <w:rsid w:val="002D7C36"/>
    <w:rsid w:val="002E7F97"/>
    <w:rsid w:val="002F2592"/>
    <w:rsid w:val="002F70FD"/>
    <w:rsid w:val="002F7263"/>
    <w:rsid w:val="003050F8"/>
    <w:rsid w:val="003058B4"/>
    <w:rsid w:val="00307E31"/>
    <w:rsid w:val="0031338A"/>
    <w:rsid w:val="00315341"/>
    <w:rsid w:val="00317DFF"/>
    <w:rsid w:val="003270B8"/>
    <w:rsid w:val="003363E5"/>
    <w:rsid w:val="00347ACA"/>
    <w:rsid w:val="00352CDD"/>
    <w:rsid w:val="00355ECC"/>
    <w:rsid w:val="00361D3A"/>
    <w:rsid w:val="00367B32"/>
    <w:rsid w:val="00371319"/>
    <w:rsid w:val="00381FD0"/>
    <w:rsid w:val="00384192"/>
    <w:rsid w:val="00387B41"/>
    <w:rsid w:val="00393760"/>
    <w:rsid w:val="0039690E"/>
    <w:rsid w:val="003A1292"/>
    <w:rsid w:val="003A6A87"/>
    <w:rsid w:val="003B1DDE"/>
    <w:rsid w:val="003C1D28"/>
    <w:rsid w:val="003D011B"/>
    <w:rsid w:val="003D0760"/>
    <w:rsid w:val="003D1B03"/>
    <w:rsid w:val="003D5F3B"/>
    <w:rsid w:val="003F2C4E"/>
    <w:rsid w:val="003F4B93"/>
    <w:rsid w:val="004005A2"/>
    <w:rsid w:val="00407291"/>
    <w:rsid w:val="004178F0"/>
    <w:rsid w:val="0042328A"/>
    <w:rsid w:val="00435C5C"/>
    <w:rsid w:val="004525D1"/>
    <w:rsid w:val="00454064"/>
    <w:rsid w:val="0045533E"/>
    <w:rsid w:val="004631BA"/>
    <w:rsid w:val="00463DC9"/>
    <w:rsid w:val="004666DC"/>
    <w:rsid w:val="00484AC4"/>
    <w:rsid w:val="00497CEF"/>
    <w:rsid w:val="004A1AF2"/>
    <w:rsid w:val="004A3F5C"/>
    <w:rsid w:val="004A493E"/>
    <w:rsid w:val="004C1D5A"/>
    <w:rsid w:val="004D2B1A"/>
    <w:rsid w:val="004D4287"/>
    <w:rsid w:val="004E06B8"/>
    <w:rsid w:val="004E2A51"/>
    <w:rsid w:val="004E5A42"/>
    <w:rsid w:val="004F10D4"/>
    <w:rsid w:val="004F2AB2"/>
    <w:rsid w:val="005024B3"/>
    <w:rsid w:val="00507F12"/>
    <w:rsid w:val="00513463"/>
    <w:rsid w:val="005171E0"/>
    <w:rsid w:val="00525D57"/>
    <w:rsid w:val="00530833"/>
    <w:rsid w:val="00533638"/>
    <w:rsid w:val="00546582"/>
    <w:rsid w:val="005613D3"/>
    <w:rsid w:val="00576B68"/>
    <w:rsid w:val="00577889"/>
    <w:rsid w:val="0058450C"/>
    <w:rsid w:val="005856EC"/>
    <w:rsid w:val="005869F0"/>
    <w:rsid w:val="00595E51"/>
    <w:rsid w:val="005A6BB7"/>
    <w:rsid w:val="005B4CEB"/>
    <w:rsid w:val="005C1D34"/>
    <w:rsid w:val="005C2BD6"/>
    <w:rsid w:val="005C65EB"/>
    <w:rsid w:val="005E0A48"/>
    <w:rsid w:val="005E56F9"/>
    <w:rsid w:val="005F02D5"/>
    <w:rsid w:val="005F1FC9"/>
    <w:rsid w:val="005F3957"/>
    <w:rsid w:val="005F6530"/>
    <w:rsid w:val="005F7602"/>
    <w:rsid w:val="00600823"/>
    <w:rsid w:val="00603995"/>
    <w:rsid w:val="006044DD"/>
    <w:rsid w:val="0061366B"/>
    <w:rsid w:val="006164B2"/>
    <w:rsid w:val="00617E58"/>
    <w:rsid w:val="00634A31"/>
    <w:rsid w:val="0064085A"/>
    <w:rsid w:val="00653066"/>
    <w:rsid w:val="00666019"/>
    <w:rsid w:val="006704D2"/>
    <w:rsid w:val="0067178C"/>
    <w:rsid w:val="00674805"/>
    <w:rsid w:val="006831F8"/>
    <w:rsid w:val="00696159"/>
    <w:rsid w:val="006B123E"/>
    <w:rsid w:val="006B1AAF"/>
    <w:rsid w:val="006B5329"/>
    <w:rsid w:val="006B59BD"/>
    <w:rsid w:val="006C00E5"/>
    <w:rsid w:val="006C68FC"/>
    <w:rsid w:val="006D4F71"/>
    <w:rsid w:val="006D7CAB"/>
    <w:rsid w:val="006F04BA"/>
    <w:rsid w:val="006F6A23"/>
    <w:rsid w:val="00712C97"/>
    <w:rsid w:val="0071732F"/>
    <w:rsid w:val="00721426"/>
    <w:rsid w:val="00734F21"/>
    <w:rsid w:val="00735EA0"/>
    <w:rsid w:val="00736D7B"/>
    <w:rsid w:val="0075081A"/>
    <w:rsid w:val="00762AD8"/>
    <w:rsid w:val="007669D2"/>
    <w:rsid w:val="00783023"/>
    <w:rsid w:val="007908B8"/>
    <w:rsid w:val="007A7C22"/>
    <w:rsid w:val="007B799C"/>
    <w:rsid w:val="007D0EB9"/>
    <w:rsid w:val="007D20A9"/>
    <w:rsid w:val="007D34F3"/>
    <w:rsid w:val="007E4F40"/>
    <w:rsid w:val="0080162B"/>
    <w:rsid w:val="00812DCF"/>
    <w:rsid w:val="0082246C"/>
    <w:rsid w:val="00822C1F"/>
    <w:rsid w:val="00836C7E"/>
    <w:rsid w:val="00837C28"/>
    <w:rsid w:val="008408FC"/>
    <w:rsid w:val="0084681A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5722"/>
    <w:rsid w:val="008C129E"/>
    <w:rsid w:val="008C5E9B"/>
    <w:rsid w:val="008E03A5"/>
    <w:rsid w:val="008E2628"/>
    <w:rsid w:val="008E4450"/>
    <w:rsid w:val="008E5F85"/>
    <w:rsid w:val="008E6F78"/>
    <w:rsid w:val="008E73CE"/>
    <w:rsid w:val="008F0D91"/>
    <w:rsid w:val="008F1BE3"/>
    <w:rsid w:val="00901B2C"/>
    <w:rsid w:val="00907285"/>
    <w:rsid w:val="00910FA2"/>
    <w:rsid w:val="009156CA"/>
    <w:rsid w:val="009159AC"/>
    <w:rsid w:val="0092769D"/>
    <w:rsid w:val="009311EE"/>
    <w:rsid w:val="00940670"/>
    <w:rsid w:val="00943AC7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A008EC"/>
    <w:rsid w:val="00A04773"/>
    <w:rsid w:val="00A22DDF"/>
    <w:rsid w:val="00A22F25"/>
    <w:rsid w:val="00A23FC6"/>
    <w:rsid w:val="00A43E64"/>
    <w:rsid w:val="00A46CC2"/>
    <w:rsid w:val="00A471D5"/>
    <w:rsid w:val="00A57AB7"/>
    <w:rsid w:val="00A61C93"/>
    <w:rsid w:val="00A672C3"/>
    <w:rsid w:val="00A729B4"/>
    <w:rsid w:val="00A73D9F"/>
    <w:rsid w:val="00A77985"/>
    <w:rsid w:val="00A8165A"/>
    <w:rsid w:val="00A864E3"/>
    <w:rsid w:val="00A947B0"/>
    <w:rsid w:val="00AB03E5"/>
    <w:rsid w:val="00AB06DB"/>
    <w:rsid w:val="00AB2172"/>
    <w:rsid w:val="00AC0608"/>
    <w:rsid w:val="00AE03F4"/>
    <w:rsid w:val="00AE51CA"/>
    <w:rsid w:val="00B06B34"/>
    <w:rsid w:val="00B14C92"/>
    <w:rsid w:val="00B212C3"/>
    <w:rsid w:val="00B25F9A"/>
    <w:rsid w:val="00B26A8B"/>
    <w:rsid w:val="00B4414F"/>
    <w:rsid w:val="00B61830"/>
    <w:rsid w:val="00B62968"/>
    <w:rsid w:val="00B7270B"/>
    <w:rsid w:val="00B936B5"/>
    <w:rsid w:val="00B97646"/>
    <w:rsid w:val="00BA23FA"/>
    <w:rsid w:val="00BA4909"/>
    <w:rsid w:val="00BA5D8C"/>
    <w:rsid w:val="00BA63AE"/>
    <w:rsid w:val="00BB7A85"/>
    <w:rsid w:val="00BF1678"/>
    <w:rsid w:val="00BF3CFB"/>
    <w:rsid w:val="00BF4E00"/>
    <w:rsid w:val="00C07F01"/>
    <w:rsid w:val="00C126B3"/>
    <w:rsid w:val="00C13583"/>
    <w:rsid w:val="00C214F4"/>
    <w:rsid w:val="00C21744"/>
    <w:rsid w:val="00C25C19"/>
    <w:rsid w:val="00C403E0"/>
    <w:rsid w:val="00C45113"/>
    <w:rsid w:val="00C5640D"/>
    <w:rsid w:val="00C655D2"/>
    <w:rsid w:val="00C674DE"/>
    <w:rsid w:val="00C73137"/>
    <w:rsid w:val="00C91CB8"/>
    <w:rsid w:val="00C96EBA"/>
    <w:rsid w:val="00C977CD"/>
    <w:rsid w:val="00CA0D46"/>
    <w:rsid w:val="00CC1623"/>
    <w:rsid w:val="00CD50CD"/>
    <w:rsid w:val="00CD5DD5"/>
    <w:rsid w:val="00CE4915"/>
    <w:rsid w:val="00D00A6F"/>
    <w:rsid w:val="00D00FA7"/>
    <w:rsid w:val="00D028F5"/>
    <w:rsid w:val="00D23035"/>
    <w:rsid w:val="00D33334"/>
    <w:rsid w:val="00D36EAF"/>
    <w:rsid w:val="00D422D0"/>
    <w:rsid w:val="00D43117"/>
    <w:rsid w:val="00D441CC"/>
    <w:rsid w:val="00D5219B"/>
    <w:rsid w:val="00D525BB"/>
    <w:rsid w:val="00D53981"/>
    <w:rsid w:val="00D55573"/>
    <w:rsid w:val="00D67A5A"/>
    <w:rsid w:val="00D816E4"/>
    <w:rsid w:val="00D83668"/>
    <w:rsid w:val="00D83993"/>
    <w:rsid w:val="00DA055D"/>
    <w:rsid w:val="00DA30ED"/>
    <w:rsid w:val="00DB1A01"/>
    <w:rsid w:val="00DB7484"/>
    <w:rsid w:val="00DC0385"/>
    <w:rsid w:val="00DD07C6"/>
    <w:rsid w:val="00DD2969"/>
    <w:rsid w:val="00DE600A"/>
    <w:rsid w:val="00DE67DE"/>
    <w:rsid w:val="00DE7F50"/>
    <w:rsid w:val="00DF1D2F"/>
    <w:rsid w:val="00E02D6D"/>
    <w:rsid w:val="00E22249"/>
    <w:rsid w:val="00E240C5"/>
    <w:rsid w:val="00E24663"/>
    <w:rsid w:val="00E2534B"/>
    <w:rsid w:val="00E30AD5"/>
    <w:rsid w:val="00E37D95"/>
    <w:rsid w:val="00E40308"/>
    <w:rsid w:val="00E447B0"/>
    <w:rsid w:val="00E45524"/>
    <w:rsid w:val="00E530FC"/>
    <w:rsid w:val="00E77E58"/>
    <w:rsid w:val="00E81A47"/>
    <w:rsid w:val="00E82141"/>
    <w:rsid w:val="00E90BDA"/>
    <w:rsid w:val="00E917EC"/>
    <w:rsid w:val="00E9189A"/>
    <w:rsid w:val="00EA1BCE"/>
    <w:rsid w:val="00EB73AE"/>
    <w:rsid w:val="00EB7FA4"/>
    <w:rsid w:val="00EC30F6"/>
    <w:rsid w:val="00ED1C4D"/>
    <w:rsid w:val="00ED3D56"/>
    <w:rsid w:val="00ED59A4"/>
    <w:rsid w:val="00ED5A31"/>
    <w:rsid w:val="00F02AFC"/>
    <w:rsid w:val="00F047E4"/>
    <w:rsid w:val="00F13BE8"/>
    <w:rsid w:val="00F17B55"/>
    <w:rsid w:val="00F23447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53108"/>
    <w:rsid w:val="00F56C3A"/>
    <w:rsid w:val="00F630CA"/>
    <w:rsid w:val="00F63E0C"/>
    <w:rsid w:val="00F75914"/>
    <w:rsid w:val="00F75F7A"/>
    <w:rsid w:val="00F76123"/>
    <w:rsid w:val="00F83AE9"/>
    <w:rsid w:val="00F84B1A"/>
    <w:rsid w:val="00F9543B"/>
    <w:rsid w:val="00F96BAF"/>
    <w:rsid w:val="00FC5EF7"/>
    <w:rsid w:val="00FC7D68"/>
    <w:rsid w:val="00FD6FAA"/>
    <w:rsid w:val="00FF2328"/>
    <w:rsid w:val="00FF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/>
    <w:lsdException w:name="Default Paragraph Font" w:uiPriority="1" w:unhideWhenUsed="1"/>
    <w:lsdException w:name="Body Text" w:uiPriority="3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47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943AC7"/>
    <w:rPr>
      <w:color w:val="0000FF" w:themeColor="hyperlink"/>
      <w:u w:val="single"/>
    </w:rPr>
  </w:style>
  <w:style w:type="paragraph" w:customStyle="1" w:styleId="Default">
    <w:name w:val="Default"/>
    <w:rsid w:val="00317DFF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317DFF"/>
    <w:pPr>
      <w:ind w:left="1134"/>
    </w:pPr>
    <w:rPr>
      <w:rFonts w:ascii="Times New Roman" w:eastAsia="Times New Roman" w:hAnsi="Times New Roman"/>
      <w:sz w:val="22"/>
      <w:szCs w:val="22"/>
    </w:rPr>
  </w:style>
  <w:style w:type="character" w:customStyle="1" w:styleId="HSBBrdtextChar">
    <w:name w:val="HSB Brödtext Char"/>
    <w:link w:val="HSBBrdtext"/>
    <w:rsid w:val="00317DFF"/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semiHidden/>
    <w:rsid w:val="00317DFF"/>
    <w:pPr>
      <w:ind w:left="720"/>
      <w:contextualSpacing/>
    </w:pPr>
  </w:style>
  <w:style w:type="paragraph" w:customStyle="1" w:styleId="paragraf">
    <w:name w:val="paragraf"/>
    <w:basedOn w:val="Normal"/>
    <w:rsid w:val="00C73137"/>
    <w:pPr>
      <w:spacing w:after="200" w:line="290" w:lineRule="atLeast"/>
      <w:ind w:left="567" w:hanging="567"/>
    </w:pPr>
    <w:rPr>
      <w:rFonts w:ascii="Times New Roman" w:eastAsia="Times New Roman" w:hAnsi="Times New Roman"/>
      <w:szCs w:val="24"/>
    </w:rPr>
  </w:style>
  <w:style w:type="paragraph" w:styleId="Fotnotstext">
    <w:name w:val="footnote text"/>
    <w:basedOn w:val="Normal"/>
    <w:link w:val="FotnotstextChar"/>
    <w:uiPriority w:val="99"/>
    <w:semiHidden/>
    <w:rsid w:val="00AE03F4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E03F4"/>
    <w:rPr>
      <w:rFonts w:ascii="Times" w:eastAsia="Times" w:hAnsi="Times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rsid w:val="00AE03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ansa\appdata\roaming\microsoft\mallar\HSB%20Mallar\HSB_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HSB_Brev</Template>
  <TotalTime>1</TotalTime>
  <Pages>1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KREATIV BRIEF</vt:lpstr>
    </vt:vector>
  </TitlesOfParts>
  <Company>Emanuel Identity Manuals AB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KREATIV BRIEF</dc:title>
  <dc:creator>Carin Ländström</dc:creator>
  <cp:keywords>Brevmall - HSB</cp:keywords>
  <dc:description>Mars 2011, MS Word 2007, Sv
Carin Ländström, Hangar/C2
070-921 16 60</dc:description>
  <cp:lastModifiedBy>111akj</cp:lastModifiedBy>
  <cp:revision>2</cp:revision>
  <cp:lastPrinted>2011-02-03T12:22:00Z</cp:lastPrinted>
  <dcterms:created xsi:type="dcterms:W3CDTF">2013-04-17T13:15:00Z</dcterms:created>
  <dcterms:modified xsi:type="dcterms:W3CDTF">2013-04-17T13:15:00Z</dcterms:modified>
</cp:coreProperties>
</file>