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CE" w:rsidRPr="00E67FCC" w:rsidRDefault="00F46CCE" w:rsidP="00D0033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6CCE">
        <w:t xml:space="preserve">            PRESSEMEDDELELSE 21. SEPTEMBER 2012</w:t>
      </w:r>
    </w:p>
    <w:p w:rsidR="00F46CCE" w:rsidRDefault="00F46CCE" w:rsidP="00D0033D">
      <w:pPr>
        <w:rPr>
          <w:b/>
        </w:rPr>
      </w:pPr>
    </w:p>
    <w:p w:rsidR="006609DF" w:rsidRDefault="006609DF" w:rsidP="00D0033D">
      <w:pPr>
        <w:rPr>
          <w:b/>
          <w:u w:val="single"/>
        </w:rPr>
      </w:pPr>
    </w:p>
    <w:p w:rsidR="006609DF" w:rsidRDefault="006609DF" w:rsidP="00D0033D">
      <w:pPr>
        <w:rPr>
          <w:b/>
          <w:u w:val="single"/>
        </w:rPr>
      </w:pPr>
    </w:p>
    <w:p w:rsidR="00386F24" w:rsidRPr="00F46CCE" w:rsidRDefault="00386F24" w:rsidP="00D0033D">
      <w:pPr>
        <w:rPr>
          <w:b/>
          <w:u w:val="single"/>
        </w:rPr>
      </w:pPr>
      <w:r w:rsidRPr="00F46CCE">
        <w:rPr>
          <w:b/>
          <w:u w:val="single"/>
        </w:rPr>
        <w:t>Dustin kåret til Danmarks dygtigste it-leverandør</w:t>
      </w:r>
    </w:p>
    <w:p w:rsidR="00386F24" w:rsidRPr="00F46CCE" w:rsidRDefault="00386F24" w:rsidP="00F46CCE">
      <w:pPr>
        <w:jc w:val="both"/>
        <w:rPr>
          <w:i/>
        </w:rPr>
      </w:pPr>
      <w:r w:rsidRPr="00F46CCE">
        <w:rPr>
          <w:i/>
        </w:rPr>
        <w:t xml:space="preserve">Dustin, én af Nordens største it-forhandlere, er af </w:t>
      </w:r>
      <w:proofErr w:type="spellStart"/>
      <w:r w:rsidRPr="00F46CCE">
        <w:rPr>
          <w:i/>
        </w:rPr>
        <w:t>Computerworld</w:t>
      </w:r>
      <w:proofErr w:type="spellEnd"/>
      <w:r w:rsidRPr="00F46CCE">
        <w:rPr>
          <w:i/>
        </w:rPr>
        <w:t xml:space="preserve"> blevet kåret til Årets Sv</w:t>
      </w:r>
      <w:r w:rsidR="0050349C" w:rsidRPr="00F46CCE">
        <w:rPr>
          <w:i/>
        </w:rPr>
        <w:t>ærvægter, vinder i kategorien It</w:t>
      </w:r>
      <w:r w:rsidRPr="00F46CCE">
        <w:rPr>
          <w:i/>
        </w:rPr>
        <w:t xml:space="preserve">-afsætning </w:t>
      </w:r>
      <w:r w:rsidR="0050349C" w:rsidRPr="00F46CCE">
        <w:rPr>
          <w:i/>
        </w:rPr>
        <w:t>samt i specialkategorien Årets F</w:t>
      </w:r>
      <w:r w:rsidRPr="00F46CCE">
        <w:rPr>
          <w:i/>
        </w:rPr>
        <w:t>orhandler.</w:t>
      </w:r>
    </w:p>
    <w:p w:rsidR="00F46CCE" w:rsidRDefault="00F46CCE" w:rsidP="00F46CCE">
      <w:pPr>
        <w:jc w:val="both"/>
      </w:pPr>
    </w:p>
    <w:p w:rsidR="00386F24" w:rsidRDefault="00386F24" w:rsidP="00F46CCE">
      <w:pPr>
        <w:jc w:val="both"/>
      </w:pPr>
      <w:r>
        <w:t xml:space="preserve">Dustin blev for andet år i træk den helt store sejrherre blandt de danske it-leverandører, idet Dustin vandt priser i hele tre kategorier ved </w:t>
      </w:r>
      <w:proofErr w:type="spellStart"/>
      <w:r>
        <w:t>Computerworld</w:t>
      </w:r>
      <w:proofErr w:type="spellEnd"/>
      <w:r>
        <w:t xml:space="preserve"> Top 100 prisuddelingen, der fandt sted den 20. september i København.</w:t>
      </w:r>
    </w:p>
    <w:p w:rsidR="00386F24" w:rsidRDefault="00386F24" w:rsidP="00F46CCE">
      <w:pPr>
        <w:jc w:val="both"/>
      </w:pPr>
      <w:r>
        <w:t>Dustin vandt i k</w:t>
      </w:r>
      <w:r w:rsidR="0050349C">
        <w:t>ategorierne Årets Sværvægter, It</w:t>
      </w:r>
      <w:r>
        <w:t xml:space="preserve">-afsætning samt i specialkategorien Årets </w:t>
      </w:r>
      <w:r w:rsidR="0050349C">
        <w:t>F</w:t>
      </w:r>
      <w:r>
        <w:t xml:space="preserve">orhandler. Andre nominerede virksomheder var Microsoft, Multidata </w:t>
      </w:r>
      <w:r w:rsidR="0050349C">
        <w:t xml:space="preserve">og </w:t>
      </w:r>
      <w:proofErr w:type="spellStart"/>
      <w:r w:rsidR="0050349C">
        <w:t>Actebis</w:t>
      </w:r>
      <w:proofErr w:type="spellEnd"/>
      <w:r>
        <w:t>.</w:t>
      </w:r>
    </w:p>
    <w:p w:rsidR="00386F24" w:rsidRDefault="00386F24" w:rsidP="00F46CCE">
      <w:pPr>
        <w:jc w:val="both"/>
      </w:pPr>
      <w:r>
        <w:t>”Vi er meget glade og stolte over at have modtaget priserne igen. M</w:t>
      </w:r>
      <w:r w:rsidRPr="005043B3">
        <w:t xml:space="preserve">arkedspotentialet for Dustin Danmark </w:t>
      </w:r>
      <w:r>
        <w:t>er</w:t>
      </w:r>
      <w:r w:rsidRPr="005043B3">
        <w:t xml:space="preserve"> meget stort, og jeg ser </w:t>
      </w:r>
      <w:r>
        <w:t>priserne som et flot skulderklap til</w:t>
      </w:r>
      <w:r w:rsidRPr="005043B3">
        <w:t xml:space="preserve"> en </w:t>
      </w:r>
      <w:r>
        <w:t xml:space="preserve">professionel </w:t>
      </w:r>
      <w:r w:rsidRPr="005043B3">
        <w:t xml:space="preserve">organisation, som </w:t>
      </w:r>
      <w:r>
        <w:t xml:space="preserve">er </w:t>
      </w:r>
      <w:r w:rsidRPr="005043B3">
        <w:t>erfaren, stærk og engageret – og som har lever</w:t>
      </w:r>
      <w:bookmarkStart w:id="0" w:name="_GoBack"/>
      <w:bookmarkEnd w:id="0"/>
      <w:r w:rsidRPr="005043B3">
        <w:t>et varen gennem en længere årrække</w:t>
      </w:r>
      <w:r>
        <w:t xml:space="preserve">.”, siger </w:t>
      </w:r>
      <w:smartTag w:uri="urn:schemas-microsoft-com:office:smarttags" w:element="PersonName">
        <w:smartTagPr>
          <w:attr w:name="ProductID" w:val="Michael Haagen Petersen"/>
        </w:smartTagPr>
        <w:r>
          <w:t>Michael Haagen Petersen</w:t>
        </w:r>
      </w:smartTag>
      <w:r>
        <w:t xml:space="preserve">, Landechef for Dustin Danmark.    </w:t>
      </w:r>
    </w:p>
    <w:p w:rsidR="00386F24" w:rsidRDefault="00386F24" w:rsidP="00F46CCE">
      <w:pPr>
        <w:jc w:val="both"/>
      </w:pPr>
      <w:r>
        <w:rPr>
          <w:kern w:val="0"/>
        </w:rPr>
        <w:t>”Dette bringer os tættere på vores mål om at være markedets bedste og mest foretrukne forhandler af it</w:t>
      </w:r>
      <w:r>
        <w:t xml:space="preserve">.”, siger </w:t>
      </w:r>
      <w:smartTag w:uri="urn:schemas-microsoft-com:office:smarttags" w:element="PersonName">
        <w:smartTagPr>
          <w:attr w:name="ProductID" w:val="Georgi Ganev"/>
        </w:smartTagPr>
        <w:r>
          <w:t xml:space="preserve">Georgi </w:t>
        </w:r>
        <w:proofErr w:type="spellStart"/>
        <w:r>
          <w:t>Ganev</w:t>
        </w:r>
      </w:smartTag>
      <w:proofErr w:type="spellEnd"/>
      <w:r>
        <w:t xml:space="preserve">, CEO for Dustin Group. </w:t>
      </w:r>
    </w:p>
    <w:p w:rsidR="00386F24" w:rsidRPr="00D0033D" w:rsidRDefault="00386F24" w:rsidP="00F46CCE">
      <w:pPr>
        <w:jc w:val="both"/>
        <w:rPr>
          <w:b/>
        </w:rPr>
      </w:pPr>
      <w:r w:rsidRPr="00D0033D">
        <w:rPr>
          <w:b/>
        </w:rPr>
        <w:t>For yderligere information kontakt</w:t>
      </w:r>
    </w:p>
    <w:p w:rsidR="00386F24" w:rsidRDefault="00386F24" w:rsidP="00F46CCE">
      <w:pPr>
        <w:jc w:val="both"/>
      </w:pPr>
      <w:smartTag w:uri="urn:schemas-microsoft-com:office:smarttags" w:element="PersonName">
        <w:smartTagPr>
          <w:attr w:name="ProductID" w:val="Michael Haagen Petersen"/>
        </w:smartTagPr>
        <w:r>
          <w:t>Michael Haagen Petersen</w:t>
        </w:r>
      </w:smartTag>
      <w:r>
        <w:t>, Landechef, Dustin Danmark, tlf. 27 53 00 83</w:t>
      </w:r>
    </w:p>
    <w:p w:rsidR="00386F24" w:rsidRPr="003E00D7" w:rsidRDefault="0050349C" w:rsidP="00F46CCE">
      <w:pPr>
        <w:jc w:val="both"/>
      </w:pPr>
      <w:r w:rsidRPr="006609DF">
        <w:rPr>
          <w:lang w:val="sv-SE"/>
        </w:rPr>
        <w:t>Mattias Lindquist</w:t>
      </w:r>
      <w:r w:rsidR="00386F24" w:rsidRPr="006609DF">
        <w:rPr>
          <w:lang w:val="sv-SE"/>
        </w:rPr>
        <w:t xml:space="preserve">, </w:t>
      </w:r>
      <w:proofErr w:type="spellStart"/>
      <w:r w:rsidRPr="006609DF">
        <w:rPr>
          <w:lang w:val="sv-SE"/>
        </w:rPr>
        <w:t>press</w:t>
      </w:r>
      <w:r w:rsidR="006609DF" w:rsidRPr="006609DF">
        <w:rPr>
          <w:lang w:val="sv-SE"/>
        </w:rPr>
        <w:t>ek</w:t>
      </w:r>
      <w:r w:rsidRPr="006609DF">
        <w:rPr>
          <w:lang w:val="sv-SE"/>
        </w:rPr>
        <w:t>onta</w:t>
      </w:r>
      <w:r w:rsidR="006609DF" w:rsidRPr="006609DF">
        <w:rPr>
          <w:lang w:val="sv-SE"/>
        </w:rPr>
        <w:t>k</w:t>
      </w:r>
      <w:r w:rsidRPr="006609DF">
        <w:rPr>
          <w:lang w:val="sv-SE"/>
        </w:rPr>
        <w:t>t</w:t>
      </w:r>
      <w:proofErr w:type="spellEnd"/>
      <w:r w:rsidRPr="006609DF">
        <w:rPr>
          <w:lang w:val="sv-SE"/>
        </w:rPr>
        <w:t xml:space="preserve">, </w:t>
      </w:r>
      <w:r w:rsidR="00386F24" w:rsidRPr="006609DF">
        <w:rPr>
          <w:lang w:val="sv-SE"/>
        </w:rPr>
        <w:t xml:space="preserve">Dustin Group, </w:t>
      </w:r>
      <w:proofErr w:type="spellStart"/>
      <w:r w:rsidR="00386F24" w:rsidRPr="006609DF">
        <w:rPr>
          <w:lang w:val="sv-SE"/>
        </w:rPr>
        <w:t>tlf</w:t>
      </w:r>
      <w:proofErr w:type="spellEnd"/>
      <w:r w:rsidR="00386F24" w:rsidRPr="006609DF">
        <w:rPr>
          <w:lang w:val="sv-SE"/>
        </w:rPr>
        <w:t xml:space="preserve">. </w:t>
      </w:r>
      <w:r w:rsidR="00386F24" w:rsidRPr="003E00D7">
        <w:t xml:space="preserve">+46 </w:t>
      </w:r>
      <w:r>
        <w:t>8 553 44 211</w:t>
      </w:r>
    </w:p>
    <w:p w:rsidR="006609DF" w:rsidRDefault="006609DF" w:rsidP="00F46CCE">
      <w:pPr>
        <w:jc w:val="both"/>
        <w:rPr>
          <w:b/>
          <w:i/>
        </w:rPr>
      </w:pPr>
    </w:p>
    <w:p w:rsidR="006609DF" w:rsidRDefault="006609DF" w:rsidP="00F46CCE">
      <w:pPr>
        <w:jc w:val="both"/>
        <w:rPr>
          <w:b/>
          <w:i/>
        </w:rPr>
      </w:pPr>
    </w:p>
    <w:p w:rsidR="00386F24" w:rsidRPr="00E67FCC" w:rsidRDefault="00386F24" w:rsidP="00F46CCE">
      <w:pPr>
        <w:jc w:val="both"/>
        <w:rPr>
          <w:b/>
        </w:rPr>
      </w:pPr>
      <w:r w:rsidRPr="00E67FCC">
        <w:rPr>
          <w:b/>
        </w:rPr>
        <w:t>Om Dustin</w:t>
      </w:r>
    </w:p>
    <w:p w:rsidR="00E67FCC" w:rsidRPr="00E67FCC" w:rsidRDefault="00E67FCC" w:rsidP="00E67FCC">
      <w:pPr>
        <w:pStyle w:val="NormalWeb"/>
        <w:rPr>
          <w:rFonts w:asciiTheme="minorHAnsi" w:hAnsiTheme="minorHAnsi" w:cstheme="minorHAnsi"/>
          <w:color w:val="4B4B4B"/>
          <w:sz w:val="22"/>
          <w:szCs w:val="22"/>
        </w:rPr>
      </w:pPr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Dustin er blandt Nordens største forhandlere af it og hjemmeelektronik. Dustin opererer i Danmark, Sverige og Norge i to segmenter: Dustin til virksomheder og den offentlige sektor samt Dustin Home til private forbrugere. </w:t>
      </w:r>
    </w:p>
    <w:p w:rsidR="00E67FCC" w:rsidRPr="00E67FCC" w:rsidRDefault="00E67FCC" w:rsidP="00E67FCC">
      <w:pPr>
        <w:pStyle w:val="NormalWeb"/>
        <w:rPr>
          <w:rFonts w:asciiTheme="minorHAnsi" w:hAnsiTheme="minorHAnsi" w:cstheme="minorHAnsi"/>
          <w:color w:val="4B4B4B"/>
          <w:sz w:val="22"/>
          <w:szCs w:val="22"/>
        </w:rPr>
      </w:pPr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Dustin konkurrerer på sortiment, hurtig levering og god service. </w:t>
      </w:r>
    </w:p>
    <w:p w:rsidR="00386F24" w:rsidRPr="00D0033D" w:rsidRDefault="00E67FCC" w:rsidP="00E67FCC">
      <w:pPr>
        <w:pStyle w:val="NormalWeb"/>
        <w:rPr>
          <w:i/>
        </w:rPr>
      </w:pPr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Sortimentet omfatter mere end 200.000 produkter – fra </w:t>
      </w:r>
      <w:hyperlink r:id="rId5" w:tooltip="tablets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tablets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, </w:t>
      </w:r>
      <w:hyperlink r:id="rId6" w:tooltip="computere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compu</w:t>
        </w:r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t</w:t>
        </w:r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ere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, servere og netværk til </w:t>
      </w:r>
      <w:hyperlink r:id="rId7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skærme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, printere, mobiltelefoner, </w:t>
      </w:r>
      <w:hyperlink r:id="rId8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computertilbehør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 og it-løsninger. Koncernen har ca. 450 ansatte og omsætter årligt for ca. 4 mia. DKK Dustin ejes er kapitalfonden </w:t>
      </w:r>
      <w:proofErr w:type="spellStart"/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>Altor</w:t>
      </w:r>
      <w:proofErr w:type="spellEnd"/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. </w:t>
      </w:r>
      <w:hyperlink r:id="rId9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www.dustin.se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, </w:t>
      </w:r>
      <w:hyperlink r:id="rId10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www.dustin.dk</w:t>
        </w:r>
      </w:hyperlink>
      <w:r w:rsidRPr="00E67FCC">
        <w:rPr>
          <w:rStyle w:val="Fremhv"/>
          <w:rFonts w:asciiTheme="minorHAnsi" w:hAnsiTheme="minorHAnsi" w:cstheme="minorHAnsi"/>
          <w:color w:val="4B4B4B"/>
          <w:sz w:val="22"/>
          <w:szCs w:val="22"/>
        </w:rPr>
        <w:t xml:space="preserve">, </w:t>
      </w:r>
      <w:hyperlink r:id="rId11" w:history="1">
        <w:r w:rsidRPr="00E67FC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www.dustin.no</w:t>
        </w:r>
      </w:hyperlink>
    </w:p>
    <w:sectPr w:rsidR="00386F24" w:rsidRPr="00D0033D" w:rsidSect="00DE7A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3D"/>
    <w:rsid w:val="00161A22"/>
    <w:rsid w:val="00301C1B"/>
    <w:rsid w:val="00386F24"/>
    <w:rsid w:val="003D6DA1"/>
    <w:rsid w:val="003E00D7"/>
    <w:rsid w:val="0050349C"/>
    <w:rsid w:val="005043B3"/>
    <w:rsid w:val="005601DC"/>
    <w:rsid w:val="006609DF"/>
    <w:rsid w:val="00767272"/>
    <w:rsid w:val="007C2AC0"/>
    <w:rsid w:val="00C8665A"/>
    <w:rsid w:val="00CC1009"/>
    <w:rsid w:val="00D0033D"/>
    <w:rsid w:val="00D53F74"/>
    <w:rsid w:val="00DE7A68"/>
    <w:rsid w:val="00E67FCC"/>
    <w:rsid w:val="00F46CCE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68"/>
    <w:pPr>
      <w:spacing w:after="160" w:line="259" w:lineRule="auto"/>
    </w:pPr>
    <w:rPr>
      <w:kern w:val="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D0033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3E00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67FCC"/>
    <w:pPr>
      <w:spacing w:before="100" w:beforeAutospacing="1" w:after="225" w:line="240" w:lineRule="auto"/>
    </w:pPr>
    <w:rPr>
      <w:rFonts w:ascii="Times New Roman" w:eastAsia="Times New Roman" w:hAnsi="Times New Roman"/>
      <w:kern w:val="0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locked/>
    <w:rsid w:val="00E67FCC"/>
    <w:rPr>
      <w:i/>
      <w:iCs/>
    </w:rPr>
  </w:style>
  <w:style w:type="character" w:styleId="BesgtHyperlink">
    <w:name w:val="FollowedHyperlink"/>
    <w:basedOn w:val="Standardskrifttypeiafsnit"/>
    <w:uiPriority w:val="99"/>
    <w:semiHidden/>
    <w:unhideWhenUsed/>
    <w:rsid w:val="00E67F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68"/>
    <w:pPr>
      <w:spacing w:after="160" w:line="259" w:lineRule="auto"/>
    </w:pPr>
    <w:rPr>
      <w:kern w:val="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D0033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3E00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67FCC"/>
    <w:pPr>
      <w:spacing w:before="100" w:beforeAutospacing="1" w:after="225" w:line="240" w:lineRule="auto"/>
    </w:pPr>
    <w:rPr>
      <w:rFonts w:ascii="Times New Roman" w:eastAsia="Times New Roman" w:hAnsi="Times New Roman"/>
      <w:kern w:val="0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locked/>
    <w:rsid w:val="00E67FCC"/>
    <w:rPr>
      <w:i/>
      <w:iCs/>
    </w:rPr>
  </w:style>
  <w:style w:type="character" w:styleId="BesgtHyperlink">
    <w:name w:val="FollowedHyperlink"/>
    <w:basedOn w:val="Standardskrifttypeiafsnit"/>
    <w:uiPriority w:val="99"/>
    <w:semiHidden/>
    <w:unhideWhenUsed/>
    <w:rsid w:val="00E67F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137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stin.dk/page/4064/computertilbeh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stin.dk/page/4578/skr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ustin.dk/page/3901/computer-tilbehor/" TargetMode="External"/><Relationship Id="rId11" Type="http://schemas.openxmlformats.org/officeDocument/2006/relationships/hyperlink" Target="http://www.dustin.no" TargetMode="External"/><Relationship Id="rId5" Type="http://schemas.openxmlformats.org/officeDocument/2006/relationships/hyperlink" Target="http://www.dustin.dk/page/4995/touchpads/" TargetMode="External"/><Relationship Id="rId10" Type="http://schemas.openxmlformats.org/officeDocument/2006/relationships/hyperlink" Target="http://www.dusti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sti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DustinGroup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Fangel Sørensen</dc:creator>
  <cp:lastModifiedBy>Ditte Weinreich Iversen</cp:lastModifiedBy>
  <cp:revision>5</cp:revision>
  <cp:lastPrinted>2012-09-21T06:43:00Z</cp:lastPrinted>
  <dcterms:created xsi:type="dcterms:W3CDTF">2012-09-21T06:36:00Z</dcterms:created>
  <dcterms:modified xsi:type="dcterms:W3CDTF">2012-09-21T06:53:00Z</dcterms:modified>
</cp:coreProperties>
</file>