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C0" w:rsidRDefault="002745C0" w:rsidP="002745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Verdana" w:hAnsi="Verdana"/>
          <w:b/>
          <w:bCs/>
          <w:noProof/>
          <w:color w:val="004F9D"/>
          <w:lang w:eastAsia="sv-SE"/>
        </w:rPr>
        <w:drawing>
          <wp:anchor distT="0" distB="0" distL="114300" distR="114300" simplePos="0" relativeHeight="251659264" behindDoc="1" locked="0" layoutInCell="1" allowOverlap="1" wp14:anchorId="3A8B80B5" wp14:editId="14D57A32">
            <wp:simplePos x="0" y="0"/>
            <wp:positionH relativeFrom="column">
              <wp:posOffset>-591185</wp:posOffset>
            </wp:positionH>
            <wp:positionV relativeFrom="paragraph">
              <wp:posOffset>-217805</wp:posOffset>
            </wp:positionV>
            <wp:extent cx="1424940" cy="248285"/>
            <wp:effectExtent l="0" t="0" r="3810" b="0"/>
            <wp:wrapTight wrapText="bothSides">
              <wp:wrapPolygon edited="0">
                <wp:start x="19348" y="0"/>
                <wp:lineTo x="0" y="0"/>
                <wp:lineTo x="0" y="19887"/>
                <wp:lineTo x="20791" y="19887"/>
                <wp:lineTo x="21369" y="4972"/>
                <wp:lineTo x="21369" y="0"/>
                <wp:lineTo x="19348" y="0"/>
              </wp:wrapPolygon>
            </wp:wrapTight>
            <wp:docPr id="2" name="Bild 1" descr="http://www.arcona.se/templates/arconatemplate/images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://www.arcona.se/templates/arconatemplate/images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5C0" w:rsidRDefault="002745C0" w:rsidP="002745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745C0" w:rsidRDefault="002745C0" w:rsidP="002745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745C0" w:rsidRPr="006F7A82" w:rsidRDefault="002745C0" w:rsidP="002745C0">
      <w:pPr>
        <w:spacing w:after="0" w:line="240" w:lineRule="auto"/>
        <w:rPr>
          <w:rFonts w:cstheme="minorHAnsi"/>
        </w:rPr>
      </w:pPr>
      <w:r w:rsidRPr="006F7A82">
        <w:rPr>
          <w:rFonts w:cstheme="minorHAnsi"/>
        </w:rPr>
        <w:t>Pressinformation</w:t>
      </w:r>
      <w:r w:rsidRPr="006F7A82">
        <w:rPr>
          <w:rFonts w:cstheme="minorHAnsi"/>
        </w:rPr>
        <w:tab/>
      </w:r>
      <w:r w:rsidRPr="006F7A82">
        <w:rPr>
          <w:rFonts w:cstheme="minorHAnsi"/>
        </w:rPr>
        <w:tab/>
      </w:r>
      <w:r w:rsidRPr="006F7A82">
        <w:rPr>
          <w:rFonts w:cstheme="minorHAnsi"/>
        </w:rPr>
        <w:tab/>
      </w:r>
      <w:r w:rsidRPr="006F7A82">
        <w:rPr>
          <w:rFonts w:cstheme="minorHAnsi"/>
        </w:rPr>
        <w:tab/>
      </w:r>
      <w:r w:rsidRPr="006F7A82">
        <w:rPr>
          <w:rFonts w:cstheme="minorHAnsi"/>
        </w:rPr>
        <w:tab/>
      </w:r>
      <w:r w:rsidR="00F94573">
        <w:rPr>
          <w:rFonts w:cstheme="minorHAnsi"/>
        </w:rPr>
        <w:t>2012-</w:t>
      </w:r>
      <w:r w:rsidR="00EC394F">
        <w:rPr>
          <w:rFonts w:cstheme="minorHAnsi"/>
        </w:rPr>
        <w:t>10-08</w:t>
      </w:r>
    </w:p>
    <w:p w:rsidR="004018BC" w:rsidRDefault="004018BC" w:rsidP="00052CCA">
      <w:pPr>
        <w:pStyle w:val="Rubrik1"/>
        <w:rPr>
          <w:rFonts w:eastAsia="Times New Roman"/>
        </w:rPr>
      </w:pPr>
    </w:p>
    <w:p w:rsidR="00052CCA" w:rsidRPr="003C12D6" w:rsidRDefault="00052CCA" w:rsidP="00052CCA">
      <w:pPr>
        <w:pStyle w:val="Rubrik1"/>
        <w:rPr>
          <w:rFonts w:eastAsia="Times New Roman"/>
        </w:rPr>
      </w:pPr>
      <w:r w:rsidRPr="003C12D6">
        <w:rPr>
          <w:rFonts w:eastAsia="Times New Roman"/>
        </w:rPr>
        <w:t>Arcona bygger vidare i Uppsala</w:t>
      </w:r>
    </w:p>
    <w:p w:rsidR="00052CCA" w:rsidRDefault="00052CCA" w:rsidP="00052CCA"/>
    <w:p w:rsidR="00052CCA" w:rsidRDefault="00052CCA" w:rsidP="00052CCA">
      <w:r>
        <w:t xml:space="preserve">Arcona har fått i uppdrag av Vasakronan att på totalentreprenad bygga om kvarteret Hästen i Uppsala (Kungsängen 4:4) till ett modernt kontorshus med butiker i bottenplanet. Byggnaden som är från tidigt 1970-tal har en </w:t>
      </w:r>
      <w:r w:rsidR="003374C6">
        <w:t>yta</w:t>
      </w:r>
      <w:r>
        <w:t xml:space="preserve"> på ca </w:t>
      </w:r>
      <w:proofErr w:type="gramStart"/>
      <w:r>
        <w:t>7.000</w:t>
      </w:r>
      <w:proofErr w:type="gramEnd"/>
      <w:r>
        <w:t xml:space="preserve"> kvm</w:t>
      </w:r>
      <w:r w:rsidR="003374C6">
        <w:t xml:space="preserve"> (BTA)</w:t>
      </w:r>
      <w:r>
        <w:t xml:space="preserve"> varav 1.500 kvm är butikslokaler. Fastigheten kommer efter ombyggnaden att miljöcertifieras enligt LEED Guld med nya miljöanpassade installationer och ytskikt.</w:t>
      </w:r>
    </w:p>
    <w:p w:rsidR="00052CCA" w:rsidRDefault="00052CCA" w:rsidP="00052CCA">
      <w:r w:rsidRPr="003C12D6">
        <w:t>För att kunna erbjuda moderna lokaler rivs kontorsplanen ut och ersätts med lösningar för flexibla och aktivitetsbaserade arbetsplatser.</w:t>
      </w:r>
    </w:p>
    <w:p w:rsidR="00052CCA" w:rsidRDefault="00052CCA" w:rsidP="00052CCA">
      <w:r>
        <w:t xml:space="preserve">Arcona har under året även färdigställt om- och tillbyggnaden av kv. Oxen i centrala Uppsala. </w:t>
      </w:r>
    </w:p>
    <w:p w:rsidR="00052CCA" w:rsidRDefault="00052CCA" w:rsidP="00052CCA">
      <w:r w:rsidRPr="00052CCA">
        <w:rPr>
          <w:i/>
        </w:rPr>
        <w:t>”Jag är väldigt glad att vi fått förnyat förtroende hos Vasakronan i Uppsala att i samverkan genomföra det här projektet. Ombyggnader i kontorsfastigheter är något vi har stor erfarenhet av. Vi är nu ordentligt etablerade på Uppsalamark</w:t>
      </w:r>
      <w:r w:rsidR="00E079E1">
        <w:rPr>
          <w:i/>
        </w:rPr>
        <w:t>na</w:t>
      </w:r>
      <w:bookmarkStart w:id="0" w:name="_GoBack"/>
      <w:bookmarkEnd w:id="0"/>
      <w:r w:rsidRPr="00052CCA">
        <w:rPr>
          <w:i/>
        </w:rPr>
        <w:t>den och ambitionen är att fortsätta växa här ”,</w:t>
      </w:r>
      <w:r>
        <w:t xml:space="preserve"> säger Peter Kvist, affärschef på Arcona.</w:t>
      </w:r>
    </w:p>
    <w:p w:rsidR="003F27B2" w:rsidRPr="00052CCA" w:rsidRDefault="00052CCA" w:rsidP="00052CCA">
      <w:r>
        <w:t>Projektet startar omgående och arbetena med basbyggnaden ska vara klara till sommaren 2013.</w:t>
      </w:r>
    </w:p>
    <w:p w:rsidR="00E6708F" w:rsidRPr="003F27B2" w:rsidRDefault="00E6708F" w:rsidP="003F27B2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94573" w:rsidRPr="00052CCA" w:rsidRDefault="00052CCA" w:rsidP="00F94573">
      <w:pPr>
        <w:pStyle w:val="Normalwebb"/>
        <w:rPr>
          <w:rStyle w:val="Hyperlnk"/>
          <w:rFonts w:ascii="Calibri" w:hAnsi="Calibri" w:cs="Calibri"/>
          <w:b/>
          <w:color w:val="000000"/>
          <w:sz w:val="22"/>
          <w:szCs w:val="22"/>
          <w:u w:val="none"/>
        </w:rPr>
      </w:pPr>
      <w:r w:rsidRPr="00052CCA">
        <w:rPr>
          <w:rFonts w:ascii="Calibri" w:hAnsi="Calibri" w:cs="Calibri"/>
          <w:i/>
          <w:color w:val="000000"/>
          <w:sz w:val="22"/>
          <w:szCs w:val="22"/>
        </w:rPr>
        <w:t>För mer information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F94573" w:rsidRPr="00771DE5">
        <w:rPr>
          <w:rFonts w:ascii="Calibri" w:hAnsi="Calibri" w:cs="Calibri"/>
          <w:b/>
          <w:color w:val="000000"/>
          <w:sz w:val="22"/>
          <w:szCs w:val="22"/>
        </w:rPr>
        <w:t>Arcona</w:t>
      </w:r>
      <w:r w:rsidR="00F94573">
        <w:rPr>
          <w:rFonts w:ascii="Calibri" w:hAnsi="Calibri" w:cs="Calibri"/>
          <w:color w:val="000000"/>
          <w:sz w:val="22"/>
          <w:szCs w:val="22"/>
        </w:rPr>
        <w:br/>
      </w:r>
      <w:proofErr w:type="gramStart"/>
      <w:r w:rsidR="00F94573">
        <w:rPr>
          <w:rFonts w:ascii="Calibri" w:hAnsi="Calibri" w:cs="Calibri"/>
          <w:color w:val="000000"/>
          <w:sz w:val="22"/>
          <w:szCs w:val="22"/>
        </w:rPr>
        <w:t xml:space="preserve">Projektchef:  </w:t>
      </w:r>
      <w:r w:rsidR="00E6708F">
        <w:rPr>
          <w:rFonts w:ascii="Calibri" w:hAnsi="Calibri" w:cs="Calibri"/>
          <w:color w:val="000000"/>
          <w:sz w:val="22"/>
          <w:szCs w:val="22"/>
        </w:rPr>
        <w:t>Ann</w:t>
      </w:r>
      <w:proofErr w:type="gramEnd"/>
      <w:r w:rsidR="00E6708F">
        <w:rPr>
          <w:rFonts w:ascii="Calibri" w:hAnsi="Calibri" w:cs="Calibri"/>
          <w:color w:val="000000"/>
          <w:sz w:val="22"/>
          <w:szCs w:val="22"/>
        </w:rPr>
        <w:t xml:space="preserve"> Bjurström</w:t>
      </w:r>
      <w:r w:rsidR="00F94573">
        <w:rPr>
          <w:rFonts w:ascii="Calibri" w:hAnsi="Calibri" w:cs="Calibri"/>
          <w:color w:val="000000"/>
          <w:sz w:val="22"/>
          <w:szCs w:val="22"/>
        </w:rPr>
        <w:t xml:space="preserve">, </w:t>
      </w:r>
      <w:hyperlink r:id="rId7" w:history="1">
        <w:r w:rsidR="00E6708F" w:rsidRPr="00AA0E12">
          <w:rPr>
            <w:rStyle w:val="Hyperlnk"/>
            <w:rFonts w:ascii="Calibri" w:hAnsi="Calibri" w:cs="Calibri"/>
            <w:sz w:val="22"/>
            <w:szCs w:val="22"/>
          </w:rPr>
          <w:t>ann.bjurstrom@arcona.se</w:t>
        </w:r>
      </w:hyperlink>
      <w:r w:rsidR="00F94573">
        <w:rPr>
          <w:rFonts w:ascii="Calibri" w:hAnsi="Calibri" w:cs="Calibri"/>
          <w:color w:val="000000"/>
          <w:sz w:val="22"/>
          <w:szCs w:val="22"/>
        </w:rPr>
        <w:t xml:space="preserve"> , </w:t>
      </w:r>
      <w:proofErr w:type="spellStart"/>
      <w:r w:rsidR="00F94573">
        <w:rPr>
          <w:rFonts w:ascii="Calibri" w:hAnsi="Calibri" w:cs="Calibri"/>
          <w:color w:val="000000"/>
          <w:sz w:val="22"/>
          <w:szCs w:val="22"/>
        </w:rPr>
        <w:t>tel</w:t>
      </w:r>
      <w:proofErr w:type="spellEnd"/>
      <w:r w:rsidR="00F94573">
        <w:rPr>
          <w:rFonts w:ascii="Calibri" w:hAnsi="Calibri" w:cs="Calibri"/>
          <w:color w:val="000000"/>
          <w:sz w:val="22"/>
          <w:szCs w:val="22"/>
        </w:rPr>
        <w:t xml:space="preserve"> 08-601 21 </w:t>
      </w:r>
      <w:r w:rsidR="00E6708F">
        <w:rPr>
          <w:rFonts w:ascii="Calibri" w:hAnsi="Calibri" w:cs="Calibri"/>
          <w:color w:val="000000"/>
          <w:sz w:val="22"/>
          <w:szCs w:val="22"/>
        </w:rPr>
        <w:t>27</w:t>
      </w:r>
      <w:r w:rsidR="00F9457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94573">
        <w:rPr>
          <w:rFonts w:ascii="Calibri" w:hAnsi="Calibri" w:cs="Calibri"/>
          <w:color w:val="000000"/>
          <w:sz w:val="22"/>
          <w:szCs w:val="22"/>
        </w:rPr>
        <w:br/>
        <w:t>Affärschef</w:t>
      </w:r>
      <w:r w:rsidR="00E6708F">
        <w:rPr>
          <w:rFonts w:ascii="Calibri" w:hAnsi="Calibri" w:cs="Calibri"/>
          <w:color w:val="000000"/>
          <w:sz w:val="22"/>
          <w:szCs w:val="22"/>
        </w:rPr>
        <w:t>: Peter Kvist</w:t>
      </w:r>
      <w:r w:rsidR="00F94573">
        <w:rPr>
          <w:rFonts w:ascii="Calibri" w:hAnsi="Calibri" w:cs="Calibri"/>
          <w:color w:val="000000"/>
          <w:sz w:val="22"/>
          <w:szCs w:val="22"/>
        </w:rPr>
        <w:t xml:space="preserve">, </w:t>
      </w:r>
      <w:hyperlink r:id="rId8" w:history="1">
        <w:r w:rsidR="00E6708F" w:rsidRPr="00AA0E12">
          <w:rPr>
            <w:rStyle w:val="Hyperlnk"/>
            <w:rFonts w:ascii="Calibri" w:hAnsi="Calibri" w:cs="Calibri"/>
            <w:sz w:val="22"/>
            <w:szCs w:val="22"/>
          </w:rPr>
          <w:t>peter.kvist@arcona.se</w:t>
        </w:r>
      </w:hyperlink>
      <w:r w:rsidR="00F94573">
        <w:rPr>
          <w:rFonts w:ascii="Calibri" w:hAnsi="Calibri" w:cs="Calibri"/>
          <w:color w:val="000000"/>
          <w:sz w:val="22"/>
          <w:szCs w:val="22"/>
        </w:rPr>
        <w:t xml:space="preserve">, tel. 08-601 21 </w:t>
      </w:r>
      <w:r>
        <w:rPr>
          <w:rFonts w:ascii="Calibri" w:hAnsi="Calibri" w:cs="Calibri"/>
          <w:color w:val="000000"/>
          <w:sz w:val="22"/>
          <w:szCs w:val="22"/>
        </w:rPr>
        <w:t>52</w:t>
      </w:r>
      <w:r w:rsidR="00DE50F1">
        <w:rPr>
          <w:rFonts w:ascii="Calibri" w:hAnsi="Calibri" w:cs="Calibri"/>
          <w:color w:val="000000"/>
          <w:sz w:val="22"/>
          <w:szCs w:val="22"/>
        </w:rPr>
        <w:br/>
      </w:r>
      <w:r w:rsidR="00DE50F1">
        <w:rPr>
          <w:rFonts w:ascii="Calibri" w:hAnsi="Calibri" w:cs="Calibri"/>
          <w:color w:val="000000"/>
          <w:sz w:val="22"/>
          <w:szCs w:val="22"/>
        </w:rPr>
        <w:br/>
      </w:r>
      <w:r w:rsidR="00E6708F">
        <w:rPr>
          <w:rFonts w:ascii="Calibri" w:hAnsi="Calibri" w:cs="Calibri"/>
          <w:b/>
          <w:color w:val="000000"/>
          <w:sz w:val="22"/>
          <w:szCs w:val="22"/>
        </w:rPr>
        <w:t>Vasakronan</w:t>
      </w:r>
      <w:r w:rsidR="00F94573">
        <w:rPr>
          <w:rFonts w:ascii="Calibri" w:hAnsi="Calibri" w:cs="Calibri"/>
          <w:color w:val="000000"/>
          <w:sz w:val="22"/>
          <w:szCs w:val="22"/>
        </w:rPr>
        <w:br/>
      </w:r>
      <w:r w:rsidR="00E6708F">
        <w:rPr>
          <w:rFonts w:ascii="Calibri" w:hAnsi="Calibri" w:cs="Calibri"/>
          <w:color w:val="000000"/>
          <w:sz w:val="22"/>
          <w:szCs w:val="22"/>
        </w:rPr>
        <w:t>P</w:t>
      </w:r>
      <w:r w:rsidR="00F94573">
        <w:rPr>
          <w:rFonts w:ascii="Calibri" w:hAnsi="Calibri" w:cs="Calibri"/>
          <w:color w:val="000000"/>
          <w:sz w:val="22"/>
          <w:szCs w:val="22"/>
        </w:rPr>
        <w:t xml:space="preserve">rojektledare: </w:t>
      </w:r>
      <w:r w:rsidR="00E6708F">
        <w:rPr>
          <w:rFonts w:ascii="Calibri" w:hAnsi="Calibri" w:cs="Calibri"/>
          <w:color w:val="000000"/>
          <w:sz w:val="22"/>
          <w:szCs w:val="22"/>
        </w:rPr>
        <w:t>Thomas Lindström</w:t>
      </w:r>
      <w:r w:rsidR="00F94573">
        <w:rPr>
          <w:rFonts w:ascii="Calibri" w:hAnsi="Calibri" w:cs="Calibri"/>
          <w:color w:val="000000"/>
          <w:sz w:val="22"/>
          <w:szCs w:val="22"/>
        </w:rPr>
        <w:t xml:space="preserve">, </w:t>
      </w:r>
      <w:hyperlink r:id="rId9" w:history="1">
        <w:r w:rsidR="00E6708F" w:rsidRPr="00AA0E12">
          <w:rPr>
            <w:rStyle w:val="Hyperlnk"/>
            <w:rFonts w:ascii="Calibri" w:hAnsi="Calibri" w:cs="Calibri"/>
            <w:sz w:val="22"/>
            <w:szCs w:val="22"/>
          </w:rPr>
          <w:t>thomas.lindstrom@vasakronan.se</w:t>
        </w:r>
      </w:hyperlink>
      <w:r w:rsidR="00F94573">
        <w:rPr>
          <w:rFonts w:ascii="Calibri" w:hAnsi="Calibri" w:cs="Calibri"/>
          <w:color w:val="000000"/>
          <w:sz w:val="22"/>
          <w:szCs w:val="22"/>
        </w:rPr>
        <w:t xml:space="preserve">, tel. </w:t>
      </w:r>
      <w:r w:rsidR="00E6708F" w:rsidRPr="00E6708F">
        <w:rPr>
          <w:rFonts w:ascii="Calibri" w:hAnsi="Calibri" w:cs="Calibri"/>
          <w:color w:val="000000"/>
          <w:sz w:val="22"/>
          <w:szCs w:val="22"/>
        </w:rPr>
        <w:t>070-677 42 14</w:t>
      </w:r>
    </w:p>
    <w:p w:rsidR="00061E3A" w:rsidRPr="004664C2" w:rsidRDefault="00061E3A" w:rsidP="00061E3A">
      <w:pPr>
        <w:pBdr>
          <w:top w:val="single" w:sz="4" w:space="1" w:color="auto"/>
        </w:pBdr>
        <w:spacing w:after="0" w:line="240" w:lineRule="auto"/>
        <w:rPr>
          <w:rStyle w:val="Stark"/>
          <w:rFonts w:cstheme="minorHAnsi"/>
          <w:iCs/>
          <w:sz w:val="24"/>
          <w:szCs w:val="24"/>
        </w:rPr>
      </w:pPr>
      <w:r w:rsidRPr="004664C2">
        <w:rPr>
          <w:rStyle w:val="Stark"/>
          <w:rFonts w:cstheme="minorHAnsi"/>
          <w:iCs/>
          <w:sz w:val="24"/>
          <w:szCs w:val="24"/>
        </w:rPr>
        <w:t>Om Arcona:</w:t>
      </w:r>
    </w:p>
    <w:p w:rsidR="00304008" w:rsidRDefault="00061E3A" w:rsidP="00AE60E5">
      <w:pPr>
        <w:spacing w:line="240" w:lineRule="auto"/>
      </w:pPr>
      <w:r w:rsidRPr="004664C2">
        <w:rPr>
          <w:rStyle w:val="Stark"/>
          <w:rFonts w:cstheme="minorHAnsi"/>
          <w:i/>
          <w:sz w:val="24"/>
          <w:szCs w:val="24"/>
        </w:rPr>
        <w:t>Arcona</w:t>
      </w:r>
      <w:r w:rsidRPr="004664C2">
        <w:rPr>
          <w:rStyle w:val="Betoning"/>
          <w:rFonts w:cstheme="minorHAnsi"/>
          <w:b/>
          <w:bCs/>
          <w:sz w:val="24"/>
          <w:szCs w:val="24"/>
        </w:rPr>
        <w:t xml:space="preserve"> </w:t>
      </w:r>
      <w:r w:rsidRPr="004664C2">
        <w:rPr>
          <w:rStyle w:val="Betoning"/>
          <w:rFonts w:cstheme="minorHAnsi"/>
          <w:sz w:val="24"/>
          <w:szCs w:val="24"/>
        </w:rPr>
        <w:t xml:space="preserve">är ett Stockholmsbaserat företag som bygger och utvecklar fastigheter i Stockholm och Mälardalen. Verksamheten är organiserad i tre affärsområden. </w:t>
      </w:r>
      <w:r w:rsidRPr="004664C2">
        <w:rPr>
          <w:rStyle w:val="Stark"/>
          <w:rFonts w:cstheme="minorHAnsi"/>
          <w:i/>
          <w:sz w:val="24"/>
          <w:szCs w:val="24"/>
        </w:rPr>
        <w:t xml:space="preserve">Arcona Lean Construction </w:t>
      </w:r>
      <w:r w:rsidRPr="004664C2">
        <w:rPr>
          <w:rStyle w:val="Betoning"/>
          <w:rFonts w:cstheme="minorHAnsi"/>
          <w:sz w:val="24"/>
          <w:szCs w:val="24"/>
        </w:rPr>
        <w:t xml:space="preserve">projekterar och bygger i nära samarbete med både kunder och leverantörer enligt metoden Lean Construction, som bland annat innebär att man - utifrån en fördjupad förståelse för kundens verksamhet - från tidiga skeden kan ta ett helhetsansvar för projektet på ett effektivt sätt. </w:t>
      </w:r>
      <w:r w:rsidRPr="004664C2">
        <w:rPr>
          <w:rStyle w:val="Stark"/>
          <w:rFonts w:cstheme="minorHAnsi"/>
          <w:i/>
          <w:sz w:val="24"/>
          <w:szCs w:val="24"/>
        </w:rPr>
        <w:t>Arcona Concept</w:t>
      </w:r>
      <w:r w:rsidRPr="004664C2">
        <w:rPr>
          <w:rStyle w:val="Betoning"/>
          <w:rFonts w:cstheme="minorHAnsi"/>
          <w:sz w:val="24"/>
          <w:szCs w:val="24"/>
        </w:rPr>
        <w:t xml:space="preserve"> arbetar med fastighetsutveckling, både i egen regi, med partners och som konsulter. </w:t>
      </w:r>
      <w:r w:rsidRPr="004664C2">
        <w:rPr>
          <w:rStyle w:val="Stark"/>
          <w:rFonts w:cstheme="minorHAnsi"/>
          <w:i/>
          <w:sz w:val="24"/>
          <w:szCs w:val="24"/>
        </w:rPr>
        <w:t>Arcona Living</w:t>
      </w:r>
      <w:r w:rsidRPr="004664C2">
        <w:rPr>
          <w:rStyle w:val="Betoning"/>
          <w:rFonts w:cstheme="minorHAnsi"/>
          <w:sz w:val="24"/>
          <w:szCs w:val="24"/>
        </w:rPr>
        <w:t xml:space="preserve"> utvecklar och genomför Arconas bostadsprojekt från idé till slutförsäljning. BSK Arkitekter och Exengo Installationskonsult AB ingår också som strategiska resurser i koncernen. Arconak</w:t>
      </w:r>
      <w:r w:rsidR="00BC2968">
        <w:rPr>
          <w:rStyle w:val="Betoning"/>
          <w:rFonts w:cstheme="minorHAnsi"/>
          <w:sz w:val="24"/>
          <w:szCs w:val="24"/>
        </w:rPr>
        <w:t>oncernen omsatte 2011 ca 9</w:t>
      </w:r>
      <w:r w:rsidRPr="004664C2">
        <w:rPr>
          <w:rStyle w:val="Betoning"/>
          <w:rFonts w:cstheme="minorHAnsi"/>
          <w:sz w:val="24"/>
          <w:szCs w:val="24"/>
        </w:rPr>
        <w:t>50 MSEK.</w:t>
      </w:r>
    </w:p>
    <w:sectPr w:rsidR="00304008" w:rsidSect="00052CC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4D"/>
    <w:rsid w:val="00052CCA"/>
    <w:rsid w:val="00061E3A"/>
    <w:rsid w:val="00097462"/>
    <w:rsid w:val="00162D43"/>
    <w:rsid w:val="0017373B"/>
    <w:rsid w:val="001D5565"/>
    <w:rsid w:val="0021050D"/>
    <w:rsid w:val="002159FD"/>
    <w:rsid w:val="00230DCB"/>
    <w:rsid w:val="002745C0"/>
    <w:rsid w:val="002900F8"/>
    <w:rsid w:val="00304008"/>
    <w:rsid w:val="00313343"/>
    <w:rsid w:val="0033364D"/>
    <w:rsid w:val="003374C6"/>
    <w:rsid w:val="00372CA3"/>
    <w:rsid w:val="003E60EB"/>
    <w:rsid w:val="003F27B2"/>
    <w:rsid w:val="004018BC"/>
    <w:rsid w:val="00436F3B"/>
    <w:rsid w:val="004664C2"/>
    <w:rsid w:val="005343A0"/>
    <w:rsid w:val="00596E8A"/>
    <w:rsid w:val="00625AD8"/>
    <w:rsid w:val="006C7FC0"/>
    <w:rsid w:val="006F1DD6"/>
    <w:rsid w:val="006F7A82"/>
    <w:rsid w:val="00771DE5"/>
    <w:rsid w:val="00987A5D"/>
    <w:rsid w:val="00A5427C"/>
    <w:rsid w:val="00A77FC1"/>
    <w:rsid w:val="00AC0CD0"/>
    <w:rsid w:val="00AE60E5"/>
    <w:rsid w:val="00B673FF"/>
    <w:rsid w:val="00BC2968"/>
    <w:rsid w:val="00BF6F86"/>
    <w:rsid w:val="00CD42D8"/>
    <w:rsid w:val="00DE50F1"/>
    <w:rsid w:val="00E079E1"/>
    <w:rsid w:val="00E6708F"/>
    <w:rsid w:val="00E71A19"/>
    <w:rsid w:val="00E740D0"/>
    <w:rsid w:val="00EC394F"/>
    <w:rsid w:val="00EF76AD"/>
    <w:rsid w:val="00F542B1"/>
    <w:rsid w:val="00F82CE9"/>
    <w:rsid w:val="00F9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45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F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BF6F86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274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toning">
    <w:name w:val="Emphasis"/>
    <w:uiPriority w:val="20"/>
    <w:qFormat/>
    <w:rsid w:val="002745C0"/>
    <w:rPr>
      <w:i/>
      <w:iCs/>
    </w:rPr>
  </w:style>
  <w:style w:type="character" w:styleId="Stark">
    <w:name w:val="Strong"/>
    <w:uiPriority w:val="22"/>
    <w:qFormat/>
    <w:rsid w:val="002745C0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F94573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04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4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45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F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BF6F86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274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toning">
    <w:name w:val="Emphasis"/>
    <w:uiPriority w:val="20"/>
    <w:qFormat/>
    <w:rsid w:val="002745C0"/>
    <w:rPr>
      <w:i/>
      <w:iCs/>
    </w:rPr>
  </w:style>
  <w:style w:type="character" w:styleId="Stark">
    <w:name w:val="Strong"/>
    <w:uiPriority w:val="22"/>
    <w:qFormat/>
    <w:rsid w:val="002745C0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F94573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04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4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kvist@arcona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.bjurstrom@arcona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arcona.s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homas.lindstrom@vasakrona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370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Arcona AB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Sallmander Prien ARCONA</dc:creator>
  <cp:lastModifiedBy>Catherine Sallmander Prien ARCONA</cp:lastModifiedBy>
  <cp:revision>6</cp:revision>
  <cp:lastPrinted>2012-10-08T12:28:00Z</cp:lastPrinted>
  <dcterms:created xsi:type="dcterms:W3CDTF">2012-10-05T14:13:00Z</dcterms:created>
  <dcterms:modified xsi:type="dcterms:W3CDTF">2012-10-08T12:30:00Z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-1888104519</vt:i4>
  </property>
  <property fmtid="{D5CDD505-2E9C-101B-9397-08002B2CF9AE}" pid="3" name="_NewReviewCycle">
    <vt:lpwstr/>
  </property>
  <property fmtid="{D5CDD505-2E9C-101B-9397-08002B2CF9AE}" pid="4" name="_EmailSubject">
    <vt:lpwstr>St Göran-jobbet</vt:lpwstr>
  </property>
  <property fmtid="{D5CDD505-2E9C-101B-9397-08002B2CF9AE}" pid="5" name="_AuthorEmail">
    <vt:lpwstr>Kenne.Graflund@locum.se</vt:lpwstr>
  </property>
  <property fmtid="{D5CDD505-2E9C-101B-9397-08002B2CF9AE}" pid="6" name="_AuthorEmailDisplayName">
    <vt:lpwstr>Kenne Graflund</vt:lpwstr>
  </property>
  <property fmtid="{D5CDD505-2E9C-101B-9397-08002B2CF9AE}" pid="7" name="_ReviewingToolsShownOnce">
    <vt:lpwstr/>
  </property>
</Properties>
</file>