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1976" w14:textId="571AB8FA" w:rsidR="0048560F" w:rsidRDefault="00F57ECE" w:rsidP="00F57ECE">
      <w:pPr>
        <w:tabs>
          <w:tab w:val="right" w:pos="9072"/>
        </w:tabs>
        <w:spacing w:after="0"/>
        <w:rPr>
          <w:noProof/>
          <w:color w:val="141414"/>
          <w:sz w:val="16"/>
          <w:szCs w:val="16"/>
          <w:lang w:val="sv-SE"/>
        </w:rPr>
      </w:pPr>
      <w:r>
        <w:rPr>
          <w:noProof/>
          <w:color w:val="141414"/>
          <w:sz w:val="16"/>
          <w:szCs w:val="16"/>
          <w:lang w:val="sv-SE"/>
        </w:rPr>
        <w:tab/>
      </w:r>
    </w:p>
    <w:p w14:paraId="16B7CDF2" w14:textId="77777777" w:rsidR="00E0453B" w:rsidRDefault="00E0453B" w:rsidP="00E0453B">
      <w:pPr>
        <w:tabs>
          <w:tab w:val="right" w:pos="9072"/>
        </w:tabs>
        <w:spacing w:after="0"/>
        <w:rPr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03F0868F" w14:textId="33270AE7" w:rsidR="000C3201" w:rsidRPr="000C3201" w:rsidRDefault="00E0453B" w:rsidP="00E0453B">
      <w:pPr>
        <w:tabs>
          <w:tab w:val="right" w:pos="9072"/>
        </w:tabs>
        <w:spacing w:after="0"/>
        <w:jc w:val="right"/>
        <w:rPr>
          <w:rFonts w:cs="Arial"/>
          <w:b/>
          <w:bCs/>
          <w:sz w:val="16"/>
          <w:szCs w:val="16"/>
          <w:lang w:val="sv-SE"/>
        </w:rPr>
      </w:pPr>
      <w:r w:rsidRPr="0005252F">
        <w:rPr>
          <w:noProof/>
          <w:color w:val="141414"/>
          <w:sz w:val="16"/>
          <w:szCs w:val="16"/>
          <w:lang w:val="sv-SE"/>
        </w:rPr>
        <w:t>202</w:t>
      </w:r>
      <w:r>
        <w:rPr>
          <w:noProof/>
          <w:color w:val="141414"/>
          <w:sz w:val="16"/>
          <w:szCs w:val="16"/>
          <w:lang w:val="sv-SE"/>
        </w:rPr>
        <w:t>3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C7348E">
        <w:rPr>
          <w:noProof/>
          <w:color w:val="141414"/>
          <w:sz w:val="16"/>
          <w:szCs w:val="16"/>
          <w:lang w:val="sv-SE"/>
        </w:rPr>
        <w:t>05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C177CF">
        <w:rPr>
          <w:noProof/>
          <w:color w:val="141414"/>
          <w:sz w:val="16"/>
          <w:szCs w:val="16"/>
          <w:lang w:val="sv-SE"/>
        </w:rPr>
        <w:t>30</w:t>
      </w:r>
    </w:p>
    <w:p w14:paraId="48D6D78A" w14:textId="3DA20618" w:rsidR="0055355B" w:rsidRPr="0055355B" w:rsidRDefault="0055355B" w:rsidP="0055355B">
      <w:pPr>
        <w:pStyle w:val="Rubrik1"/>
        <w:rPr>
          <w:rFonts w:eastAsia="Cambria"/>
          <w:sz w:val="32"/>
          <w:szCs w:val="24"/>
          <w:lang w:val="sv-SE"/>
        </w:rPr>
      </w:pPr>
      <w:r w:rsidRPr="0055355B">
        <w:rPr>
          <w:rFonts w:eastAsia="Cambria"/>
          <w:sz w:val="32"/>
          <w:szCs w:val="24"/>
          <w:lang w:val="sv-SE"/>
        </w:rPr>
        <w:t>engcon</w:t>
      </w:r>
      <w:r>
        <w:rPr>
          <w:rFonts w:eastAsia="Cambria"/>
          <w:sz w:val="32"/>
          <w:szCs w:val="24"/>
          <w:lang w:val="sv-SE"/>
        </w:rPr>
        <w:t>s</w:t>
      </w:r>
      <w:r w:rsidRPr="0055355B">
        <w:rPr>
          <w:rFonts w:eastAsia="Cambria"/>
          <w:sz w:val="32"/>
          <w:szCs w:val="24"/>
          <w:lang w:val="sv-SE"/>
        </w:rPr>
        <w:t xml:space="preserve"> nya förbättrade maskinfäste för grävmaskiner i storleken 12–19 ton ute på marknaden nu</w:t>
      </w:r>
    </w:p>
    <w:p w14:paraId="60FFA542" w14:textId="5B97BF75" w:rsidR="0055355B" w:rsidRPr="0055355B" w:rsidRDefault="0055355B" w:rsidP="0055355B">
      <w:pPr>
        <w:rPr>
          <w:b/>
          <w:bCs/>
          <w:sz w:val="24"/>
          <w:szCs w:val="24"/>
          <w:lang w:val="sv-SE"/>
        </w:rPr>
      </w:pPr>
      <w:proofErr w:type="spellStart"/>
      <w:r w:rsidRPr="0055355B">
        <w:rPr>
          <w:b/>
          <w:bCs/>
          <w:sz w:val="24"/>
          <w:szCs w:val="24"/>
          <w:lang w:val="sv-SE"/>
        </w:rPr>
        <w:t>engcon</w:t>
      </w:r>
      <w:proofErr w:type="spellEnd"/>
      <w:r w:rsidRPr="0055355B">
        <w:rPr>
          <w:b/>
          <w:bCs/>
          <w:sz w:val="24"/>
          <w:szCs w:val="24"/>
          <w:lang w:val="sv-SE"/>
        </w:rPr>
        <w:t xml:space="preserve"> arbetar ständigt med att förbättra sina produkter, alltid med slutkunden i fokus. Som ytterligare ett steg framåt för att förbättra för slutkunden lanserar </w:t>
      </w:r>
      <w:proofErr w:type="spellStart"/>
      <w:r w:rsidRPr="0055355B">
        <w:rPr>
          <w:b/>
          <w:bCs/>
          <w:sz w:val="24"/>
          <w:szCs w:val="24"/>
          <w:lang w:val="sv-SE"/>
        </w:rPr>
        <w:t>engcon</w:t>
      </w:r>
      <w:proofErr w:type="spellEnd"/>
      <w:r w:rsidRPr="0055355B">
        <w:rPr>
          <w:b/>
          <w:bCs/>
          <w:sz w:val="24"/>
          <w:szCs w:val="24"/>
          <w:lang w:val="sv-SE"/>
        </w:rPr>
        <w:t xml:space="preserve"> ett nytt förbättrat maskinfäste för grävmaskiner i storleken 12–19 ton.</w:t>
      </w:r>
    </w:p>
    <w:p w14:paraId="566792AB" w14:textId="034C67B6" w:rsidR="0055355B" w:rsidRPr="0055355B" w:rsidRDefault="0055355B" w:rsidP="0055355B">
      <w:pPr>
        <w:rPr>
          <w:sz w:val="24"/>
          <w:szCs w:val="24"/>
          <w:lang w:val="sv-SE"/>
        </w:rPr>
      </w:pPr>
      <w:r w:rsidRPr="0055355B">
        <w:rPr>
          <w:sz w:val="24"/>
          <w:szCs w:val="24"/>
          <w:lang w:val="sv-SE"/>
        </w:rPr>
        <w:t xml:space="preserve">Förutom att maskinfästet blir starkare kommer eftermonteringen </w:t>
      </w:r>
      <w:r w:rsidRPr="00F16380">
        <w:rPr>
          <w:sz w:val="24"/>
          <w:szCs w:val="24"/>
          <w:lang w:val="sv-SE"/>
        </w:rPr>
        <w:t>med EC</w:t>
      </w:r>
      <w:r w:rsidR="00E77909" w:rsidRPr="00F16380">
        <w:rPr>
          <w:sz w:val="24"/>
          <w:szCs w:val="24"/>
          <w:lang w:val="sv-SE"/>
        </w:rPr>
        <w:t>-</w:t>
      </w:r>
      <w:proofErr w:type="spellStart"/>
      <w:r w:rsidRPr="00F16380">
        <w:rPr>
          <w:sz w:val="24"/>
          <w:szCs w:val="24"/>
          <w:lang w:val="sv-SE"/>
        </w:rPr>
        <w:t>O</w:t>
      </w:r>
      <w:r w:rsidR="00E77909" w:rsidRPr="00F16380">
        <w:rPr>
          <w:sz w:val="24"/>
          <w:szCs w:val="24"/>
          <w:lang w:val="sv-SE"/>
        </w:rPr>
        <w:t>il</w:t>
      </w:r>
      <w:proofErr w:type="spellEnd"/>
      <w:r w:rsidR="00E77909" w:rsidRPr="00F16380">
        <w:rPr>
          <w:sz w:val="24"/>
          <w:szCs w:val="24"/>
          <w:lang w:val="sv-SE"/>
        </w:rPr>
        <w:t xml:space="preserve"> </w:t>
      </w:r>
      <w:r w:rsidRPr="00F16380">
        <w:rPr>
          <w:sz w:val="24"/>
          <w:szCs w:val="24"/>
          <w:lang w:val="sv-SE"/>
        </w:rPr>
        <w:t>block att</w:t>
      </w:r>
      <w:r w:rsidRPr="0055355B">
        <w:rPr>
          <w:sz w:val="24"/>
          <w:szCs w:val="24"/>
          <w:lang w:val="sv-SE"/>
        </w:rPr>
        <w:t xml:space="preserve"> bli enklare eftersom det nya maskinfästet inte längre innehåller slangar och minimerar risken för läckage. Slutkunden kommer också att märka att det nya fästet har ett ökat hydrauliskt flöde. </w:t>
      </w:r>
    </w:p>
    <w:p w14:paraId="19D95866" w14:textId="70C1B684" w:rsidR="0055355B" w:rsidRPr="0055355B" w:rsidRDefault="0055355B" w:rsidP="0055355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– </w:t>
      </w:r>
      <w:r w:rsidRPr="0055355B">
        <w:rPr>
          <w:sz w:val="24"/>
          <w:szCs w:val="24"/>
          <w:lang w:val="sv-SE"/>
        </w:rPr>
        <w:t xml:space="preserve">Tack vare vårt innovationsdrivande arbete med fokus på slutkunden kan våra kunder lita på att </w:t>
      </w:r>
      <w:proofErr w:type="spellStart"/>
      <w:r w:rsidRPr="0055355B">
        <w:rPr>
          <w:sz w:val="24"/>
          <w:szCs w:val="24"/>
          <w:lang w:val="sv-SE"/>
        </w:rPr>
        <w:t>engcon</w:t>
      </w:r>
      <w:proofErr w:type="spellEnd"/>
      <w:r w:rsidRPr="0055355B">
        <w:rPr>
          <w:sz w:val="24"/>
          <w:szCs w:val="24"/>
          <w:lang w:val="sv-SE"/>
        </w:rPr>
        <w:t xml:space="preserve"> alltid levererar toppmodern teknik. Vårt paket ska vara den helhetslösning och den premiumprodukt som våra kunder vill ha, nu och i framtiden, säger Martin Engström, produktchef på </w:t>
      </w:r>
      <w:proofErr w:type="spellStart"/>
      <w:r w:rsidRPr="0055355B">
        <w:rPr>
          <w:sz w:val="24"/>
          <w:szCs w:val="24"/>
          <w:lang w:val="sv-SE"/>
        </w:rPr>
        <w:t>engcon</w:t>
      </w:r>
      <w:proofErr w:type="spellEnd"/>
      <w:r w:rsidRPr="0055355B">
        <w:rPr>
          <w:sz w:val="24"/>
          <w:szCs w:val="24"/>
          <w:lang w:val="sv-SE"/>
        </w:rPr>
        <w:t>.</w:t>
      </w:r>
    </w:p>
    <w:p w14:paraId="0523D927" w14:textId="0F3DF651" w:rsidR="0055355B" w:rsidRPr="0055355B" w:rsidRDefault="0055355B" w:rsidP="0055355B">
      <w:pPr>
        <w:pStyle w:val="Rubrik2"/>
        <w:rPr>
          <w:lang w:val="sv-SE"/>
        </w:rPr>
      </w:pPr>
      <w:r w:rsidRPr="0055355B">
        <w:rPr>
          <w:lang w:val="sv-SE"/>
        </w:rPr>
        <w:t>Fördelar med förbättrat maskinfäste S60:</w:t>
      </w:r>
    </w:p>
    <w:p w14:paraId="4B4E5567" w14:textId="0DF3F8B5" w:rsidR="0055355B" w:rsidRPr="0055355B" w:rsidRDefault="0055355B" w:rsidP="0055355B">
      <w:pPr>
        <w:numPr>
          <w:ilvl w:val="0"/>
          <w:numId w:val="15"/>
        </w:numPr>
        <w:rPr>
          <w:sz w:val="24"/>
          <w:szCs w:val="24"/>
          <w:lang w:val="sv-SE"/>
        </w:rPr>
      </w:pPr>
      <w:r w:rsidRPr="00F16380">
        <w:rPr>
          <w:sz w:val="24"/>
          <w:szCs w:val="24"/>
          <w:lang w:val="sv-SE"/>
        </w:rPr>
        <w:t>EC</w:t>
      </w:r>
      <w:r w:rsidR="00E77909" w:rsidRPr="00F16380">
        <w:rPr>
          <w:sz w:val="24"/>
          <w:szCs w:val="24"/>
          <w:lang w:val="sv-SE"/>
        </w:rPr>
        <w:t>-</w:t>
      </w:r>
      <w:proofErr w:type="spellStart"/>
      <w:r w:rsidRPr="00F16380">
        <w:rPr>
          <w:sz w:val="24"/>
          <w:szCs w:val="24"/>
          <w:lang w:val="sv-SE"/>
        </w:rPr>
        <w:t>O</w:t>
      </w:r>
      <w:r w:rsidR="00E77909" w:rsidRPr="00F16380">
        <w:rPr>
          <w:sz w:val="24"/>
          <w:szCs w:val="24"/>
          <w:lang w:val="sv-SE"/>
        </w:rPr>
        <w:t>il</w:t>
      </w:r>
      <w:proofErr w:type="spellEnd"/>
      <w:r w:rsidR="00E77909" w:rsidRPr="00F16380">
        <w:rPr>
          <w:sz w:val="24"/>
          <w:szCs w:val="24"/>
          <w:lang w:val="sv-SE"/>
        </w:rPr>
        <w:t xml:space="preserve"> </w:t>
      </w:r>
      <w:r w:rsidRPr="00F16380">
        <w:rPr>
          <w:sz w:val="24"/>
          <w:szCs w:val="24"/>
          <w:lang w:val="sv-SE"/>
        </w:rPr>
        <w:t>block utan slang</w:t>
      </w:r>
      <w:r w:rsidRPr="0055355B">
        <w:rPr>
          <w:sz w:val="24"/>
          <w:szCs w:val="24"/>
          <w:lang w:val="sv-SE"/>
        </w:rPr>
        <w:t xml:space="preserve"> som ger längre livslängd och lättare för service, underhåll och eftermontering.</w:t>
      </w:r>
    </w:p>
    <w:p w14:paraId="172F3F04" w14:textId="540822A4" w:rsidR="0055355B" w:rsidRPr="0055355B" w:rsidRDefault="0055355B" w:rsidP="0055355B">
      <w:pPr>
        <w:numPr>
          <w:ilvl w:val="0"/>
          <w:numId w:val="15"/>
        </w:numPr>
        <w:rPr>
          <w:sz w:val="24"/>
          <w:szCs w:val="24"/>
          <w:lang w:val="sv-SE"/>
        </w:rPr>
      </w:pPr>
      <w:r w:rsidRPr="0055355B">
        <w:rPr>
          <w:sz w:val="24"/>
          <w:szCs w:val="24"/>
          <w:lang w:val="sv-SE"/>
        </w:rPr>
        <w:t>Förstärkt konstruktion både i sidled och i grävriktningen</w:t>
      </w:r>
      <w:r>
        <w:rPr>
          <w:sz w:val="24"/>
          <w:szCs w:val="24"/>
          <w:lang w:val="sv-SE"/>
        </w:rPr>
        <w:t>.</w:t>
      </w:r>
    </w:p>
    <w:p w14:paraId="0A9133D4" w14:textId="5725BE0D" w:rsidR="0055355B" w:rsidRPr="0055355B" w:rsidRDefault="0055355B" w:rsidP="0055355B">
      <w:pPr>
        <w:numPr>
          <w:ilvl w:val="0"/>
          <w:numId w:val="15"/>
        </w:numPr>
        <w:rPr>
          <w:sz w:val="24"/>
          <w:szCs w:val="24"/>
          <w:lang w:val="sv-SE"/>
        </w:rPr>
      </w:pPr>
      <w:r w:rsidRPr="0055355B">
        <w:rPr>
          <w:sz w:val="24"/>
          <w:szCs w:val="24"/>
          <w:lang w:val="sv-SE"/>
        </w:rPr>
        <w:t>Ökad stabilitet runt infästningspunkter mot maskinen som bidrar till en trevligare körkänsla</w:t>
      </w:r>
      <w:r>
        <w:rPr>
          <w:sz w:val="24"/>
          <w:szCs w:val="24"/>
          <w:lang w:val="sv-SE"/>
        </w:rPr>
        <w:t>.</w:t>
      </w:r>
    </w:p>
    <w:p w14:paraId="7F7E0867" w14:textId="77777777" w:rsidR="0055355B" w:rsidRPr="0055355B" w:rsidRDefault="0055355B" w:rsidP="0055355B">
      <w:pPr>
        <w:numPr>
          <w:ilvl w:val="0"/>
          <w:numId w:val="15"/>
        </w:numPr>
        <w:rPr>
          <w:sz w:val="24"/>
          <w:szCs w:val="24"/>
          <w:lang w:val="sv-SE"/>
        </w:rPr>
      </w:pPr>
      <w:r w:rsidRPr="0055355B">
        <w:rPr>
          <w:sz w:val="24"/>
          <w:szCs w:val="24"/>
          <w:lang w:val="sv-SE"/>
        </w:rPr>
        <w:t>Förbättrad och mer flexibel slangdragning mellan grävmaskin och maskinfäste.</w:t>
      </w:r>
    </w:p>
    <w:p w14:paraId="79861F7A" w14:textId="6B705A50" w:rsidR="00E6333C" w:rsidRPr="006C7867" w:rsidRDefault="0055355B" w:rsidP="00E6333C">
      <w:pPr>
        <w:numPr>
          <w:ilvl w:val="0"/>
          <w:numId w:val="15"/>
        </w:numPr>
        <w:rPr>
          <w:sz w:val="24"/>
          <w:szCs w:val="24"/>
          <w:lang w:val="sv-SE"/>
        </w:rPr>
      </w:pPr>
      <w:r w:rsidRPr="0055355B">
        <w:rPr>
          <w:sz w:val="24"/>
          <w:szCs w:val="24"/>
          <w:lang w:val="sv-SE"/>
        </w:rPr>
        <w:t xml:space="preserve">Bultad lyftkrok samt möjlighet med </w:t>
      </w:r>
      <w:proofErr w:type="spellStart"/>
      <w:r w:rsidRPr="0055355B">
        <w:rPr>
          <w:sz w:val="24"/>
          <w:szCs w:val="24"/>
          <w:lang w:val="sv-SE"/>
        </w:rPr>
        <w:t>lyftöra</w:t>
      </w:r>
      <w:proofErr w:type="spellEnd"/>
      <w:r>
        <w:rPr>
          <w:sz w:val="24"/>
          <w:szCs w:val="24"/>
          <w:lang w:val="sv-SE"/>
        </w:rPr>
        <w:t>.</w:t>
      </w:r>
    </w:p>
    <w:p w14:paraId="29728F32" w14:textId="77777777" w:rsidR="00F57ECE" w:rsidRPr="00F57ECE" w:rsidRDefault="00F57ECE" w:rsidP="00F57ECE">
      <w:pPr>
        <w:rPr>
          <w:lang w:val="sv-SE"/>
        </w:rPr>
      </w:pPr>
    </w:p>
    <w:p w14:paraId="2EA09838" w14:textId="34CECD71" w:rsidR="006C7867" w:rsidRPr="00024E6B" w:rsidRDefault="006C7867" w:rsidP="006C7867">
      <w:pPr>
        <w:rPr>
          <w:rFonts w:eastAsia="Arial" w:cs="Arial"/>
          <w:lang w:val="nl-NL" w:bidi="nl-NL"/>
        </w:rPr>
      </w:pPr>
      <w:r w:rsidRPr="00282DF5">
        <w:rPr>
          <w:rFonts w:cs="Arial"/>
          <w:b/>
          <w:bCs/>
          <w:lang w:val="sv-SE"/>
        </w:rPr>
        <w:t>För mer information, vänligen kontakta:</w:t>
      </w:r>
      <w:r w:rsidRPr="00282DF5">
        <w:rPr>
          <w:rFonts w:cs="Arial"/>
          <w:lang w:val="sv-SE"/>
        </w:rPr>
        <w:t> </w:t>
      </w:r>
      <w:r w:rsidRPr="00282DF5">
        <w:rPr>
          <w:rFonts w:cs="Arial"/>
          <w:lang w:val="sv-SE"/>
        </w:rPr>
        <w:br/>
      </w:r>
      <w:r w:rsidR="00AE5471">
        <w:rPr>
          <w:rFonts w:cs="Arial"/>
          <w:lang w:val="nl-NL"/>
        </w:rPr>
        <w:t xml:space="preserve">Martin </w:t>
      </w:r>
      <w:proofErr w:type="spellStart"/>
      <w:r w:rsidR="00AE5471">
        <w:rPr>
          <w:rFonts w:cs="Arial"/>
          <w:lang w:val="nl-NL"/>
        </w:rPr>
        <w:t>Engström</w:t>
      </w:r>
      <w:proofErr w:type="spellEnd"/>
      <w:r w:rsidR="00AE5471">
        <w:rPr>
          <w:rFonts w:cs="Arial"/>
          <w:lang w:val="nl-NL"/>
        </w:rPr>
        <w:t>, Product Manager  | martin.engstrom@engcon.se | +46 [0]70 571 76 61  </w:t>
      </w:r>
    </w:p>
    <w:p w14:paraId="61FC7342" w14:textId="77777777" w:rsidR="006C7867" w:rsidRPr="00CF7CA8" w:rsidRDefault="006C7867" w:rsidP="006C7867">
      <w:pPr>
        <w:pStyle w:val="Sidfot"/>
        <w:spacing w:before="0"/>
        <w:jc w:val="left"/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</w:pPr>
      <w:proofErr w:type="spellStart"/>
      <w:r w:rsidRPr="00CF7CA8">
        <w:rPr>
          <w:rFonts w:ascii="Arial Nova Light" w:eastAsia="Times New Roman" w:hAnsi="Arial Nova Light"/>
          <w:b/>
          <w:bCs/>
          <w:color w:val="434343"/>
          <w:sz w:val="16"/>
          <w:szCs w:val="16"/>
          <w:lang w:val="sv-SE" w:eastAsia="sv-SE" w:bidi="ar-SA"/>
        </w:rPr>
        <w:t>engcon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är den ledande globala leverantören av </w:t>
      </w:r>
      <w:proofErr w:type="spellStart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tiltrotatorer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och tillhörande redskap som ökar grävmaskiners effektivitet, flexibilitet, lönsamhet, säkerhet och hållbarhet. Med kunskap, engagemang och hög servicenivå skapar engcons drygt 400 medarbetare framgång för sina kunder. </w:t>
      </w:r>
      <w:proofErr w:type="spellStart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engcon</w:t>
      </w:r>
      <w:proofErr w:type="spellEnd"/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 xml:space="preserve"> grundades 1990, med huvudkontor i Strömsund, Sverige och möter marknaden via 14 lokala säljbolag och ett etablerat nätverk av återförsäljare runt om i världen. Nettoomsättningen uppgick till cirka 1,9 miljarder SEK under 2022. engcons B-aktie är noterad på Nasdaq Stockholm. </w:t>
      </w:r>
    </w:p>
    <w:p w14:paraId="2CDE9FCB" w14:textId="77777777" w:rsidR="006C7867" w:rsidRPr="00CF7CA8" w:rsidRDefault="006C7867" w:rsidP="006C7867">
      <w:pPr>
        <w:pStyle w:val="Sidfot"/>
        <w:spacing w:before="0"/>
        <w:jc w:val="left"/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</w:pPr>
    </w:p>
    <w:p w14:paraId="73A4E90A" w14:textId="77777777" w:rsidR="006C7867" w:rsidRPr="00CF7CA8" w:rsidRDefault="006C7867" w:rsidP="006C7867">
      <w:pPr>
        <w:pStyle w:val="Sidfot"/>
        <w:spacing w:before="0"/>
        <w:jc w:val="left"/>
        <w:rPr>
          <w:rFonts w:ascii="Arial Nova Light" w:hAnsi="Arial Nova Light" w:cs="Arial"/>
          <w:sz w:val="16"/>
          <w:szCs w:val="16"/>
          <w:lang w:val="sv-SE"/>
        </w:rPr>
      </w:pPr>
      <w:r w:rsidRPr="00CF7CA8">
        <w:rPr>
          <w:rFonts w:ascii="Arial Nova Light" w:eastAsia="Times New Roman" w:hAnsi="Arial Nova Light"/>
          <w:color w:val="434343"/>
          <w:sz w:val="16"/>
          <w:szCs w:val="16"/>
          <w:lang w:val="sv-SE" w:eastAsia="sv-SE" w:bidi="ar-SA"/>
        </w:rPr>
        <w:t>För mer information, besök www.engcongroup.com</w:t>
      </w:r>
    </w:p>
    <w:p w14:paraId="4DDE47F8" w14:textId="77777777" w:rsidR="003A3661" w:rsidRPr="00D70B6E" w:rsidRDefault="003A3661" w:rsidP="003C5CFD">
      <w:pPr>
        <w:pStyle w:val="Sidfot"/>
        <w:spacing w:before="0"/>
        <w:jc w:val="left"/>
        <w:rPr>
          <w:rFonts w:ascii="Arial Nova Light" w:hAnsi="Arial Nova Light" w:cs="Arial"/>
          <w:sz w:val="16"/>
          <w:szCs w:val="16"/>
          <w:lang w:val="sv-SE"/>
        </w:rPr>
      </w:pPr>
    </w:p>
    <w:sectPr w:rsidR="003A3661" w:rsidRPr="00D70B6E" w:rsidSect="009B6B8A">
      <w:headerReference w:type="default" r:id="rId10"/>
      <w:footerReference w:type="default" r:id="rId11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565C" w14:textId="77777777" w:rsidR="00C341C5" w:rsidRDefault="00C341C5">
      <w:r>
        <w:separator/>
      </w:r>
    </w:p>
  </w:endnote>
  <w:endnote w:type="continuationSeparator" w:id="0">
    <w:p w14:paraId="314CC36F" w14:textId="77777777" w:rsidR="00C341C5" w:rsidRDefault="00C3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F5B5" w14:textId="77777777" w:rsidR="00C341C5" w:rsidRDefault="00C341C5">
      <w:r>
        <w:separator/>
      </w:r>
    </w:p>
  </w:footnote>
  <w:footnote w:type="continuationSeparator" w:id="0">
    <w:p w14:paraId="2FC5F2B5" w14:textId="77777777" w:rsidR="00C341C5" w:rsidRDefault="00C3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806610"/>
    <w:multiLevelType w:val="hybridMultilevel"/>
    <w:tmpl w:val="948AFF2C"/>
    <w:lvl w:ilvl="0" w:tplc="57DAC448">
      <w:start w:val="202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49276">
    <w:abstractNumId w:val="0"/>
  </w:num>
  <w:num w:numId="2" w16cid:durableId="491990924">
    <w:abstractNumId w:val="7"/>
  </w:num>
  <w:num w:numId="3" w16cid:durableId="207687928">
    <w:abstractNumId w:val="6"/>
  </w:num>
  <w:num w:numId="4" w16cid:durableId="1573813115">
    <w:abstractNumId w:val="5"/>
  </w:num>
  <w:num w:numId="5" w16cid:durableId="1633976230">
    <w:abstractNumId w:val="9"/>
  </w:num>
  <w:num w:numId="6" w16cid:durableId="2026667214">
    <w:abstractNumId w:val="4"/>
  </w:num>
  <w:num w:numId="7" w16cid:durableId="1936135325">
    <w:abstractNumId w:val="3"/>
  </w:num>
  <w:num w:numId="8" w16cid:durableId="1873150325">
    <w:abstractNumId w:val="2"/>
  </w:num>
  <w:num w:numId="9" w16cid:durableId="972906884">
    <w:abstractNumId w:val="1"/>
  </w:num>
  <w:num w:numId="10" w16cid:durableId="76094030">
    <w:abstractNumId w:val="10"/>
  </w:num>
  <w:num w:numId="11" w16cid:durableId="1002394968">
    <w:abstractNumId w:val="8"/>
  </w:num>
  <w:num w:numId="12" w16cid:durableId="523518237">
    <w:abstractNumId w:val="12"/>
  </w:num>
  <w:num w:numId="13" w16cid:durableId="587426862">
    <w:abstractNumId w:val="14"/>
  </w:num>
  <w:num w:numId="14" w16cid:durableId="216429759">
    <w:abstractNumId w:val="13"/>
  </w:num>
  <w:num w:numId="15" w16cid:durableId="20426274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s-ES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4E6B"/>
    <w:rsid w:val="0002593A"/>
    <w:rsid w:val="000350BA"/>
    <w:rsid w:val="00037629"/>
    <w:rsid w:val="00043277"/>
    <w:rsid w:val="0005252F"/>
    <w:rsid w:val="0005555F"/>
    <w:rsid w:val="000811E5"/>
    <w:rsid w:val="00082CFB"/>
    <w:rsid w:val="000C3201"/>
    <w:rsid w:val="000F7147"/>
    <w:rsid w:val="00111CB9"/>
    <w:rsid w:val="00177E38"/>
    <w:rsid w:val="001913D4"/>
    <w:rsid w:val="002070B6"/>
    <w:rsid w:val="00261A9E"/>
    <w:rsid w:val="002706DE"/>
    <w:rsid w:val="00282DF5"/>
    <w:rsid w:val="00295CB5"/>
    <w:rsid w:val="002A3342"/>
    <w:rsid w:val="002B17A9"/>
    <w:rsid w:val="002C22CB"/>
    <w:rsid w:val="002D269E"/>
    <w:rsid w:val="002E3990"/>
    <w:rsid w:val="00302511"/>
    <w:rsid w:val="00341D60"/>
    <w:rsid w:val="00387FBE"/>
    <w:rsid w:val="003932A0"/>
    <w:rsid w:val="003A3661"/>
    <w:rsid w:val="003C5CFD"/>
    <w:rsid w:val="00401C2F"/>
    <w:rsid w:val="00411E65"/>
    <w:rsid w:val="004224FA"/>
    <w:rsid w:val="004300AA"/>
    <w:rsid w:val="00441C8F"/>
    <w:rsid w:val="004625C4"/>
    <w:rsid w:val="00475BD7"/>
    <w:rsid w:val="0048560F"/>
    <w:rsid w:val="004916AD"/>
    <w:rsid w:val="00521459"/>
    <w:rsid w:val="00543A0B"/>
    <w:rsid w:val="00546193"/>
    <w:rsid w:val="00552E3A"/>
    <w:rsid w:val="0055355B"/>
    <w:rsid w:val="00593A39"/>
    <w:rsid w:val="00596123"/>
    <w:rsid w:val="005C1715"/>
    <w:rsid w:val="005D74CA"/>
    <w:rsid w:val="005D76CA"/>
    <w:rsid w:val="005F36CC"/>
    <w:rsid w:val="00615FEE"/>
    <w:rsid w:val="00632957"/>
    <w:rsid w:val="006453C6"/>
    <w:rsid w:val="006949F4"/>
    <w:rsid w:val="006C7867"/>
    <w:rsid w:val="00710639"/>
    <w:rsid w:val="00720CD7"/>
    <w:rsid w:val="00756557"/>
    <w:rsid w:val="007822C1"/>
    <w:rsid w:val="00785E33"/>
    <w:rsid w:val="00810FCD"/>
    <w:rsid w:val="00864815"/>
    <w:rsid w:val="00866F43"/>
    <w:rsid w:val="008A3A88"/>
    <w:rsid w:val="008F457F"/>
    <w:rsid w:val="0092244F"/>
    <w:rsid w:val="009564C9"/>
    <w:rsid w:val="009808A1"/>
    <w:rsid w:val="009B0489"/>
    <w:rsid w:val="009B6B8A"/>
    <w:rsid w:val="009C1D64"/>
    <w:rsid w:val="009E1BC5"/>
    <w:rsid w:val="009E3C94"/>
    <w:rsid w:val="009F0965"/>
    <w:rsid w:val="00A63C43"/>
    <w:rsid w:val="00A8175C"/>
    <w:rsid w:val="00A8364C"/>
    <w:rsid w:val="00A9015D"/>
    <w:rsid w:val="00AE5471"/>
    <w:rsid w:val="00B00027"/>
    <w:rsid w:val="00B110C9"/>
    <w:rsid w:val="00B1346B"/>
    <w:rsid w:val="00B3495B"/>
    <w:rsid w:val="00B43D67"/>
    <w:rsid w:val="00B473F8"/>
    <w:rsid w:val="00B91588"/>
    <w:rsid w:val="00B9472C"/>
    <w:rsid w:val="00B96164"/>
    <w:rsid w:val="00BA41A1"/>
    <w:rsid w:val="00BC3374"/>
    <w:rsid w:val="00BD4323"/>
    <w:rsid w:val="00BD609A"/>
    <w:rsid w:val="00BF3CF2"/>
    <w:rsid w:val="00BF63AD"/>
    <w:rsid w:val="00C11A16"/>
    <w:rsid w:val="00C142D1"/>
    <w:rsid w:val="00C177CF"/>
    <w:rsid w:val="00C2066F"/>
    <w:rsid w:val="00C2709F"/>
    <w:rsid w:val="00C341C5"/>
    <w:rsid w:val="00C529ED"/>
    <w:rsid w:val="00C7170B"/>
    <w:rsid w:val="00C71986"/>
    <w:rsid w:val="00C7348E"/>
    <w:rsid w:val="00C86DA7"/>
    <w:rsid w:val="00C90356"/>
    <w:rsid w:val="00C965F8"/>
    <w:rsid w:val="00CE0F0C"/>
    <w:rsid w:val="00CE7CE5"/>
    <w:rsid w:val="00CF7CA8"/>
    <w:rsid w:val="00D066F6"/>
    <w:rsid w:val="00D1219D"/>
    <w:rsid w:val="00D24C1D"/>
    <w:rsid w:val="00D27FEB"/>
    <w:rsid w:val="00D70B6E"/>
    <w:rsid w:val="00DA1F90"/>
    <w:rsid w:val="00DC38F1"/>
    <w:rsid w:val="00DE2AA9"/>
    <w:rsid w:val="00DF4B58"/>
    <w:rsid w:val="00E01674"/>
    <w:rsid w:val="00E0453B"/>
    <w:rsid w:val="00E04B11"/>
    <w:rsid w:val="00E075AE"/>
    <w:rsid w:val="00E16CE1"/>
    <w:rsid w:val="00E24E0E"/>
    <w:rsid w:val="00E56621"/>
    <w:rsid w:val="00E6333C"/>
    <w:rsid w:val="00E77909"/>
    <w:rsid w:val="00E85A9E"/>
    <w:rsid w:val="00E86ABC"/>
    <w:rsid w:val="00EC1A22"/>
    <w:rsid w:val="00F16380"/>
    <w:rsid w:val="00F32AC5"/>
    <w:rsid w:val="00F53DC1"/>
    <w:rsid w:val="00F54B00"/>
    <w:rsid w:val="00F57ECE"/>
    <w:rsid w:val="00F62AEB"/>
    <w:rsid w:val="00F7122C"/>
    <w:rsid w:val="00F72254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customStyle="1" w:styleId="xparagraph">
    <w:name w:val="x_paragraph"/>
    <w:basedOn w:val="Normal"/>
    <w:rsid w:val="00F7122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sv-SE" w:eastAsia="sv-SE" w:bidi="ar-SA"/>
    </w:rPr>
  </w:style>
  <w:style w:type="character" w:customStyle="1" w:styleId="xnormaltextrun">
    <w:name w:val="x_normaltextrun"/>
    <w:basedOn w:val="Standardstycketeckensnitt"/>
    <w:rsid w:val="00F7122C"/>
  </w:style>
  <w:style w:type="character" w:customStyle="1" w:styleId="xapple-converted-space">
    <w:name w:val="x_apple-converted-space"/>
    <w:basedOn w:val="Standardstycketeckensnitt"/>
    <w:rsid w:val="00F7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4" ma:contentTypeDescription="Skapa ett nytt dokument." ma:contentTypeScope="" ma:versionID="7fe86bd997d459074e5bbf7543d5844e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fbd199f6370de0d4509ae9c6ce6a0a97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2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8D2F5-D416-4295-B6D9-97663E66B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5</TotalTime>
  <Pages>1</Pages>
  <Words>332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2089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Johanna Nilsson</cp:lastModifiedBy>
  <cp:revision>14</cp:revision>
  <dcterms:created xsi:type="dcterms:W3CDTF">2023-05-17T09:48:00Z</dcterms:created>
  <dcterms:modified xsi:type="dcterms:W3CDTF">2023-05-30T06:55:00Z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74800</vt:r8>
  </property>
  <property fmtid="{D5CDD505-2E9C-101B-9397-08002B2CF9AE}" pid="4" name="MediaServiceImageTags">
    <vt:lpwstr/>
  </property>
</Properties>
</file>