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A65" w:rsidRPr="00631A65" w:rsidRDefault="00631A65" w:rsidP="00631A65">
      <w:pPr>
        <w:spacing w:after="0" w:line="240" w:lineRule="atLeast"/>
        <w:rPr>
          <w:rFonts w:ascii="Arial" w:hAnsi="Arial" w:cs="Arial"/>
          <w:b/>
          <w:u w:val="single"/>
        </w:rPr>
      </w:pPr>
      <w:r w:rsidRPr="00631A65">
        <w:rPr>
          <w:rFonts w:ascii="Arial" w:hAnsi="Arial" w:cs="Arial"/>
          <w:b/>
          <w:u w:val="single"/>
        </w:rPr>
        <w:t>Gesucht: Miss und Mister Handwerk 2020</w:t>
      </w:r>
    </w:p>
    <w:p w:rsidR="00631A65" w:rsidRPr="00631A65" w:rsidRDefault="00631A65" w:rsidP="00631A65">
      <w:pPr>
        <w:spacing w:after="0" w:line="240" w:lineRule="atLeast"/>
        <w:rPr>
          <w:rFonts w:ascii="Arial" w:hAnsi="Arial" w:cs="Arial"/>
          <w:b/>
          <w:sz w:val="28"/>
          <w:szCs w:val="28"/>
        </w:rPr>
      </w:pPr>
      <w:r>
        <w:rPr>
          <w:rFonts w:ascii="Arial" w:hAnsi="Arial" w:cs="Arial"/>
          <w:b/>
          <w:sz w:val="28"/>
          <w:szCs w:val="28"/>
        </w:rPr>
        <w:t>Bewerbungsfrist läuft bald ab</w:t>
      </w:r>
    </w:p>
    <w:p w:rsidR="00631A65" w:rsidRPr="00631A65" w:rsidRDefault="00631A65" w:rsidP="00631A65">
      <w:pPr>
        <w:spacing w:after="0" w:line="240" w:lineRule="atLeast"/>
        <w:rPr>
          <w:rFonts w:ascii="Arial" w:hAnsi="Arial" w:cs="Arial"/>
        </w:rPr>
      </w:pPr>
    </w:p>
    <w:p w:rsidR="00631A65" w:rsidRPr="00631A65" w:rsidRDefault="00631A65" w:rsidP="00631A65">
      <w:pPr>
        <w:spacing w:after="0" w:line="240" w:lineRule="atLeast"/>
        <w:rPr>
          <w:rFonts w:ascii="Arial" w:hAnsi="Arial" w:cs="Arial"/>
          <w:b/>
        </w:rPr>
      </w:pPr>
      <w:r w:rsidRPr="00631A65">
        <w:rPr>
          <w:rFonts w:ascii="Arial" w:hAnsi="Arial" w:cs="Arial"/>
          <w:b/>
        </w:rPr>
        <w:t>(August 2019) Noch bis zum 23. August läuft in diesem Jahr die Bewerbungsfrist für die zehnte Auflage des Wettbewerbs „Germany’s Power People“, den auch die SIGNAL IDUNA unterstützt.</w:t>
      </w:r>
    </w:p>
    <w:p w:rsidR="00631A65" w:rsidRPr="00631A65" w:rsidRDefault="00631A65" w:rsidP="00631A65">
      <w:pPr>
        <w:spacing w:after="0" w:line="240" w:lineRule="atLeast"/>
        <w:rPr>
          <w:rFonts w:ascii="Arial" w:hAnsi="Arial" w:cs="Arial"/>
        </w:rPr>
      </w:pPr>
    </w:p>
    <w:p w:rsidR="00631A65" w:rsidRPr="00631A65" w:rsidRDefault="00631A65" w:rsidP="00631A65">
      <w:pPr>
        <w:spacing w:after="0" w:line="240" w:lineRule="atLeast"/>
        <w:rPr>
          <w:rFonts w:ascii="Arial" w:hAnsi="Arial" w:cs="Arial"/>
        </w:rPr>
      </w:pPr>
      <w:r w:rsidRPr="00631A65">
        <w:rPr>
          <w:rFonts w:ascii="Arial" w:hAnsi="Arial" w:cs="Arial"/>
        </w:rPr>
        <w:t xml:space="preserve">Sie sind engagiert, eloquent, attraktiv und sie lieben ihren Handwerksberuf. Mehr als 100 Auszubildende, Gesellen, Meister und Handwerksunternehmer haben sich bislang für den Wettbewerb </w:t>
      </w:r>
      <w:r w:rsidRPr="00631A65">
        <w:rPr>
          <w:rFonts w:ascii="Arial" w:hAnsi="Arial" w:cs="Arial"/>
          <w:bCs/>
          <w:iCs/>
        </w:rPr>
        <w:t>„Germany’s Power People“</w:t>
      </w:r>
      <w:r w:rsidRPr="00631A65">
        <w:rPr>
          <w:rFonts w:ascii="Arial" w:hAnsi="Arial" w:cs="Arial"/>
        </w:rPr>
        <w:t xml:space="preserve"> beworben. Vier Wochen vor Ende der Bewerbungsphase zeichnet sich damit eine der stärksten Staffeln seit dem ersten Wettbewerb im Jahr 2009 ab.</w:t>
      </w:r>
    </w:p>
    <w:p w:rsidR="00631A65" w:rsidRPr="00631A65" w:rsidRDefault="00631A65" w:rsidP="00631A65">
      <w:pPr>
        <w:spacing w:after="0" w:line="240" w:lineRule="atLeast"/>
        <w:rPr>
          <w:rFonts w:ascii="Arial" w:hAnsi="Arial" w:cs="Arial"/>
          <w:bCs/>
        </w:rPr>
      </w:pPr>
    </w:p>
    <w:p w:rsidR="00631A65" w:rsidRPr="00631A65" w:rsidRDefault="00631A65" w:rsidP="00631A65">
      <w:pPr>
        <w:spacing w:after="0" w:line="240" w:lineRule="atLeast"/>
        <w:rPr>
          <w:rFonts w:ascii="Arial" w:hAnsi="Arial" w:cs="Arial"/>
          <w:color w:val="000000" w:themeColor="text1"/>
        </w:rPr>
      </w:pPr>
      <w:r w:rsidRPr="00631A65">
        <w:rPr>
          <w:rFonts w:ascii="Arial" w:hAnsi="Arial" w:cs="Arial"/>
        </w:rPr>
        <w:t xml:space="preserve">Junge Handwerkerinnen und Handwerker können sich auf </w:t>
      </w:r>
      <w:r w:rsidRPr="00631A65">
        <w:rPr>
          <w:rFonts w:ascii="Arial" w:hAnsi="Arial" w:cs="Arial"/>
          <w:bCs/>
        </w:rPr>
        <w:t>germanyspowerpeople.de</w:t>
      </w:r>
      <w:r w:rsidRPr="00631A65">
        <w:rPr>
          <w:rFonts w:ascii="Arial" w:hAnsi="Arial" w:cs="Arial"/>
        </w:rPr>
        <w:t xml:space="preserve"> in einem ersten Schritt für ein Fotocasting in Düsseldorf bewerben. Aus einem Voting </w:t>
      </w:r>
      <w:r w:rsidRPr="00631A65">
        <w:rPr>
          <w:rFonts w:ascii="Arial" w:hAnsi="Arial" w:cs="Arial"/>
          <w:bCs/>
          <w:iCs/>
        </w:rPr>
        <w:t>bis 30. August</w:t>
      </w:r>
      <w:r w:rsidRPr="00631A65">
        <w:rPr>
          <w:rFonts w:ascii="Arial" w:hAnsi="Arial" w:cs="Arial"/>
        </w:rPr>
        <w:t xml:space="preserve"> ergibt sich das Stimmungsbarometer. Es ist die erste Richtlinie für die Jury bei der Auswahl der Kandidaten, die eine Einladung nach Düsseldorf zum großen Fotoshooting Mitte September für den Handwerkskalender „Germany’s Power People 2020“ erhalten. Von den jeweils eingeladenen 18 weiblichen und 18 männlichen Kandidaten werden je </w:t>
      </w:r>
      <w:r w:rsidRPr="00631A65">
        <w:rPr>
          <w:rFonts w:ascii="Arial" w:hAnsi="Arial" w:cs="Arial"/>
          <w:color w:val="000000" w:themeColor="text1"/>
        </w:rPr>
        <w:t xml:space="preserve">zwölf zum Kalenderstar gekürt. </w:t>
      </w:r>
    </w:p>
    <w:p w:rsidR="00631A65" w:rsidRPr="00631A65" w:rsidRDefault="00631A65" w:rsidP="00631A65">
      <w:pPr>
        <w:spacing w:after="0" w:line="240" w:lineRule="atLeast"/>
        <w:rPr>
          <w:rFonts w:ascii="Arial" w:hAnsi="Arial" w:cs="Arial"/>
          <w:color w:val="000000" w:themeColor="text1"/>
        </w:rPr>
      </w:pPr>
    </w:p>
    <w:p w:rsidR="00631A65" w:rsidRDefault="00631A65" w:rsidP="00631A65">
      <w:pPr>
        <w:spacing w:after="0" w:line="240" w:lineRule="atLeast"/>
        <w:rPr>
          <w:rFonts w:ascii="Arial" w:hAnsi="Arial" w:cs="Arial"/>
        </w:rPr>
      </w:pPr>
      <w:r w:rsidRPr="00631A65">
        <w:rPr>
          <w:rFonts w:ascii="Arial" w:hAnsi="Arial" w:cs="Arial"/>
          <w:color w:val="000000" w:themeColor="text1"/>
        </w:rPr>
        <w:t xml:space="preserve">Und so geht‘s weiter: Sechs weibliche und sechs männliche Kalenderstars schickt die Jury Ende des Jahres ins Rennen um den begehrten Titel </w:t>
      </w:r>
      <w:r w:rsidRPr="00631A65">
        <w:rPr>
          <w:rFonts w:ascii="Arial" w:hAnsi="Arial" w:cs="Arial"/>
          <w:bCs/>
          <w:iCs/>
          <w:color w:val="000000" w:themeColor="text1"/>
        </w:rPr>
        <w:t>Miss und Mister Handwerk</w:t>
      </w:r>
      <w:r w:rsidRPr="00631A65">
        <w:rPr>
          <w:rFonts w:ascii="Arial" w:hAnsi="Arial" w:cs="Arial"/>
          <w:color w:val="000000" w:themeColor="text1"/>
        </w:rPr>
        <w:t xml:space="preserve">. Im Dezember stellen das Deutsche Handwerksblatt, die SIGNAL IDUNA GRUPPE und die IKK classic die Titelanwärter auf der Website </w:t>
      </w:r>
      <w:r w:rsidRPr="00631A65">
        <w:rPr>
          <w:rFonts w:ascii="Arial" w:hAnsi="Arial" w:cs="Arial"/>
          <w:bCs/>
        </w:rPr>
        <w:t>germanyspowerpeople.de</w:t>
      </w:r>
      <w:r w:rsidRPr="00631A65">
        <w:rPr>
          <w:rFonts w:ascii="Arial" w:hAnsi="Arial" w:cs="Arial"/>
        </w:rPr>
        <w:t xml:space="preserve"> vor. </w:t>
      </w:r>
    </w:p>
    <w:p w:rsidR="00631A65" w:rsidRDefault="00631A65" w:rsidP="00631A65">
      <w:pPr>
        <w:spacing w:after="0" w:line="240" w:lineRule="atLeast"/>
        <w:rPr>
          <w:rFonts w:ascii="Arial" w:hAnsi="Arial" w:cs="Arial"/>
        </w:rPr>
      </w:pPr>
    </w:p>
    <w:p w:rsidR="00631A65" w:rsidRPr="00631A65" w:rsidRDefault="00631A65" w:rsidP="00631A65">
      <w:pPr>
        <w:spacing w:after="0" w:line="240" w:lineRule="atLeast"/>
        <w:rPr>
          <w:rFonts w:ascii="Arial" w:hAnsi="Arial" w:cs="Arial"/>
        </w:rPr>
      </w:pPr>
      <w:r w:rsidRPr="00631A65">
        <w:rPr>
          <w:rFonts w:ascii="Arial" w:hAnsi="Arial" w:cs="Arial"/>
        </w:rPr>
        <w:t xml:space="preserve">Im Rahmen der Internationalen Handwerksmesse in München findet am 11. März 2020 mit der Wahl </w:t>
      </w:r>
      <w:r w:rsidRPr="00631A65">
        <w:rPr>
          <w:rFonts w:ascii="Arial" w:hAnsi="Arial" w:cs="Arial"/>
          <w:bCs/>
          <w:iCs/>
        </w:rPr>
        <w:t>Miss und Mister Handwerk</w:t>
      </w:r>
      <w:r w:rsidRPr="00631A65">
        <w:rPr>
          <w:rFonts w:ascii="Arial" w:hAnsi="Arial" w:cs="Arial"/>
        </w:rPr>
        <w:t xml:space="preserve"> das Finale des Wettbewerbs </w:t>
      </w:r>
      <w:r w:rsidRPr="00631A65">
        <w:rPr>
          <w:rFonts w:ascii="Arial" w:hAnsi="Arial" w:cs="Arial"/>
          <w:bCs/>
          <w:iCs/>
        </w:rPr>
        <w:t>„Germany’s Power People“</w:t>
      </w:r>
      <w:r w:rsidRPr="00631A65">
        <w:rPr>
          <w:rFonts w:ascii="Arial" w:hAnsi="Arial" w:cs="Arial"/>
        </w:rPr>
        <w:t xml:space="preserve"> statt, eine Nachwuchswerbung der ganz besonderen Art.</w:t>
      </w:r>
    </w:p>
    <w:p w:rsidR="00631A65" w:rsidRPr="00631A65" w:rsidRDefault="00631A65" w:rsidP="00631A65">
      <w:pPr>
        <w:spacing w:after="0" w:line="240" w:lineRule="atLeast"/>
        <w:rPr>
          <w:rFonts w:ascii="Arial" w:hAnsi="Arial" w:cs="Arial"/>
        </w:rPr>
      </w:pPr>
    </w:p>
    <w:p w:rsidR="00631A65" w:rsidRPr="00F117A8" w:rsidRDefault="00333ED1" w:rsidP="00631A65">
      <w:pPr>
        <w:spacing w:after="0" w:line="240" w:lineRule="atLeast"/>
        <w:rPr>
          <w:rFonts w:ascii="Arial" w:hAnsi="Arial" w:cs="Arial"/>
          <w:bCs/>
        </w:rPr>
      </w:pPr>
      <w:r>
        <w:rPr>
          <w:rFonts w:ascii="Arial" w:hAnsi="Arial" w:cs="Arial"/>
          <w:bCs/>
        </w:rPr>
        <w:t>Die</w:t>
      </w:r>
      <w:r w:rsidR="00631A65" w:rsidRPr="00F117A8">
        <w:rPr>
          <w:rFonts w:ascii="Arial" w:hAnsi="Arial" w:cs="Arial"/>
          <w:bCs/>
        </w:rPr>
        <w:t xml:space="preserve"> Kandidatinnen und Kandidaten</w:t>
      </w:r>
      <w:r w:rsidR="00F117A8" w:rsidRPr="00F117A8">
        <w:rPr>
          <w:rFonts w:ascii="Arial" w:hAnsi="Arial" w:cs="Arial"/>
          <w:bCs/>
        </w:rPr>
        <w:t xml:space="preserve"> </w:t>
      </w:r>
      <w:r>
        <w:rPr>
          <w:rFonts w:ascii="Arial" w:hAnsi="Arial" w:cs="Arial"/>
          <w:bCs/>
        </w:rPr>
        <w:t xml:space="preserve">kommen aus ganz Deutschland </w:t>
      </w:r>
      <w:r w:rsidR="00F117A8" w:rsidRPr="00F117A8">
        <w:rPr>
          <w:rFonts w:ascii="Arial" w:hAnsi="Arial" w:cs="Arial"/>
          <w:bCs/>
        </w:rPr>
        <w:t>und aus diesen Berufen</w:t>
      </w:r>
      <w:r w:rsidR="00631A65" w:rsidRPr="00F117A8">
        <w:rPr>
          <w:rFonts w:ascii="Arial" w:hAnsi="Arial" w:cs="Arial"/>
          <w:bCs/>
        </w:rPr>
        <w:t>:</w:t>
      </w:r>
    </w:p>
    <w:p w:rsidR="00F117A8" w:rsidRDefault="00F117A8" w:rsidP="00631A65">
      <w:pPr>
        <w:spacing w:after="0" w:line="240" w:lineRule="atLeast"/>
        <w:rPr>
          <w:rFonts w:ascii="Arial" w:hAnsi="Arial" w:cs="Arial"/>
        </w:rPr>
      </w:pPr>
    </w:p>
    <w:p w:rsidR="00631A65" w:rsidRPr="00631A65" w:rsidRDefault="00631A65" w:rsidP="00631A65">
      <w:pPr>
        <w:spacing w:after="0" w:line="240" w:lineRule="atLeast"/>
        <w:rPr>
          <w:rFonts w:ascii="Arial" w:hAnsi="Arial" w:cs="Arial"/>
        </w:rPr>
      </w:pPr>
      <w:r w:rsidRPr="00631A65">
        <w:rPr>
          <w:rFonts w:ascii="Arial" w:hAnsi="Arial" w:cs="Arial"/>
        </w:rPr>
        <w:t>Fleischer, Fotograf, Friseur, Gebäudereiniger, Karosserie- und Fahrzeugbaumechaniker, Kfz-Mechatroniker, Konditoren, Kosmetiker, Maler und Lackierer, Maßschneider, Maurer, Medientechnologie Druck, Metallbauer, Orthopädietechniker, Raumausstatter, Rollladen- und Sonnenschutzmechatroniker, Schilder- und Lichtreklamehersteller, Schornsteinfeger, Schreiner, Steinmetz, Stuckateur, Textilgestalter im Handwerk, Tischler, Trockenbaumonteur, Zimmerer. Die Teilnehmer kommen aus ganz Deutschland.</w:t>
      </w:r>
    </w:p>
    <w:p w:rsidR="00631A65" w:rsidRPr="00631A65" w:rsidRDefault="00631A65" w:rsidP="00631A65">
      <w:pPr>
        <w:spacing w:after="0" w:line="240" w:lineRule="atLeast"/>
        <w:rPr>
          <w:rFonts w:ascii="Arial" w:hAnsi="Arial" w:cs="Arial"/>
        </w:rPr>
      </w:pPr>
    </w:p>
    <w:p w:rsidR="00631A65" w:rsidRPr="00631A65" w:rsidRDefault="00631A65" w:rsidP="00631A65">
      <w:pPr>
        <w:spacing w:after="0" w:line="240" w:lineRule="atLeast"/>
        <w:rPr>
          <w:rFonts w:ascii="Arial" w:hAnsi="Arial" w:cs="Arial"/>
        </w:rPr>
      </w:pPr>
    </w:p>
    <w:p w:rsidR="00631A65" w:rsidRPr="00631A65" w:rsidRDefault="00207F6A" w:rsidP="00631A65">
      <w:pPr>
        <w:spacing w:after="0" w:line="240" w:lineRule="atLeast"/>
        <w:jc w:val="both"/>
        <w:rPr>
          <w:rFonts w:ascii="Arial" w:hAnsi="Arial" w:cs="Arial"/>
          <w:b/>
          <w:bCs/>
        </w:rPr>
      </w:pPr>
      <w:r>
        <w:rPr>
          <w:rFonts w:ascii="Arial" w:hAnsi="Arial" w:cs="Arial"/>
        </w:rPr>
        <w:t>Bewerbungen über</w:t>
      </w:r>
      <w:bookmarkStart w:id="0" w:name="_GoBack"/>
      <w:bookmarkEnd w:id="0"/>
      <w:r w:rsidR="00631A65" w:rsidRPr="00631A65">
        <w:rPr>
          <w:rFonts w:ascii="Arial" w:hAnsi="Arial" w:cs="Arial"/>
        </w:rPr>
        <w:t xml:space="preserve"> </w:t>
      </w:r>
      <w:r w:rsidR="00631A65" w:rsidRPr="00631A65">
        <w:rPr>
          <w:rFonts w:ascii="Arial" w:hAnsi="Arial" w:cs="Arial"/>
          <w:b/>
          <w:bCs/>
        </w:rPr>
        <w:t>germanyspowerpeople.de.</w:t>
      </w:r>
    </w:p>
    <w:p w:rsidR="00B40726" w:rsidRPr="00631A65" w:rsidRDefault="00B40726" w:rsidP="00631A65">
      <w:pPr>
        <w:spacing w:after="0" w:line="240" w:lineRule="atLeast"/>
      </w:pPr>
    </w:p>
    <w:sectPr w:rsidR="00B40726" w:rsidRPr="00631A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65"/>
    <w:rsid w:val="00207F6A"/>
    <w:rsid w:val="002964BC"/>
    <w:rsid w:val="00333ED1"/>
    <w:rsid w:val="00631A65"/>
    <w:rsid w:val="00972BFB"/>
    <w:rsid w:val="00B40726"/>
    <w:rsid w:val="00F117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20DBD-8863-4B34-97CB-4CC931A7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1A65"/>
    <w:pPr>
      <w:spacing w:after="200" w:line="276" w:lineRule="auto"/>
    </w:pPr>
    <w:rPr>
      <w:rFonts w:asciiTheme="minorHAnsi" w:hAnsiTheme="minorHAnsi"/>
      <w:sz w:val="22"/>
      <w:szCs w:val="22"/>
    </w:rPr>
  </w:style>
  <w:style w:type="paragraph" w:styleId="berschrift1">
    <w:name w:val="heading 1"/>
    <w:basedOn w:val="Standard"/>
    <w:next w:val="Standard"/>
    <w:link w:val="berschrift1Zchn"/>
    <w:uiPriority w:val="9"/>
    <w:qFormat/>
    <w:rsid w:val="002964BC"/>
    <w:pPr>
      <w:keepNext/>
      <w:keepLines/>
      <w:spacing w:before="240" w:after="0" w:line="240" w:lineRule="auto"/>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after="0" w:line="240" w:lineRule="auto"/>
      <w:outlineLvl w:val="1"/>
    </w:pPr>
    <w:rPr>
      <w:rFonts w:ascii="Arial" w:eastAsiaTheme="majorEastAsia" w:hAnsi="Arial"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after="0" w:line="240" w:lineRule="auto"/>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after="0" w:line="240" w:lineRule="auto"/>
      <w:outlineLvl w:val="3"/>
    </w:pPr>
    <w:rPr>
      <w:rFonts w:ascii="Arial" w:eastAsiaTheme="majorEastAsia" w:hAnsi="Arial" w:cstheme="majorBidi"/>
      <w:i/>
      <w:iCs/>
      <w:sz w:val="20"/>
      <w:szCs w:val="20"/>
    </w:rPr>
  </w:style>
  <w:style w:type="paragraph" w:styleId="berschrift5">
    <w:name w:val="heading 5"/>
    <w:basedOn w:val="Standard"/>
    <w:next w:val="Standard"/>
    <w:link w:val="berschrift5Zchn"/>
    <w:uiPriority w:val="9"/>
    <w:semiHidden/>
    <w:unhideWhenUsed/>
    <w:qFormat/>
    <w:rsid w:val="002964BC"/>
    <w:pPr>
      <w:keepNext/>
      <w:keepLines/>
      <w:spacing w:before="40" w:after="0" w:line="240" w:lineRule="auto"/>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semiHidden/>
    <w:unhideWhenUsed/>
    <w:qFormat/>
    <w:rsid w:val="002964BC"/>
    <w:pPr>
      <w:keepNext/>
      <w:keepLines/>
      <w:spacing w:before="40" w:after="0" w:line="240" w:lineRule="auto"/>
      <w:outlineLvl w:val="5"/>
    </w:pPr>
    <w:rPr>
      <w:rFonts w:ascii="Arial" w:eastAsiaTheme="majorEastAsia" w:hAnsi="Arial" w:cstheme="majorBidi"/>
      <w:sz w:val="20"/>
      <w:szCs w:val="20"/>
    </w:rPr>
  </w:style>
  <w:style w:type="paragraph" w:styleId="berschrift7">
    <w:name w:val="heading 7"/>
    <w:basedOn w:val="Standard"/>
    <w:next w:val="Standard"/>
    <w:link w:val="berschrift7Zchn"/>
    <w:uiPriority w:val="9"/>
    <w:semiHidden/>
    <w:unhideWhenUsed/>
    <w:qFormat/>
    <w:rsid w:val="002964BC"/>
    <w:pPr>
      <w:keepNext/>
      <w:keepLines/>
      <w:spacing w:before="40" w:after="0" w:line="240" w:lineRule="auto"/>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semiHidden/>
    <w:unhideWhenUsed/>
    <w:qFormat/>
    <w:rsid w:val="002964BC"/>
    <w:pPr>
      <w:keepNext/>
      <w:keepLines/>
      <w:spacing w:before="40" w:after="0" w:line="240" w:lineRule="auto"/>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after="0" w:line="240" w:lineRule="auto"/>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pPr>
      <w:spacing w:after="0" w:line="240" w:lineRule="auto"/>
    </w:pPr>
    <w:rPr>
      <w:rFonts w:ascii="Arial" w:hAnsi="Arial" w:cs="Consolas"/>
      <w:sz w:val="20"/>
      <w:szCs w:val="20"/>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spacing w:after="0" w:line="240" w:lineRule="auto"/>
      <w:ind w:left="200" w:hanging="200"/>
    </w:pPr>
    <w:rPr>
      <w:rFonts w:ascii="Arial" w:hAnsi="Arial"/>
      <w:sz w:val="20"/>
      <w:szCs w:val="20"/>
    </w:rPr>
  </w:style>
  <w:style w:type="paragraph" w:styleId="Indexberschrift">
    <w:name w:val="index heading"/>
    <w:basedOn w:val="Standard"/>
    <w:next w:val="Index1"/>
    <w:uiPriority w:val="99"/>
    <w:semiHidden/>
    <w:unhideWhenUsed/>
    <w:rsid w:val="00972BFB"/>
    <w:pPr>
      <w:spacing w:after="0" w:line="240" w:lineRule="auto"/>
    </w:pPr>
    <w:rPr>
      <w:rFonts w:ascii="Arial" w:eastAsiaTheme="majorEastAsia" w:hAnsi="Arial" w:cstheme="majorBidi"/>
      <w:b/>
      <w:bCs/>
      <w:sz w:val="20"/>
      <w:szCs w:val="20"/>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pPr>
      <w:spacing w:after="0" w:line="240" w:lineRule="auto"/>
    </w:pPr>
    <w:rPr>
      <w:rFonts w:ascii="Arial" w:hAnsi="Arial"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after="0" w:line="240" w:lineRule="auto"/>
    </w:pPr>
    <w:rPr>
      <w:rFonts w:ascii="Arial" w:eastAsiaTheme="majorEastAsia" w:hAnsi="Arial" w:cstheme="majorBidi"/>
      <w:b/>
      <w:bCs/>
      <w:sz w:val="24"/>
      <w:szCs w:val="24"/>
    </w:rPr>
  </w:style>
  <w:style w:type="paragraph" w:styleId="Sprechblasentext">
    <w:name w:val="Balloon Text"/>
    <w:basedOn w:val="Standard"/>
    <w:link w:val="SprechblasentextZchn"/>
    <w:uiPriority w:val="99"/>
    <w:semiHidden/>
    <w:unhideWhenUsed/>
    <w:rsid w:val="002964BC"/>
    <w:pPr>
      <w:spacing w:after="0" w:line="240" w:lineRule="auto"/>
    </w:pPr>
    <w:rPr>
      <w:rFonts w:ascii="Arial" w:hAnsi="Arial"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pPr>
      <w:spacing w:after="0" w:line="240" w:lineRule="auto"/>
    </w:pPr>
    <w:rPr>
      <w:rFonts w:ascii="Arial" w:hAnsi="Arial" w:cs="Times New Roman"/>
      <w:sz w:val="24"/>
      <w:szCs w:val="24"/>
    </w:rPr>
  </w:style>
  <w:style w:type="paragraph" w:styleId="Titel">
    <w:name w:val="Title"/>
    <w:basedOn w:val="Standard"/>
    <w:next w:val="Standard"/>
    <w:link w:val="TitelZchn"/>
    <w:uiPriority w:val="10"/>
    <w:qFormat/>
    <w:rsid w:val="002964BC"/>
    <w:pPr>
      <w:spacing w:after="0" w:line="240" w:lineRule="auto"/>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pPr>
      <w:spacing w:after="0" w:line="240" w:lineRule="auto"/>
    </w:pPr>
    <w:rPr>
      <w:rFonts w:ascii="Arial" w:eastAsiaTheme="majorEastAsia" w:hAnsi="Arial" w:cstheme="majorBidi"/>
      <w:sz w:val="20"/>
      <w:szCs w:val="20"/>
    </w:rPr>
  </w:style>
  <w:style w:type="paragraph" w:styleId="Umschlagadresse">
    <w:name w:val="envelope address"/>
    <w:basedOn w:val="Standard"/>
    <w:uiPriority w:val="99"/>
    <w:semiHidden/>
    <w:unhideWhenUsed/>
    <w:rsid w:val="002964BC"/>
    <w:pPr>
      <w:framePr w:w="4320" w:h="2160" w:hRule="exact" w:hSpace="141" w:wrap="auto" w:hAnchor="page" w:xAlign="center" w:yAlign="bottom"/>
      <w:spacing w:after="0" w:line="240" w:lineRule="auto"/>
      <w:ind w:left="1"/>
    </w:pPr>
    <w:rPr>
      <w:rFonts w:ascii="Arial" w:eastAsiaTheme="majorEastAsia" w:hAnsi="Arial" w:cstheme="majorBidi"/>
      <w:sz w:val="24"/>
      <w:szCs w:val="24"/>
    </w:rPr>
  </w:style>
  <w:style w:type="paragraph" w:styleId="Untertitel">
    <w:name w:val="Subtitle"/>
    <w:basedOn w:val="Standard"/>
    <w:next w:val="Standard"/>
    <w:link w:val="UntertitelZchn"/>
    <w:uiPriority w:val="11"/>
    <w:qFormat/>
    <w:rsid w:val="002964BC"/>
    <w:pPr>
      <w:numPr>
        <w:ilvl w:val="1"/>
      </w:numPr>
      <w:spacing w:after="160" w:line="240" w:lineRule="auto"/>
    </w:pPr>
    <w:rPr>
      <w:rFonts w:ascii="Arial" w:eastAsiaTheme="minorEastAsia" w:hAnsi="Arial"/>
      <w:color w:val="5A5A5A" w:themeColor="text1" w:themeTint="A5"/>
      <w:spacing w:val="15"/>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2001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dcterms:created xsi:type="dcterms:W3CDTF">2019-08-01T12:46:00Z</dcterms:created>
  <dcterms:modified xsi:type="dcterms:W3CDTF">2019-08-05T08:12:00Z</dcterms:modified>
</cp:coreProperties>
</file>