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329A" w14:textId="3AE81161" w:rsidR="00A804DA" w:rsidRPr="00E645A2" w:rsidRDefault="00A804DA" w:rsidP="006B2830">
      <w:pPr>
        <w:pStyle w:val="Rubrik1"/>
        <w:spacing w:before="0"/>
        <w:jc w:val="center"/>
        <w:rPr>
          <w:rFonts w:eastAsia="Times New Roman" w:cs="Times New Roman"/>
          <w:b/>
          <w:bCs/>
          <w:color w:val="F4993E"/>
          <w:lang w:eastAsia="sv-SE"/>
        </w:rPr>
      </w:pPr>
      <w:r w:rsidRPr="00E645A2">
        <w:rPr>
          <w:rFonts w:eastAsia="Times New Roman" w:cs="Times New Roman"/>
          <w:b/>
          <w:bCs/>
          <w:color w:val="F4993E"/>
          <w:lang w:eastAsia="sv-SE"/>
        </w:rPr>
        <w:t xml:space="preserve">Diplomutbildning: </w:t>
      </w:r>
      <w:r w:rsidR="00443971" w:rsidRPr="00E645A2">
        <w:rPr>
          <w:b/>
          <w:bCs/>
          <w:color w:val="F4993E"/>
        </w:rPr>
        <w:t>Situationell brottsprevention och trygghetsskapande arbete i teori och praktik</w:t>
      </w:r>
    </w:p>
    <w:p w14:paraId="40E4FBB9" w14:textId="558DA9E5" w:rsidR="00EA0F2A" w:rsidRPr="006B2830" w:rsidRDefault="00EA0F2A" w:rsidP="006B2830">
      <w:pPr>
        <w:rPr>
          <w:i/>
          <w:iCs/>
          <w:lang w:eastAsia="sv-SE"/>
        </w:rPr>
      </w:pPr>
    </w:p>
    <w:p w14:paraId="56E849DF" w14:textId="227D7A6C" w:rsidR="00A804DA" w:rsidRDefault="00A804DA" w:rsidP="006B2830">
      <w:pPr>
        <w:shd w:val="clear" w:color="auto" w:fill="FFFFFF"/>
        <w:rPr>
          <w:rFonts w:eastAsia="Times New Roman"/>
          <w:i/>
          <w:iCs/>
          <w:color w:val="222222"/>
          <w:lang w:eastAsia="sv-SE"/>
        </w:rPr>
      </w:pPr>
      <w:r w:rsidRPr="006B2830">
        <w:rPr>
          <w:rFonts w:eastAsia="Times New Roman"/>
          <w:i/>
          <w:iCs/>
          <w:color w:val="222222"/>
          <w:lang w:eastAsia="sv-SE"/>
        </w:rPr>
        <w:t xml:space="preserve">En </w:t>
      </w:r>
      <w:r w:rsidR="00D15DBD">
        <w:rPr>
          <w:rFonts w:eastAsia="Times New Roman"/>
          <w:i/>
          <w:iCs/>
          <w:color w:val="222222"/>
          <w:lang w:eastAsia="sv-SE"/>
        </w:rPr>
        <w:t>utbildning</w:t>
      </w:r>
      <w:r w:rsidR="00275B0D">
        <w:rPr>
          <w:rFonts w:eastAsia="Times New Roman"/>
          <w:i/>
          <w:iCs/>
          <w:color w:val="222222"/>
          <w:lang w:eastAsia="sv-SE"/>
        </w:rPr>
        <w:t xml:space="preserve"> </w:t>
      </w:r>
      <w:r w:rsidRPr="006B2830">
        <w:rPr>
          <w:rFonts w:eastAsia="Times New Roman"/>
          <w:i/>
          <w:iCs/>
          <w:color w:val="222222"/>
          <w:lang w:eastAsia="sv-SE"/>
        </w:rPr>
        <w:t>med fokus på brottsförebyggande och trygghetsskapande arbete i teori och praktik!</w:t>
      </w:r>
    </w:p>
    <w:p w14:paraId="6220818B" w14:textId="77777777" w:rsidR="006B2830" w:rsidRPr="006B2830" w:rsidRDefault="006B2830" w:rsidP="006B2830">
      <w:pPr>
        <w:shd w:val="clear" w:color="auto" w:fill="FFFFFF"/>
        <w:rPr>
          <w:rFonts w:eastAsia="Times New Roman"/>
          <w:color w:val="222222"/>
          <w:lang w:eastAsia="sv-SE"/>
        </w:rPr>
      </w:pPr>
    </w:p>
    <w:p w14:paraId="61CA9698" w14:textId="45EB26AF" w:rsidR="00F246D1" w:rsidRDefault="00F246D1" w:rsidP="006B2830">
      <w:pPr>
        <w:shd w:val="clear" w:color="auto" w:fill="FFFFFF"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 xml:space="preserve">Den oberoende tankesmedjan Stiftelsen Tryggare Sverige har i flera år varit en av de ledande aktörerna när det gäller frågor som rör säkerhet och trygghet i det offentliga rummet. Arbetet är inriktat mot att hitta nya lösningar, nya idéer och nya samverkansformer för att minska brottsligheten och öka tryggheten i samhället. Denna diplomutbildning riktar sig till </w:t>
      </w:r>
      <w:r w:rsidR="008302AB">
        <w:rPr>
          <w:rFonts w:eastAsia="Times New Roman"/>
          <w:color w:val="222222"/>
          <w:lang w:eastAsia="sv-SE"/>
        </w:rPr>
        <w:t>personer</w:t>
      </w:r>
      <w:r w:rsidRPr="006B2830">
        <w:rPr>
          <w:rFonts w:eastAsia="Times New Roman"/>
          <w:color w:val="222222"/>
          <w:lang w:eastAsia="sv-SE"/>
        </w:rPr>
        <w:t xml:space="preserve"> som vill lära </w:t>
      </w:r>
      <w:r w:rsidR="008302AB">
        <w:rPr>
          <w:rFonts w:eastAsia="Times New Roman"/>
          <w:color w:val="222222"/>
          <w:lang w:eastAsia="sv-SE"/>
        </w:rPr>
        <w:t>s</w:t>
      </w:r>
      <w:r w:rsidRPr="006B2830">
        <w:rPr>
          <w:rFonts w:eastAsia="Times New Roman"/>
          <w:color w:val="222222"/>
          <w:lang w:eastAsia="sv-SE"/>
        </w:rPr>
        <w:t>ig att praktiskt tillämpa den senaste forskningen</w:t>
      </w:r>
      <w:r w:rsidR="00D15DBD">
        <w:rPr>
          <w:rFonts w:eastAsia="Times New Roman"/>
          <w:color w:val="222222"/>
          <w:lang w:eastAsia="sv-SE"/>
        </w:rPr>
        <w:t xml:space="preserve"> samt</w:t>
      </w:r>
      <w:r w:rsidRPr="006B2830">
        <w:rPr>
          <w:rFonts w:eastAsia="Times New Roman"/>
          <w:color w:val="222222"/>
          <w:lang w:eastAsia="sv-SE"/>
        </w:rPr>
        <w:t xml:space="preserve"> </w:t>
      </w:r>
      <w:r w:rsidR="00D15DBD">
        <w:rPr>
          <w:rFonts w:eastAsia="Times New Roman"/>
          <w:color w:val="222222"/>
          <w:lang w:eastAsia="sv-SE"/>
        </w:rPr>
        <w:t xml:space="preserve">att </w:t>
      </w:r>
      <w:r w:rsidRPr="006B2830">
        <w:rPr>
          <w:rFonts w:eastAsia="Times New Roman"/>
          <w:color w:val="222222"/>
          <w:lang w:eastAsia="sv-SE"/>
        </w:rPr>
        <w:t>använda nya innovativa arbetssätt och beprövade erfarenheter (internationella och svenska) när det gäller situationell brottsprevention och trygghetsskapande åtgärder</w:t>
      </w:r>
      <w:r w:rsidR="00713DC9">
        <w:rPr>
          <w:rFonts w:eastAsia="Times New Roman"/>
          <w:color w:val="222222"/>
          <w:lang w:eastAsia="sv-SE"/>
        </w:rPr>
        <w:t xml:space="preserve"> med fokus på arkitektonisk design (</w:t>
      </w:r>
      <w:proofErr w:type="spellStart"/>
      <w:r w:rsidR="00713DC9">
        <w:rPr>
          <w:rFonts w:eastAsia="Times New Roman"/>
          <w:color w:val="222222"/>
          <w:lang w:eastAsia="sv-SE"/>
        </w:rPr>
        <w:t>CPTED</w:t>
      </w:r>
      <w:proofErr w:type="spellEnd"/>
      <w:r w:rsidR="00713DC9">
        <w:rPr>
          <w:rFonts w:eastAsia="Times New Roman"/>
          <w:color w:val="222222"/>
          <w:lang w:eastAsia="sv-SE"/>
        </w:rPr>
        <w:t>/CP-</w:t>
      </w:r>
      <w:proofErr w:type="spellStart"/>
      <w:r w:rsidR="00713DC9">
        <w:rPr>
          <w:rFonts w:eastAsia="Times New Roman"/>
          <w:color w:val="222222"/>
          <w:lang w:eastAsia="sv-SE"/>
        </w:rPr>
        <w:t>UPD</w:t>
      </w:r>
      <w:proofErr w:type="spellEnd"/>
      <w:r w:rsidR="00713DC9">
        <w:rPr>
          <w:rFonts w:eastAsia="Times New Roman"/>
          <w:color w:val="222222"/>
          <w:lang w:eastAsia="sv-SE"/>
        </w:rPr>
        <w:t>).</w:t>
      </w:r>
    </w:p>
    <w:p w14:paraId="45361700" w14:textId="77777777" w:rsidR="006B2830" w:rsidRPr="006B2830" w:rsidRDefault="006B2830" w:rsidP="006B2830">
      <w:pPr>
        <w:shd w:val="clear" w:color="auto" w:fill="FFFFFF"/>
        <w:rPr>
          <w:rFonts w:eastAsia="Times New Roman"/>
          <w:color w:val="222222"/>
          <w:lang w:eastAsia="sv-SE"/>
        </w:rPr>
      </w:pPr>
    </w:p>
    <w:p w14:paraId="1725BE5B" w14:textId="77777777" w:rsidR="006B2830" w:rsidRDefault="00A804DA" w:rsidP="006B2830">
      <w:pPr>
        <w:shd w:val="clear" w:color="auto" w:fill="FFFFFF"/>
        <w:spacing w:after="120"/>
        <w:rPr>
          <w:rFonts w:eastAsia="Times New Roman"/>
          <w:b/>
          <w:bCs/>
          <w:color w:val="222222"/>
          <w:lang w:eastAsia="sv-SE"/>
        </w:rPr>
      </w:pPr>
      <w:r w:rsidRPr="006B2830">
        <w:rPr>
          <w:rFonts w:eastAsia="Times New Roman"/>
          <w:b/>
          <w:bCs/>
          <w:color w:val="222222"/>
          <w:lang w:eastAsia="sv-SE"/>
        </w:rPr>
        <w:t>Innehåll</w:t>
      </w:r>
    </w:p>
    <w:p w14:paraId="34ECECFD" w14:textId="4180D238" w:rsidR="00A804DA" w:rsidRPr="006B2830" w:rsidRDefault="00A804DA" w:rsidP="006B2830">
      <w:pPr>
        <w:shd w:val="clear" w:color="auto" w:fill="FFFFFF"/>
        <w:spacing w:after="120"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>Utbildning</w:t>
      </w:r>
      <w:r w:rsidR="009B4CD1" w:rsidRPr="006B2830">
        <w:rPr>
          <w:rFonts w:eastAsia="Times New Roman"/>
          <w:color w:val="222222"/>
          <w:lang w:eastAsia="sv-SE"/>
        </w:rPr>
        <w:t>en</w:t>
      </w:r>
      <w:r w:rsidRPr="006B2830">
        <w:rPr>
          <w:rFonts w:eastAsia="Times New Roman"/>
          <w:color w:val="222222"/>
          <w:lang w:eastAsia="sv-SE"/>
        </w:rPr>
        <w:t xml:space="preserve"> </w:t>
      </w:r>
      <w:r w:rsidR="00D15DBD">
        <w:rPr>
          <w:rFonts w:eastAsia="Times New Roman"/>
          <w:color w:val="222222"/>
          <w:lang w:eastAsia="sv-SE"/>
        </w:rPr>
        <w:t>omfattar följande kurstillfällen</w:t>
      </w:r>
      <w:r w:rsidRPr="006B2830">
        <w:rPr>
          <w:rFonts w:eastAsia="Times New Roman"/>
          <w:color w:val="222222"/>
          <w:lang w:eastAsia="sv-SE"/>
        </w:rPr>
        <w:t>:</w:t>
      </w:r>
    </w:p>
    <w:p w14:paraId="3DAFAE6F" w14:textId="7497DB72" w:rsidR="00FE4A0E" w:rsidRPr="00FE4A0E" w:rsidRDefault="00FE4A0E" w:rsidP="00DA42C4">
      <w:pPr>
        <w:numPr>
          <w:ilvl w:val="0"/>
          <w:numId w:val="1"/>
        </w:numPr>
        <w:shd w:val="clear" w:color="auto" w:fill="FFFFFF"/>
        <w:ind w:left="1032" w:hanging="357"/>
        <w:contextualSpacing/>
        <w:rPr>
          <w:rFonts w:eastAsia="Times New Roman"/>
          <w:color w:val="000000" w:themeColor="text1"/>
          <w:lang w:eastAsia="sv-SE"/>
        </w:rPr>
      </w:pPr>
      <w:r>
        <w:rPr>
          <w:rFonts w:eastAsia="Times New Roman"/>
          <w:color w:val="222222"/>
          <w:lang w:eastAsia="sv-SE"/>
        </w:rPr>
        <w:t>S</w:t>
      </w:r>
      <w:r w:rsidRPr="00FE4A0E">
        <w:rPr>
          <w:rFonts w:eastAsia="Times New Roman"/>
          <w:color w:val="000000" w:themeColor="text1"/>
          <w:lang w:eastAsia="sv-SE"/>
        </w:rPr>
        <w:t>ituationell brottsprevention i teori och praktik</w:t>
      </w:r>
    </w:p>
    <w:p w14:paraId="6DED24F5" w14:textId="1348A636" w:rsidR="00FE4A0E" w:rsidRDefault="00FE4A0E" w:rsidP="00FE4A0E">
      <w:pPr>
        <w:numPr>
          <w:ilvl w:val="0"/>
          <w:numId w:val="1"/>
        </w:numPr>
        <w:shd w:val="clear" w:color="auto" w:fill="FFFFFF"/>
        <w:ind w:left="1032" w:hanging="357"/>
        <w:contextualSpacing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 xml:space="preserve">Feministisk stadsplanering </w:t>
      </w:r>
      <w:r w:rsidRPr="00FE4A0E">
        <w:rPr>
          <w:rFonts w:eastAsia="Times New Roman"/>
          <w:color w:val="000000" w:themeColor="text1"/>
          <w:lang w:eastAsia="sv-SE"/>
        </w:rPr>
        <w:t>i teori och praktik</w:t>
      </w:r>
    </w:p>
    <w:p w14:paraId="3376B5A8" w14:textId="6CEFA31F" w:rsidR="00FE4A0E" w:rsidRPr="00FE4A0E" w:rsidRDefault="00FE4A0E" w:rsidP="00FE4A0E">
      <w:pPr>
        <w:numPr>
          <w:ilvl w:val="0"/>
          <w:numId w:val="1"/>
        </w:numPr>
        <w:shd w:val="clear" w:color="auto" w:fill="FFFFFF"/>
        <w:ind w:left="1032" w:hanging="357"/>
        <w:contextualSpacing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 xml:space="preserve">BoTryggt2030 – trygghetsskapande stadsplanering </w:t>
      </w:r>
      <w:r w:rsidRPr="00FE4A0E">
        <w:rPr>
          <w:rFonts w:eastAsia="Times New Roman"/>
          <w:color w:val="000000" w:themeColor="text1"/>
          <w:lang w:eastAsia="sv-SE"/>
        </w:rPr>
        <w:t>i teori och praktik</w:t>
      </w:r>
    </w:p>
    <w:p w14:paraId="4051CDEE" w14:textId="32C4F914" w:rsidR="00FE4A0E" w:rsidRPr="00FE4A0E" w:rsidRDefault="00FE4A0E" w:rsidP="00FE4A0E">
      <w:pPr>
        <w:numPr>
          <w:ilvl w:val="0"/>
          <w:numId w:val="1"/>
        </w:numPr>
        <w:shd w:val="clear" w:color="auto" w:fill="FFFFFF"/>
        <w:ind w:left="1032" w:hanging="357"/>
        <w:contextualSpacing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000000" w:themeColor="text1"/>
          <w:lang w:eastAsia="sv-SE"/>
        </w:rPr>
        <w:t xml:space="preserve">Platssamverkan </w:t>
      </w:r>
      <w:r w:rsidRPr="00FE4A0E">
        <w:rPr>
          <w:rFonts w:eastAsia="Times New Roman"/>
          <w:color w:val="000000" w:themeColor="text1"/>
          <w:lang w:eastAsia="sv-SE"/>
        </w:rPr>
        <w:t>i teori och praktik</w:t>
      </w:r>
    </w:p>
    <w:p w14:paraId="49944377" w14:textId="201361E9" w:rsidR="00FE4A0E" w:rsidRPr="00FE4A0E" w:rsidRDefault="00FE4A0E" w:rsidP="00FE4A0E">
      <w:pPr>
        <w:numPr>
          <w:ilvl w:val="0"/>
          <w:numId w:val="1"/>
        </w:numPr>
        <w:shd w:val="clear" w:color="auto" w:fill="FFFFFF"/>
        <w:ind w:left="1032" w:hanging="357"/>
        <w:contextualSpacing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000000" w:themeColor="text1"/>
          <w:lang w:eastAsia="sv-SE"/>
        </w:rPr>
        <w:t xml:space="preserve">Placemaking </w:t>
      </w:r>
      <w:r w:rsidRPr="00FE4A0E">
        <w:rPr>
          <w:rFonts w:eastAsia="Times New Roman"/>
          <w:color w:val="000000" w:themeColor="text1"/>
          <w:lang w:eastAsia="sv-SE"/>
        </w:rPr>
        <w:t>i teori och praktik</w:t>
      </w:r>
    </w:p>
    <w:p w14:paraId="0DAFC08B" w14:textId="77777777" w:rsidR="00520996" w:rsidRPr="006B2830" w:rsidRDefault="00520996" w:rsidP="006B2830">
      <w:pPr>
        <w:shd w:val="clear" w:color="auto" w:fill="FFFFFF"/>
        <w:rPr>
          <w:rFonts w:eastAsia="Times New Roman"/>
          <w:b/>
          <w:bCs/>
          <w:color w:val="222222"/>
          <w:lang w:eastAsia="sv-SE"/>
        </w:rPr>
      </w:pPr>
    </w:p>
    <w:p w14:paraId="654D4459" w14:textId="77777777" w:rsidR="006B2830" w:rsidRDefault="00A804DA" w:rsidP="006B2830">
      <w:pPr>
        <w:shd w:val="clear" w:color="auto" w:fill="FFFFFF"/>
        <w:spacing w:after="120"/>
        <w:rPr>
          <w:rFonts w:eastAsia="Times New Roman"/>
          <w:b/>
          <w:bCs/>
          <w:color w:val="222222"/>
          <w:lang w:eastAsia="sv-SE"/>
        </w:rPr>
      </w:pPr>
      <w:r w:rsidRPr="006B2830">
        <w:rPr>
          <w:rFonts w:eastAsia="Times New Roman"/>
          <w:b/>
          <w:bCs/>
          <w:color w:val="222222"/>
          <w:lang w:eastAsia="sv-SE"/>
        </w:rPr>
        <w:t>Målgrupp</w:t>
      </w:r>
    </w:p>
    <w:p w14:paraId="2858B4DD" w14:textId="7DC8E3F1" w:rsidR="006B2830" w:rsidRPr="006B2830" w:rsidRDefault="00443971" w:rsidP="006B2830">
      <w:pPr>
        <w:shd w:val="clear" w:color="auto" w:fill="FFFFFF"/>
        <w:rPr>
          <w:rFonts w:eastAsia="Times New Roman"/>
          <w:color w:val="222222"/>
          <w:lang w:eastAsia="sv-SE"/>
        </w:rPr>
      </w:pPr>
      <w:r w:rsidRPr="00C5652A">
        <w:t>Utbildningens målgrupp är kommunpolitiker, stadsplanerare</w:t>
      </w:r>
      <w:r>
        <w:t xml:space="preserve">, </w:t>
      </w:r>
      <w:r w:rsidRPr="00C5652A">
        <w:t>säkerhetschefer, brottsföre</w:t>
      </w:r>
      <w:r>
        <w:t>-</w:t>
      </w:r>
      <w:r w:rsidRPr="00C5652A">
        <w:t>byggare</w:t>
      </w:r>
      <w:r>
        <w:t>,</w:t>
      </w:r>
      <w:r w:rsidRPr="00C5652A">
        <w:t xml:space="preserve"> företrädare för bostadsbolag och fastighetsägare, arkitekter, poliser, näringslivsrepresentanter m.fl. </w:t>
      </w:r>
      <w:r w:rsidR="00A804DA" w:rsidRPr="006B2830">
        <w:rPr>
          <w:rFonts w:eastAsia="Times New Roman"/>
          <w:color w:val="222222"/>
          <w:lang w:eastAsia="sv-SE"/>
        </w:rPr>
        <w:t>aktörer.</w:t>
      </w:r>
      <w:r w:rsidR="00713DC9">
        <w:rPr>
          <w:rFonts w:eastAsia="Times New Roman"/>
          <w:color w:val="222222"/>
          <w:lang w:eastAsia="sv-SE"/>
        </w:rPr>
        <w:t xml:space="preserve"> Inga förkunskaper krävs.</w:t>
      </w:r>
    </w:p>
    <w:p w14:paraId="613B6E59" w14:textId="77777777" w:rsidR="006B2830" w:rsidRDefault="006B2830" w:rsidP="006B2830">
      <w:pPr>
        <w:shd w:val="clear" w:color="auto" w:fill="FFFFFF"/>
        <w:rPr>
          <w:rFonts w:eastAsia="Times New Roman"/>
          <w:b/>
          <w:bCs/>
          <w:color w:val="222222"/>
          <w:lang w:eastAsia="sv-SE"/>
        </w:rPr>
      </w:pPr>
    </w:p>
    <w:p w14:paraId="331089A8" w14:textId="77777777" w:rsidR="006B2830" w:rsidRDefault="00A804DA" w:rsidP="006B2830">
      <w:pPr>
        <w:shd w:val="clear" w:color="auto" w:fill="FFFFFF"/>
        <w:spacing w:after="120"/>
        <w:rPr>
          <w:rFonts w:eastAsia="Times New Roman"/>
          <w:b/>
          <w:bCs/>
          <w:color w:val="222222"/>
          <w:lang w:eastAsia="sv-SE"/>
        </w:rPr>
      </w:pPr>
      <w:r w:rsidRPr="006B2830">
        <w:rPr>
          <w:rFonts w:eastAsia="Times New Roman"/>
          <w:b/>
          <w:bCs/>
          <w:color w:val="222222"/>
          <w:lang w:eastAsia="sv-SE"/>
        </w:rPr>
        <w:t>Anmälan</w:t>
      </w:r>
    </w:p>
    <w:p w14:paraId="27EFE943" w14:textId="5FCC95A6" w:rsidR="00275B0D" w:rsidRDefault="00A804DA" w:rsidP="006B2830">
      <w:pPr>
        <w:shd w:val="clear" w:color="auto" w:fill="FFFFFF"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>Anmäl</w:t>
      </w:r>
      <w:r w:rsidR="00275B0D">
        <w:rPr>
          <w:rFonts w:eastAsia="Times New Roman"/>
          <w:color w:val="222222"/>
          <w:lang w:eastAsia="sv-SE"/>
        </w:rPr>
        <w:t xml:space="preserve">an sker genom att klicka på länken här. Det går i formuläret att välja mellan att anmäla sig till enstaka kurser eller att anmäla sig till hela utbildningen. Sammanlagt </w:t>
      </w:r>
      <w:r w:rsidR="008302AB">
        <w:rPr>
          <w:rFonts w:eastAsia="Times New Roman"/>
          <w:color w:val="222222"/>
          <w:lang w:eastAsia="sv-SE"/>
        </w:rPr>
        <w:t>omfattar</w:t>
      </w:r>
      <w:r w:rsidR="00275B0D">
        <w:rPr>
          <w:rFonts w:eastAsia="Times New Roman"/>
          <w:color w:val="222222"/>
          <w:lang w:eastAsia="sv-SE"/>
        </w:rPr>
        <w:t xml:space="preserve"> utbildningen fem kurstillfällen.</w:t>
      </w:r>
    </w:p>
    <w:p w14:paraId="21D5494E" w14:textId="77777777" w:rsidR="006B2830" w:rsidRDefault="006B2830" w:rsidP="006B2830">
      <w:pPr>
        <w:shd w:val="clear" w:color="auto" w:fill="FFFFFF"/>
        <w:rPr>
          <w:rFonts w:eastAsia="Times New Roman"/>
          <w:b/>
          <w:bCs/>
          <w:color w:val="222222"/>
          <w:lang w:eastAsia="sv-SE"/>
        </w:rPr>
      </w:pPr>
    </w:p>
    <w:p w14:paraId="16C68A7A" w14:textId="77777777" w:rsidR="006B2830" w:rsidRDefault="00A804DA" w:rsidP="006B2830">
      <w:pPr>
        <w:shd w:val="clear" w:color="auto" w:fill="FFFFFF"/>
        <w:spacing w:after="120"/>
        <w:rPr>
          <w:rFonts w:eastAsia="Times New Roman"/>
          <w:b/>
          <w:bCs/>
          <w:color w:val="222222"/>
          <w:lang w:eastAsia="sv-SE"/>
        </w:rPr>
      </w:pPr>
      <w:r w:rsidRPr="006B2830">
        <w:rPr>
          <w:rFonts w:eastAsia="Times New Roman"/>
          <w:b/>
          <w:bCs/>
          <w:color w:val="222222"/>
          <w:lang w:eastAsia="sv-SE"/>
        </w:rPr>
        <w:t>Upplägg</w:t>
      </w:r>
    </w:p>
    <w:p w14:paraId="670DB64F" w14:textId="12EE932F" w:rsidR="00495AD0" w:rsidRPr="006B2830" w:rsidRDefault="00275B0D" w:rsidP="006B2830">
      <w:pPr>
        <w:shd w:val="clear" w:color="auto" w:fill="FFFFFF"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Utbildningen</w:t>
      </w:r>
      <w:r w:rsidR="00A804DA" w:rsidRPr="006B2830">
        <w:rPr>
          <w:rFonts w:eastAsia="Times New Roman"/>
          <w:color w:val="222222"/>
          <w:lang w:eastAsia="sv-SE"/>
        </w:rPr>
        <w:t xml:space="preserve"> arrangeras digitalt</w:t>
      </w:r>
      <w:r w:rsidR="00443971">
        <w:rPr>
          <w:rFonts w:eastAsia="Times New Roman"/>
          <w:color w:val="222222"/>
          <w:lang w:eastAsia="sv-SE"/>
        </w:rPr>
        <w:t xml:space="preserve"> via Zoom</w:t>
      </w:r>
      <w:r w:rsidR="00A804DA" w:rsidRPr="006B2830">
        <w:rPr>
          <w:rFonts w:eastAsia="Times New Roman"/>
          <w:color w:val="222222"/>
          <w:lang w:eastAsia="sv-SE"/>
        </w:rPr>
        <w:t xml:space="preserve">. Samtliga </w:t>
      </w:r>
      <w:r>
        <w:rPr>
          <w:rFonts w:eastAsia="Times New Roman"/>
          <w:color w:val="222222"/>
          <w:lang w:eastAsia="sv-SE"/>
        </w:rPr>
        <w:t xml:space="preserve">fem </w:t>
      </w:r>
      <w:r w:rsidR="00A804DA" w:rsidRPr="006B2830">
        <w:rPr>
          <w:rFonts w:eastAsia="Times New Roman"/>
          <w:color w:val="222222"/>
          <w:lang w:eastAsia="sv-SE"/>
        </w:rPr>
        <w:t xml:space="preserve">kurstillfällen är </w:t>
      </w:r>
      <w:r>
        <w:rPr>
          <w:rFonts w:eastAsia="Times New Roman"/>
          <w:color w:val="222222"/>
          <w:lang w:eastAsia="sv-SE"/>
        </w:rPr>
        <w:t xml:space="preserve">halvdagar och är </w:t>
      </w:r>
      <w:r w:rsidR="00A804DA" w:rsidRPr="006B2830">
        <w:rPr>
          <w:rFonts w:eastAsia="Times New Roman"/>
          <w:color w:val="222222"/>
          <w:lang w:eastAsia="sv-SE"/>
        </w:rPr>
        <w:t>interaktiva genom bl.a.</w:t>
      </w:r>
      <w:r w:rsidR="00B62ED9" w:rsidRPr="006B2830">
        <w:rPr>
          <w:rFonts w:eastAsia="Times New Roman"/>
          <w:color w:val="222222"/>
          <w:lang w:eastAsia="sv-SE"/>
        </w:rPr>
        <w:t xml:space="preserve"> </w:t>
      </w:r>
      <w:r w:rsidR="00495AD0" w:rsidRPr="006B2830">
        <w:rPr>
          <w:rFonts w:eastAsia="Times New Roman"/>
          <w:color w:val="222222"/>
          <w:lang w:eastAsia="sv-SE"/>
        </w:rPr>
        <w:t xml:space="preserve">workshops, </w:t>
      </w:r>
      <w:r w:rsidR="00A804DA" w:rsidRPr="006B2830">
        <w:rPr>
          <w:rFonts w:eastAsia="Times New Roman"/>
          <w:color w:val="222222"/>
          <w:lang w:eastAsia="sv-SE"/>
        </w:rPr>
        <w:t xml:space="preserve">erfarenhetsutbyten </w:t>
      </w:r>
      <w:r w:rsidR="00B62ED9" w:rsidRPr="006B2830">
        <w:rPr>
          <w:rFonts w:eastAsia="Times New Roman"/>
          <w:color w:val="222222"/>
          <w:lang w:eastAsia="sv-SE"/>
        </w:rPr>
        <w:t>och praktiska övningar</w:t>
      </w:r>
      <w:r w:rsidR="00A804DA" w:rsidRPr="006B2830">
        <w:rPr>
          <w:rFonts w:eastAsia="Times New Roman"/>
          <w:color w:val="222222"/>
          <w:lang w:eastAsia="sv-SE"/>
        </w:rPr>
        <w:t>.</w:t>
      </w:r>
    </w:p>
    <w:p w14:paraId="38A2F286" w14:textId="71403E6B" w:rsidR="00A804DA" w:rsidRDefault="00A804DA" w:rsidP="006B2830">
      <w:pPr>
        <w:shd w:val="clear" w:color="auto" w:fill="FFFFFF"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br/>
        <w:t xml:space="preserve">Efter varje </w:t>
      </w:r>
      <w:r w:rsidR="00495AD0" w:rsidRPr="006B2830">
        <w:rPr>
          <w:rFonts w:eastAsia="Times New Roman"/>
          <w:color w:val="222222"/>
          <w:lang w:eastAsia="sv-SE"/>
        </w:rPr>
        <w:t xml:space="preserve">kurstillfälle </w:t>
      </w:r>
      <w:r w:rsidRPr="006B2830">
        <w:rPr>
          <w:rFonts w:eastAsia="Times New Roman"/>
          <w:color w:val="222222"/>
          <w:lang w:eastAsia="sv-SE"/>
        </w:rPr>
        <w:t xml:space="preserve">följer ett självtest </w:t>
      </w:r>
      <w:r w:rsidR="00495AD0" w:rsidRPr="006B2830">
        <w:rPr>
          <w:rFonts w:eastAsia="Times New Roman"/>
          <w:color w:val="222222"/>
          <w:lang w:eastAsia="sv-SE"/>
        </w:rPr>
        <w:t>för att kvalitetssäkra</w:t>
      </w:r>
      <w:r w:rsidRPr="006B2830">
        <w:rPr>
          <w:rFonts w:eastAsia="Times New Roman"/>
          <w:color w:val="222222"/>
          <w:lang w:eastAsia="sv-SE"/>
        </w:rPr>
        <w:t xml:space="preserve"> erhållen kunskap. Resultatet kan sparas ned och användas som kursbevis. Vid deltagande </w:t>
      </w:r>
      <w:r w:rsidR="009B4CD1" w:rsidRPr="006B2830">
        <w:rPr>
          <w:rFonts w:eastAsia="Times New Roman"/>
          <w:color w:val="222222"/>
          <w:lang w:eastAsia="sv-SE"/>
        </w:rPr>
        <w:t>på</w:t>
      </w:r>
      <w:r w:rsidRPr="006B2830">
        <w:rPr>
          <w:rFonts w:eastAsia="Times New Roman"/>
          <w:color w:val="222222"/>
          <w:lang w:eastAsia="sv-SE"/>
        </w:rPr>
        <w:t xml:space="preserve"> alla </w:t>
      </w:r>
      <w:r w:rsidR="00495AD0" w:rsidRPr="006B2830">
        <w:rPr>
          <w:rFonts w:eastAsia="Times New Roman"/>
          <w:color w:val="222222"/>
          <w:lang w:eastAsia="sv-SE"/>
        </w:rPr>
        <w:t>fem kurs</w:t>
      </w:r>
      <w:r w:rsidRPr="006B2830">
        <w:rPr>
          <w:rFonts w:eastAsia="Times New Roman"/>
          <w:color w:val="222222"/>
          <w:lang w:eastAsia="sv-SE"/>
        </w:rPr>
        <w:t xml:space="preserve">tillfällen erhålls ett diplom som </w:t>
      </w:r>
      <w:r w:rsidR="00713DC9">
        <w:rPr>
          <w:rFonts w:eastAsia="Times New Roman"/>
          <w:color w:val="222222"/>
          <w:lang w:eastAsia="sv-SE"/>
        </w:rPr>
        <w:t>intyg</w:t>
      </w:r>
      <w:r w:rsidRPr="006B2830">
        <w:rPr>
          <w:rFonts w:eastAsia="Times New Roman"/>
          <w:color w:val="222222"/>
          <w:lang w:eastAsia="sv-SE"/>
        </w:rPr>
        <w:t xml:space="preserve"> på genomgången utbildning.</w:t>
      </w:r>
    </w:p>
    <w:p w14:paraId="0E658C5C" w14:textId="77777777" w:rsidR="00275B0D" w:rsidRPr="006B2830" w:rsidRDefault="00275B0D" w:rsidP="006B2830">
      <w:pPr>
        <w:shd w:val="clear" w:color="auto" w:fill="FFFFFF"/>
        <w:rPr>
          <w:rFonts w:eastAsia="Times New Roman"/>
          <w:color w:val="222222"/>
          <w:lang w:eastAsia="sv-SE"/>
        </w:rPr>
      </w:pPr>
    </w:p>
    <w:p w14:paraId="3F3DDBEB" w14:textId="77777777" w:rsidR="002E6673" w:rsidRDefault="009E753B" w:rsidP="002E6673">
      <w:pPr>
        <w:shd w:val="clear" w:color="auto" w:fill="FFFFFF"/>
        <w:spacing w:before="120" w:after="120"/>
        <w:contextualSpacing/>
        <w:rPr>
          <w:rFonts w:eastAsia="Times New Roman"/>
          <w:b/>
          <w:bCs/>
          <w:color w:val="222222"/>
          <w:lang w:eastAsia="sv-SE"/>
        </w:rPr>
      </w:pPr>
      <w:r w:rsidRPr="006B2830">
        <w:rPr>
          <w:rFonts w:eastAsia="Times New Roman"/>
          <w:b/>
          <w:bCs/>
          <w:color w:val="222222"/>
          <w:lang w:eastAsia="sv-SE"/>
        </w:rPr>
        <w:t>Utbildningens mål</w:t>
      </w:r>
    </w:p>
    <w:p w14:paraId="554589CE" w14:textId="77777777" w:rsidR="002E6673" w:rsidRPr="002E6673" w:rsidRDefault="002E6673" w:rsidP="002E6673">
      <w:pPr>
        <w:shd w:val="clear" w:color="auto" w:fill="FFFFFF"/>
        <w:spacing w:before="120" w:after="120"/>
        <w:contextualSpacing/>
        <w:rPr>
          <w:rFonts w:eastAsia="Times New Roman"/>
          <w:color w:val="222222"/>
          <w:sz w:val="12"/>
          <w:szCs w:val="12"/>
          <w:lang w:eastAsia="sv-SE"/>
        </w:rPr>
      </w:pPr>
    </w:p>
    <w:p w14:paraId="0BCA7008" w14:textId="48A788C8" w:rsidR="009E753B" w:rsidRPr="006B2830" w:rsidRDefault="009E753B" w:rsidP="002E6673">
      <w:pPr>
        <w:shd w:val="clear" w:color="auto" w:fill="FFFFFF"/>
        <w:spacing w:before="120" w:after="120"/>
        <w:contextualSpacing/>
        <w:rPr>
          <w:rFonts w:eastAsia="Times New Roman"/>
          <w:b/>
          <w:bCs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 xml:space="preserve">Efter genomförd utbildning </w:t>
      </w:r>
      <w:r w:rsidR="00520996" w:rsidRPr="006B2830">
        <w:rPr>
          <w:rFonts w:eastAsia="Times New Roman"/>
          <w:color w:val="222222"/>
          <w:lang w:eastAsia="sv-SE"/>
        </w:rPr>
        <w:t xml:space="preserve">ska </w:t>
      </w:r>
      <w:r w:rsidR="00443971">
        <w:rPr>
          <w:rFonts w:eastAsia="Times New Roman"/>
          <w:color w:val="222222"/>
          <w:lang w:eastAsia="sv-SE"/>
        </w:rPr>
        <w:t>deltagar</w:t>
      </w:r>
      <w:r w:rsidR="007D39C2">
        <w:rPr>
          <w:rFonts w:eastAsia="Times New Roman"/>
          <w:color w:val="222222"/>
          <w:lang w:eastAsia="sv-SE"/>
        </w:rPr>
        <w:t>na</w:t>
      </w:r>
      <w:r w:rsidR="00520996" w:rsidRPr="006B2830">
        <w:rPr>
          <w:rFonts w:eastAsia="Times New Roman"/>
          <w:color w:val="222222"/>
          <w:lang w:eastAsia="sv-SE"/>
        </w:rPr>
        <w:t xml:space="preserve"> ha kunskaper om/i:</w:t>
      </w:r>
    </w:p>
    <w:p w14:paraId="7038A5E4" w14:textId="4002CCEF" w:rsidR="009E753B" w:rsidRDefault="009E753B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000000" w:themeColor="text1"/>
          <w:lang w:eastAsia="sv-SE"/>
        </w:rPr>
      </w:pPr>
      <w:r w:rsidRPr="002A25D0">
        <w:rPr>
          <w:rFonts w:eastAsia="Times New Roman"/>
          <w:color w:val="000000" w:themeColor="text1"/>
          <w:lang w:eastAsia="sv-SE"/>
        </w:rPr>
        <w:t>Definitioner och operationalisering av centrala begrepp</w:t>
      </w:r>
    </w:p>
    <w:p w14:paraId="467CB115" w14:textId="015E7CC9" w:rsidR="00185556" w:rsidRPr="002A25D0" w:rsidRDefault="00185556" w:rsidP="00676177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000000" w:themeColor="text1"/>
          <w:lang w:eastAsia="sv-SE"/>
        </w:rPr>
      </w:pPr>
      <w:r w:rsidRPr="003C6144">
        <w:rPr>
          <w:rFonts w:eastAsia="Times New Roman"/>
          <w:color w:val="000000" w:themeColor="text1"/>
          <w:lang w:eastAsia="sv-SE"/>
        </w:rPr>
        <w:t>Grundläggande teorier kopplade till brottsförebyggande och trygghetsskapande arbete</w:t>
      </w:r>
    </w:p>
    <w:p w14:paraId="77F8554D" w14:textId="176ABD1C" w:rsidR="00520996" w:rsidRPr="002A25D0" w:rsidRDefault="009E753B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000000" w:themeColor="text1"/>
          <w:lang w:eastAsia="sv-SE"/>
        </w:rPr>
      </w:pPr>
      <w:r w:rsidRPr="002A25D0">
        <w:rPr>
          <w:rFonts w:eastAsia="Times New Roman"/>
          <w:color w:val="000000" w:themeColor="text1"/>
          <w:lang w:eastAsia="sv-SE"/>
        </w:rPr>
        <w:lastRenderedPageBreak/>
        <w:t>Situationell brottsp</w:t>
      </w:r>
      <w:r w:rsidR="00520996" w:rsidRPr="002A25D0">
        <w:rPr>
          <w:rFonts w:eastAsia="Times New Roman"/>
          <w:color w:val="000000" w:themeColor="text1"/>
          <w:lang w:eastAsia="sv-SE"/>
        </w:rPr>
        <w:t>r</w:t>
      </w:r>
      <w:r w:rsidRPr="002A25D0">
        <w:rPr>
          <w:rFonts w:eastAsia="Times New Roman"/>
          <w:color w:val="000000" w:themeColor="text1"/>
          <w:lang w:eastAsia="sv-SE"/>
        </w:rPr>
        <w:t>evention och arkitektonisk design</w:t>
      </w:r>
    </w:p>
    <w:p w14:paraId="1A8E17B7" w14:textId="0C1430F7" w:rsidR="00520996" w:rsidRPr="002A25D0" w:rsidRDefault="00713DC9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000000" w:themeColor="text1"/>
          <w:lang w:eastAsia="sv-SE"/>
        </w:rPr>
      </w:pPr>
      <w:r>
        <w:rPr>
          <w:rFonts w:eastAsia="Times New Roman"/>
          <w:color w:val="000000" w:themeColor="text1"/>
          <w:lang w:eastAsia="sv-SE"/>
        </w:rPr>
        <w:t>S</w:t>
      </w:r>
      <w:r w:rsidR="00520996" w:rsidRPr="002A25D0">
        <w:rPr>
          <w:rFonts w:eastAsia="Times New Roman"/>
          <w:color w:val="000000" w:themeColor="text1"/>
          <w:lang w:eastAsia="sv-SE"/>
        </w:rPr>
        <w:t>kapa</w:t>
      </w:r>
      <w:r>
        <w:rPr>
          <w:rFonts w:eastAsia="Times New Roman"/>
          <w:color w:val="000000" w:themeColor="text1"/>
          <w:lang w:eastAsia="sv-SE"/>
        </w:rPr>
        <w:t>ndet av</w:t>
      </w:r>
      <w:r w:rsidR="00520996" w:rsidRPr="002A25D0">
        <w:rPr>
          <w:rFonts w:eastAsia="Times New Roman"/>
          <w:color w:val="000000" w:themeColor="text1"/>
          <w:lang w:eastAsia="sv-SE"/>
        </w:rPr>
        <w:t xml:space="preserve"> hållbara städer och samhällen</w:t>
      </w:r>
      <w:r>
        <w:rPr>
          <w:rFonts w:eastAsia="Times New Roman"/>
          <w:color w:val="000000" w:themeColor="text1"/>
          <w:lang w:eastAsia="sv-SE"/>
        </w:rPr>
        <w:t xml:space="preserve"> utifrån målen i Agenda2030</w:t>
      </w:r>
    </w:p>
    <w:p w14:paraId="7242755B" w14:textId="25C188A6" w:rsidR="009E753B" w:rsidRPr="002A25D0" w:rsidRDefault="009E753B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000000" w:themeColor="text1"/>
          <w:lang w:eastAsia="sv-SE"/>
        </w:rPr>
      </w:pPr>
      <w:r w:rsidRPr="002A25D0">
        <w:rPr>
          <w:rFonts w:eastAsia="Times New Roman"/>
          <w:color w:val="000000" w:themeColor="text1"/>
          <w:lang w:eastAsia="sv-SE"/>
        </w:rPr>
        <w:t xml:space="preserve">Olika modeller för att mäta </w:t>
      </w:r>
      <w:r w:rsidR="00713DC9">
        <w:rPr>
          <w:rFonts w:eastAsia="Times New Roman"/>
          <w:color w:val="000000" w:themeColor="text1"/>
          <w:lang w:eastAsia="sv-SE"/>
        </w:rPr>
        <w:t xml:space="preserve">säkerhet och </w:t>
      </w:r>
      <w:r w:rsidRPr="002A25D0">
        <w:rPr>
          <w:rFonts w:eastAsia="Times New Roman"/>
          <w:color w:val="000000" w:themeColor="text1"/>
          <w:lang w:eastAsia="sv-SE"/>
        </w:rPr>
        <w:t>trygghet</w:t>
      </w:r>
    </w:p>
    <w:p w14:paraId="7A9D11FA" w14:textId="592FEED0" w:rsidR="009E753B" w:rsidRDefault="009E753B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000000" w:themeColor="text1"/>
          <w:lang w:eastAsia="sv-SE"/>
        </w:rPr>
      </w:pPr>
      <w:r w:rsidRPr="002A25D0">
        <w:rPr>
          <w:rFonts w:eastAsia="Times New Roman"/>
          <w:color w:val="000000" w:themeColor="text1"/>
          <w:lang w:eastAsia="sv-SE"/>
        </w:rPr>
        <w:t>Feministisk stadsplan</w:t>
      </w:r>
      <w:r w:rsidR="00520996" w:rsidRPr="002A25D0">
        <w:rPr>
          <w:rFonts w:eastAsia="Times New Roman"/>
          <w:color w:val="000000" w:themeColor="text1"/>
          <w:lang w:eastAsia="sv-SE"/>
        </w:rPr>
        <w:t>er</w:t>
      </w:r>
      <w:r w:rsidRPr="002A25D0">
        <w:rPr>
          <w:rFonts w:eastAsia="Times New Roman"/>
          <w:color w:val="000000" w:themeColor="text1"/>
          <w:lang w:eastAsia="sv-SE"/>
        </w:rPr>
        <w:t>ing</w:t>
      </w:r>
    </w:p>
    <w:p w14:paraId="1EE97B4B" w14:textId="052FF243" w:rsidR="00676177" w:rsidRPr="002A25D0" w:rsidRDefault="00676177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000000" w:themeColor="text1"/>
          <w:lang w:eastAsia="sv-SE"/>
        </w:rPr>
      </w:pPr>
      <w:r>
        <w:rPr>
          <w:rFonts w:eastAsia="Times New Roman"/>
          <w:color w:val="000000" w:themeColor="text1"/>
          <w:lang w:eastAsia="sv-SE"/>
        </w:rPr>
        <w:t>Platssamverkan</w:t>
      </w:r>
    </w:p>
    <w:p w14:paraId="76C79B2E" w14:textId="08C5AD73" w:rsidR="009E753B" w:rsidRPr="002A25D0" w:rsidRDefault="009E753B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000000" w:themeColor="text1"/>
          <w:lang w:eastAsia="sv-SE"/>
        </w:rPr>
      </w:pPr>
      <w:r w:rsidRPr="002A25D0">
        <w:rPr>
          <w:rFonts w:eastAsia="Times New Roman"/>
          <w:color w:val="000000" w:themeColor="text1"/>
          <w:lang w:eastAsia="sv-SE"/>
        </w:rPr>
        <w:t>Placemaking</w:t>
      </w:r>
    </w:p>
    <w:p w14:paraId="62991B2F" w14:textId="1A337DD1" w:rsidR="009E753B" w:rsidRPr="002A25D0" w:rsidRDefault="009E753B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000000" w:themeColor="text1"/>
          <w:lang w:eastAsia="sv-SE"/>
        </w:rPr>
      </w:pPr>
      <w:r w:rsidRPr="002A25D0">
        <w:rPr>
          <w:rFonts w:eastAsia="Times New Roman"/>
          <w:color w:val="000000" w:themeColor="text1"/>
          <w:lang w:eastAsia="sv-SE"/>
        </w:rPr>
        <w:t>De-facto standarden BoTryggt2030</w:t>
      </w:r>
    </w:p>
    <w:p w14:paraId="26B4D46F" w14:textId="05B1F72C" w:rsidR="009E753B" w:rsidRPr="002A25D0" w:rsidRDefault="009E753B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000000" w:themeColor="text1"/>
          <w:lang w:eastAsia="sv-SE"/>
        </w:rPr>
      </w:pPr>
      <w:r w:rsidRPr="002A25D0">
        <w:rPr>
          <w:rFonts w:eastAsia="Times New Roman"/>
          <w:color w:val="000000" w:themeColor="text1"/>
          <w:lang w:eastAsia="sv-SE"/>
        </w:rPr>
        <w:t>Stadsplaneringsprocessen</w:t>
      </w:r>
    </w:p>
    <w:p w14:paraId="3D4B4206" w14:textId="06B4AF36" w:rsidR="00520996" w:rsidRDefault="00713DC9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000000" w:themeColor="text1"/>
          <w:lang w:eastAsia="sv-SE"/>
        </w:rPr>
      </w:pPr>
      <w:r>
        <w:t>Kunskapsbaserat brottsförebyggande arbete utifrån nationella och i</w:t>
      </w:r>
      <w:r w:rsidR="009E753B" w:rsidRPr="002A25D0">
        <w:rPr>
          <w:rFonts w:eastAsia="Times New Roman"/>
          <w:color w:val="000000" w:themeColor="text1"/>
          <w:lang w:eastAsia="sv-SE"/>
        </w:rPr>
        <w:t>nternationella erfarenheter</w:t>
      </w:r>
    </w:p>
    <w:p w14:paraId="5CB25553" w14:textId="4FB2EE0C" w:rsidR="00713DC9" w:rsidRPr="002A25D0" w:rsidRDefault="00713DC9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000000" w:themeColor="text1"/>
          <w:lang w:eastAsia="sv-SE"/>
        </w:rPr>
      </w:pPr>
      <w:r>
        <w:t>Roller, mandat och befogenheter i brottsföre</w:t>
      </w:r>
      <w:r w:rsidR="00CB24B0">
        <w:t>b</w:t>
      </w:r>
      <w:r>
        <w:t>yggande och trygghet</w:t>
      </w:r>
      <w:r w:rsidR="00CB24B0">
        <w:t>sskapande arbete</w:t>
      </w:r>
    </w:p>
    <w:p w14:paraId="449221E8" w14:textId="27D7FC0D" w:rsidR="00520996" w:rsidRPr="006B2830" w:rsidRDefault="00520996" w:rsidP="006B2830">
      <w:pPr>
        <w:shd w:val="clear" w:color="auto" w:fill="FFFFFF"/>
        <w:contextualSpacing/>
        <w:rPr>
          <w:rFonts w:eastAsia="Times New Roman"/>
          <w:color w:val="222222"/>
          <w:lang w:eastAsia="sv-SE"/>
        </w:rPr>
      </w:pPr>
    </w:p>
    <w:p w14:paraId="61D87E05" w14:textId="6BC63E1B" w:rsidR="00520996" w:rsidRPr="006B2830" w:rsidRDefault="00520996" w:rsidP="002E6673">
      <w:pPr>
        <w:shd w:val="clear" w:color="auto" w:fill="FFFFFF"/>
        <w:spacing w:after="120"/>
        <w:contextualSpacing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>Efter genomförd utbildning ska deltaga</w:t>
      </w:r>
      <w:r w:rsidR="00443971">
        <w:rPr>
          <w:rFonts w:eastAsia="Times New Roman"/>
          <w:color w:val="222222"/>
          <w:lang w:eastAsia="sv-SE"/>
        </w:rPr>
        <w:t>rna</w:t>
      </w:r>
      <w:r w:rsidRPr="006B2830">
        <w:rPr>
          <w:rFonts w:eastAsia="Times New Roman"/>
          <w:color w:val="222222"/>
          <w:lang w:eastAsia="sv-SE"/>
        </w:rPr>
        <w:t xml:space="preserve"> ha färdigheter</w:t>
      </w:r>
      <w:r w:rsidR="007C3DA2">
        <w:rPr>
          <w:rFonts w:eastAsia="Times New Roman"/>
          <w:color w:val="222222"/>
          <w:lang w:eastAsia="sv-SE"/>
        </w:rPr>
        <w:t xml:space="preserve"> att</w:t>
      </w:r>
      <w:r w:rsidRPr="006B2830">
        <w:rPr>
          <w:rFonts w:eastAsia="Times New Roman"/>
          <w:color w:val="222222"/>
          <w:lang w:eastAsia="sv-SE"/>
        </w:rPr>
        <w:t>:</w:t>
      </w:r>
    </w:p>
    <w:p w14:paraId="60774C5E" w14:textId="13D499B8" w:rsidR="00520996" w:rsidRPr="006B2830" w:rsidRDefault="007C3DA2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A</w:t>
      </w:r>
      <w:r w:rsidR="00520996" w:rsidRPr="006B2830">
        <w:rPr>
          <w:rFonts w:eastAsia="Times New Roman"/>
          <w:color w:val="222222"/>
          <w:lang w:eastAsia="sv-SE"/>
        </w:rPr>
        <w:t>rbeta evidensbaserat för ett framgångsrikt brottsförebyggande och trygghetsskapande arbete</w:t>
      </w:r>
    </w:p>
    <w:p w14:paraId="5BB99AF9" w14:textId="13878CF6" w:rsidR="00520996" w:rsidRPr="006B2830" w:rsidRDefault="007C3DA2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P</w:t>
      </w:r>
      <w:r w:rsidR="00B62ED9" w:rsidRPr="006B2830">
        <w:rPr>
          <w:rFonts w:eastAsia="Times New Roman"/>
          <w:color w:val="222222"/>
          <w:lang w:eastAsia="sv-SE"/>
        </w:rPr>
        <w:t>raktiskt</w:t>
      </w:r>
      <w:r w:rsidR="00520996" w:rsidRPr="006B2830">
        <w:rPr>
          <w:rFonts w:eastAsia="Times New Roman"/>
          <w:color w:val="222222"/>
          <w:lang w:eastAsia="sv-SE"/>
        </w:rPr>
        <w:t xml:space="preserve"> tillämpa arkitektonisk design och situationell brottsprevention</w:t>
      </w:r>
    </w:p>
    <w:p w14:paraId="7A7B20B7" w14:textId="4E90A746" w:rsidR="00520996" w:rsidRPr="006B2830" w:rsidRDefault="007C3DA2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M</w:t>
      </w:r>
      <w:r w:rsidR="00520996" w:rsidRPr="006B2830">
        <w:rPr>
          <w:rFonts w:eastAsia="Times New Roman"/>
          <w:color w:val="222222"/>
          <w:lang w:eastAsia="sv-SE"/>
        </w:rPr>
        <w:t xml:space="preserve">äta </w:t>
      </w:r>
      <w:r w:rsidR="007E146C">
        <w:rPr>
          <w:rFonts w:eastAsia="Times New Roman"/>
          <w:color w:val="222222"/>
          <w:lang w:eastAsia="sv-SE"/>
        </w:rPr>
        <w:t xml:space="preserve">säkerhet och </w:t>
      </w:r>
      <w:r w:rsidR="00520996" w:rsidRPr="006B2830">
        <w:rPr>
          <w:rFonts w:eastAsia="Times New Roman"/>
          <w:color w:val="222222"/>
          <w:lang w:eastAsia="sv-SE"/>
        </w:rPr>
        <w:t>trygghet på ett evidensbaserat sätt</w:t>
      </w:r>
    </w:p>
    <w:p w14:paraId="60A2F9A6" w14:textId="29F0025C" w:rsidR="00520996" w:rsidRPr="006B2830" w:rsidRDefault="007C3DA2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P</w:t>
      </w:r>
      <w:r w:rsidR="007E146C">
        <w:rPr>
          <w:rFonts w:eastAsia="Times New Roman"/>
          <w:color w:val="222222"/>
          <w:lang w:eastAsia="sv-SE"/>
        </w:rPr>
        <w:t xml:space="preserve">raktiskt </w:t>
      </w:r>
      <w:r w:rsidR="00520996" w:rsidRPr="006B2830">
        <w:rPr>
          <w:rFonts w:eastAsia="Times New Roman"/>
          <w:color w:val="222222"/>
          <w:lang w:eastAsia="sv-SE"/>
        </w:rPr>
        <w:t xml:space="preserve">tillämpa </w:t>
      </w:r>
      <w:r w:rsidR="007E146C">
        <w:rPr>
          <w:rFonts w:eastAsia="Times New Roman"/>
          <w:color w:val="222222"/>
          <w:lang w:eastAsia="sv-SE"/>
        </w:rPr>
        <w:t xml:space="preserve">standarden </w:t>
      </w:r>
      <w:r w:rsidR="00520996" w:rsidRPr="006B2830">
        <w:rPr>
          <w:rFonts w:eastAsia="Times New Roman"/>
          <w:color w:val="222222"/>
          <w:lang w:eastAsia="sv-SE"/>
        </w:rPr>
        <w:t>BoTryggt2030 för att planera och bygga säkra, trygga och attraktiva bostadsområden, bostäder, skolor, kollektivtrafik etc.</w:t>
      </w:r>
    </w:p>
    <w:p w14:paraId="6750482B" w14:textId="65D47B47" w:rsidR="00520996" w:rsidRPr="006B2830" w:rsidRDefault="007C3DA2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T</w:t>
      </w:r>
      <w:r w:rsidR="00520996" w:rsidRPr="006B2830">
        <w:rPr>
          <w:rFonts w:eastAsia="Times New Roman"/>
          <w:color w:val="222222"/>
          <w:lang w:eastAsia="sv-SE"/>
        </w:rPr>
        <w:t>illämpa feministisk stadsplanering som ett sätt att minska brottsligheten och öka tryggheten</w:t>
      </w:r>
    </w:p>
    <w:p w14:paraId="0DED84EC" w14:textId="58435DBE" w:rsidR="00520996" w:rsidRPr="006B2830" w:rsidRDefault="007C3DA2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In</w:t>
      </w:r>
      <w:r w:rsidR="007E146C">
        <w:rPr>
          <w:rFonts w:eastAsia="Times New Roman"/>
          <w:color w:val="222222"/>
          <w:lang w:eastAsia="sv-SE"/>
        </w:rPr>
        <w:t>itiera och driva</w:t>
      </w:r>
      <w:r w:rsidR="00520996" w:rsidRPr="006B2830">
        <w:rPr>
          <w:rFonts w:eastAsia="Times New Roman"/>
          <w:color w:val="222222"/>
          <w:lang w:eastAsia="sv-SE"/>
        </w:rPr>
        <w:t xml:space="preserve"> platssamverkan som ett sätt att gemensamt lyfta säkerhet, trygghet och attraktivitet på en utvald plats</w:t>
      </w:r>
    </w:p>
    <w:p w14:paraId="6E64BEDC" w14:textId="08E1150F" w:rsidR="009E753B" w:rsidRPr="006B2830" w:rsidRDefault="007C3DA2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A</w:t>
      </w:r>
      <w:r w:rsidR="007E146C">
        <w:rPr>
          <w:rFonts w:eastAsia="Times New Roman"/>
          <w:color w:val="222222"/>
          <w:lang w:eastAsia="sv-SE"/>
        </w:rPr>
        <w:t>nvända</w:t>
      </w:r>
      <w:r w:rsidR="00520996" w:rsidRPr="006B2830">
        <w:rPr>
          <w:rFonts w:eastAsia="Times New Roman"/>
          <w:color w:val="222222"/>
          <w:lang w:eastAsia="sv-SE"/>
        </w:rPr>
        <w:t xml:space="preserve"> </w:t>
      </w:r>
      <w:proofErr w:type="spellStart"/>
      <w:r w:rsidR="00520996" w:rsidRPr="006B2830">
        <w:rPr>
          <w:rFonts w:eastAsia="Times New Roman"/>
          <w:color w:val="222222"/>
          <w:lang w:eastAsia="sv-SE"/>
        </w:rPr>
        <w:t>placemaking</w:t>
      </w:r>
      <w:proofErr w:type="spellEnd"/>
      <w:r w:rsidR="00520996" w:rsidRPr="006B2830">
        <w:rPr>
          <w:rFonts w:eastAsia="Times New Roman"/>
          <w:color w:val="222222"/>
          <w:lang w:eastAsia="sv-SE"/>
        </w:rPr>
        <w:t xml:space="preserve"> som ett verktyg för att ge platser ett rikare innehåll och öka platsens värde</w:t>
      </w:r>
    </w:p>
    <w:p w14:paraId="377C71BD" w14:textId="3C243108" w:rsidR="00520996" w:rsidRPr="006B2830" w:rsidRDefault="00520996" w:rsidP="006B2830">
      <w:pPr>
        <w:shd w:val="clear" w:color="auto" w:fill="FFFFFF"/>
        <w:ind w:left="560" w:hanging="560"/>
        <w:contextualSpacing/>
        <w:rPr>
          <w:rFonts w:eastAsia="Times New Roman"/>
          <w:color w:val="222222"/>
          <w:lang w:eastAsia="sv-SE"/>
        </w:rPr>
      </w:pPr>
    </w:p>
    <w:p w14:paraId="2D7AD774" w14:textId="792AB7E5" w:rsidR="00520996" w:rsidRPr="006B2830" w:rsidRDefault="00520996" w:rsidP="002E6673">
      <w:pPr>
        <w:shd w:val="clear" w:color="auto" w:fill="FFFFFF"/>
        <w:spacing w:after="120"/>
        <w:ind w:left="561" w:hanging="561"/>
        <w:contextualSpacing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 xml:space="preserve">Efter genomförd utbildning ska </w:t>
      </w:r>
      <w:r w:rsidR="00D55524">
        <w:rPr>
          <w:rFonts w:eastAsia="Times New Roman"/>
          <w:color w:val="222222"/>
          <w:lang w:eastAsia="sv-SE"/>
        </w:rPr>
        <w:t>deltagarna</w:t>
      </w:r>
      <w:r w:rsidRPr="006B2830">
        <w:rPr>
          <w:rFonts w:eastAsia="Times New Roman"/>
          <w:color w:val="222222"/>
          <w:lang w:eastAsia="sv-SE"/>
        </w:rPr>
        <w:t xml:space="preserve"> ha kompetenser för att:</w:t>
      </w:r>
    </w:p>
    <w:p w14:paraId="07F2790B" w14:textId="7C1A52D0" w:rsidR="007C3DA2" w:rsidRPr="006B2830" w:rsidRDefault="007C3DA2" w:rsidP="007C3DA2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>Förstå skillnaden på, och begränsningar av, olika centrala begrepp och definitioner för att kunna arbeta evidensbaserat och målinriktat med brottsförebyggande och trygghetsskapande arbete</w:t>
      </w:r>
    </w:p>
    <w:p w14:paraId="507E2DA8" w14:textId="77777777" w:rsidR="007C3DA2" w:rsidRPr="006B2830" w:rsidRDefault="007C3DA2" w:rsidP="007C3DA2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>Kunna värdera olika typer av mätningar och datainhämtningsmodeller för att mäta trygghet</w:t>
      </w:r>
    </w:p>
    <w:p w14:paraId="495FA8D9" w14:textId="18E80221" w:rsidR="00520996" w:rsidRPr="006B2830" w:rsidRDefault="00520996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>Förstå, förklara och kunna applicera olika teorier i det situationella brottsförebyggande och trygghetsskapande arbetet med fokus på stadsplanering</w:t>
      </w:r>
    </w:p>
    <w:p w14:paraId="4987C85B" w14:textId="17A67C8A" w:rsidR="00520996" w:rsidRPr="006B2830" w:rsidRDefault="00520996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>Förstå vilka faktorer som påverkar brottsligheten och tryggheten och hur åtgärder kan prioriteras i stadsplaneringsprocessen</w:t>
      </w:r>
    </w:p>
    <w:p w14:paraId="6A3AFE44" w14:textId="13AA73CE" w:rsidR="00006E2A" w:rsidRPr="006B2830" w:rsidRDefault="00332D36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>Förstå värdet, samt begränsningar, av</w:t>
      </w:r>
      <w:r w:rsidR="00006E2A" w:rsidRPr="006B2830">
        <w:rPr>
          <w:rFonts w:eastAsia="Times New Roman"/>
          <w:color w:val="222222"/>
          <w:lang w:eastAsia="sv-SE"/>
        </w:rPr>
        <w:t xml:space="preserve"> olika typer av</w:t>
      </w:r>
      <w:r w:rsidRPr="006B2830">
        <w:rPr>
          <w:rFonts w:eastAsia="Times New Roman"/>
          <w:color w:val="222222"/>
          <w:lang w:eastAsia="sv-SE"/>
        </w:rPr>
        <w:t xml:space="preserve"> insatser i det situationella brottsförebyggande och trygghetsskapande arbetet</w:t>
      </w:r>
    </w:p>
    <w:p w14:paraId="524189DB" w14:textId="75141DB1" w:rsidR="00006E2A" w:rsidRPr="006B2830" w:rsidRDefault="00006E2A" w:rsidP="006B2830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>Genomföra brottsförebyggande insatser utifrån situationell brottsprevention</w:t>
      </w:r>
      <w:r w:rsidR="005B1BE0" w:rsidRPr="006B2830">
        <w:rPr>
          <w:rFonts w:eastAsia="Times New Roman"/>
          <w:color w:val="222222"/>
          <w:lang w:eastAsia="sv-SE"/>
        </w:rPr>
        <w:t>.</w:t>
      </w:r>
    </w:p>
    <w:p w14:paraId="3EE3AF5C" w14:textId="77777777" w:rsidR="007D39C2" w:rsidRDefault="007D39C2" w:rsidP="002E6673">
      <w:pPr>
        <w:shd w:val="clear" w:color="auto" w:fill="FFFFFF"/>
        <w:spacing w:after="120"/>
        <w:contextualSpacing/>
        <w:rPr>
          <w:rFonts w:eastAsia="Times New Roman"/>
          <w:b/>
          <w:bCs/>
          <w:color w:val="222222"/>
          <w:lang w:eastAsia="sv-SE"/>
        </w:rPr>
      </w:pPr>
    </w:p>
    <w:p w14:paraId="7A95AFE7" w14:textId="51E0FA00" w:rsidR="002E6673" w:rsidRDefault="00A804DA" w:rsidP="002E6673">
      <w:pPr>
        <w:shd w:val="clear" w:color="auto" w:fill="FFFFFF"/>
        <w:spacing w:after="120"/>
        <w:contextualSpacing/>
        <w:rPr>
          <w:rFonts w:eastAsia="Times New Roman"/>
          <w:b/>
          <w:bCs/>
          <w:color w:val="222222"/>
          <w:lang w:eastAsia="sv-SE"/>
        </w:rPr>
      </w:pPr>
      <w:r w:rsidRPr="006B2830">
        <w:rPr>
          <w:rFonts w:eastAsia="Times New Roman"/>
          <w:b/>
          <w:bCs/>
          <w:color w:val="222222"/>
          <w:lang w:eastAsia="sv-SE"/>
        </w:rPr>
        <w:t>Kostnad</w:t>
      </w:r>
    </w:p>
    <w:p w14:paraId="5C130C0B" w14:textId="77777777" w:rsidR="002E6673" w:rsidRPr="002E6673" w:rsidRDefault="002E6673" w:rsidP="002E6673">
      <w:pPr>
        <w:shd w:val="clear" w:color="auto" w:fill="FFFFFF"/>
        <w:spacing w:after="120"/>
        <w:contextualSpacing/>
        <w:rPr>
          <w:rFonts w:eastAsia="Times New Roman"/>
          <w:b/>
          <w:bCs/>
          <w:color w:val="222222"/>
          <w:sz w:val="12"/>
          <w:szCs w:val="12"/>
          <w:lang w:eastAsia="sv-SE"/>
        </w:rPr>
      </w:pPr>
    </w:p>
    <w:p w14:paraId="2A8CA8EE" w14:textId="2CB9465F" w:rsidR="00A804DA" w:rsidRPr="006B2830" w:rsidRDefault="00D55524" w:rsidP="002E6673">
      <w:pPr>
        <w:shd w:val="clear" w:color="auto" w:fill="FFFFFF"/>
        <w:spacing w:after="120"/>
        <w:contextualSpacing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Utbildningen kostar</w:t>
      </w:r>
      <w:r w:rsidR="00A804DA" w:rsidRPr="006B2830">
        <w:rPr>
          <w:rFonts w:eastAsia="Times New Roman"/>
          <w:color w:val="222222"/>
          <w:lang w:eastAsia="sv-SE"/>
        </w:rPr>
        <w:t xml:space="preserve"> </w:t>
      </w:r>
      <w:r>
        <w:rPr>
          <w:rFonts w:eastAsia="Times New Roman"/>
          <w:color w:val="222222"/>
          <w:lang w:eastAsia="sv-SE"/>
        </w:rPr>
        <w:t>1</w:t>
      </w:r>
      <w:r w:rsidR="007D39C2">
        <w:rPr>
          <w:rFonts w:eastAsia="Times New Roman"/>
          <w:color w:val="222222"/>
          <w:lang w:eastAsia="sv-SE"/>
        </w:rPr>
        <w:t>7</w:t>
      </w:r>
      <w:r>
        <w:rPr>
          <w:rFonts w:eastAsia="Times New Roman"/>
          <w:color w:val="222222"/>
          <w:lang w:eastAsia="sv-SE"/>
        </w:rPr>
        <w:t xml:space="preserve"> 500 kr </w:t>
      </w:r>
      <w:r w:rsidR="00A804DA" w:rsidRPr="006B2830">
        <w:rPr>
          <w:rFonts w:eastAsia="Times New Roman"/>
          <w:color w:val="222222"/>
          <w:lang w:eastAsia="sv-SE"/>
        </w:rPr>
        <w:t>(exkl. moms) per person. I kostnaden ingår deltaga</w:t>
      </w:r>
      <w:r>
        <w:rPr>
          <w:rFonts w:eastAsia="Times New Roman"/>
          <w:color w:val="222222"/>
          <w:lang w:eastAsia="sv-SE"/>
        </w:rPr>
        <w:t>ravgift,</w:t>
      </w:r>
      <w:r w:rsidR="00A804DA" w:rsidRPr="006B2830">
        <w:rPr>
          <w:rFonts w:eastAsia="Times New Roman"/>
          <w:color w:val="222222"/>
          <w:lang w:eastAsia="sv-SE"/>
        </w:rPr>
        <w:t xml:space="preserve"> </w:t>
      </w:r>
      <w:r w:rsidR="00D15DBD">
        <w:rPr>
          <w:rFonts w:eastAsia="Times New Roman"/>
          <w:color w:val="222222"/>
          <w:lang w:eastAsia="sv-SE"/>
        </w:rPr>
        <w:t xml:space="preserve">fem halvdagar, </w:t>
      </w:r>
      <w:r w:rsidR="007C3DA2">
        <w:rPr>
          <w:rFonts w:eastAsia="Times New Roman"/>
          <w:color w:val="222222"/>
          <w:lang w:eastAsia="sv-SE"/>
        </w:rPr>
        <w:t>workshops/praktiska övningar</w:t>
      </w:r>
      <w:r>
        <w:rPr>
          <w:rFonts w:eastAsia="Times New Roman"/>
          <w:color w:val="222222"/>
          <w:lang w:eastAsia="sv-SE"/>
        </w:rPr>
        <w:t xml:space="preserve"> och</w:t>
      </w:r>
      <w:r w:rsidR="00A804DA" w:rsidRPr="006B2830">
        <w:rPr>
          <w:rFonts w:eastAsia="Times New Roman"/>
          <w:color w:val="222222"/>
          <w:lang w:eastAsia="sv-SE"/>
        </w:rPr>
        <w:t xml:space="preserve"> </w:t>
      </w:r>
      <w:r w:rsidR="007C3DA2">
        <w:rPr>
          <w:rFonts w:eastAsia="Times New Roman"/>
          <w:color w:val="222222"/>
          <w:lang w:eastAsia="sv-SE"/>
        </w:rPr>
        <w:t>kursbevis/diplom</w:t>
      </w:r>
      <w:r w:rsidR="00A804DA" w:rsidRPr="006B2830">
        <w:rPr>
          <w:rFonts w:eastAsia="Times New Roman"/>
          <w:color w:val="222222"/>
          <w:lang w:eastAsia="sv-SE"/>
        </w:rPr>
        <w:t xml:space="preserve">. Vid anmälan </w:t>
      </w:r>
      <w:r>
        <w:rPr>
          <w:rFonts w:eastAsia="Times New Roman"/>
          <w:color w:val="222222"/>
          <w:lang w:eastAsia="sv-SE"/>
        </w:rPr>
        <w:t>av</w:t>
      </w:r>
      <w:r w:rsidR="00A804DA" w:rsidRPr="006B2830">
        <w:rPr>
          <w:rFonts w:eastAsia="Times New Roman"/>
          <w:color w:val="222222"/>
          <w:lang w:eastAsia="sv-SE"/>
        </w:rPr>
        <w:t xml:space="preserve"> fem </w:t>
      </w:r>
      <w:r>
        <w:rPr>
          <w:rFonts w:eastAsia="Times New Roman"/>
          <w:color w:val="222222"/>
          <w:lang w:eastAsia="sv-SE"/>
        </w:rPr>
        <w:t xml:space="preserve">eller flera personer från samma organisation </w:t>
      </w:r>
      <w:r w:rsidR="00A804DA" w:rsidRPr="006B2830">
        <w:rPr>
          <w:rFonts w:eastAsia="Times New Roman"/>
          <w:color w:val="222222"/>
          <w:lang w:eastAsia="sv-SE"/>
        </w:rPr>
        <w:t>erhålls 20</w:t>
      </w:r>
      <w:r w:rsidR="00552E14">
        <w:rPr>
          <w:rFonts w:eastAsia="Times New Roman"/>
          <w:color w:val="222222"/>
          <w:lang w:eastAsia="sv-SE"/>
        </w:rPr>
        <w:t xml:space="preserve"> </w:t>
      </w:r>
      <w:r w:rsidR="00A804DA" w:rsidRPr="006B2830">
        <w:rPr>
          <w:rFonts w:eastAsia="Times New Roman"/>
          <w:color w:val="222222"/>
          <w:lang w:eastAsia="sv-SE"/>
        </w:rPr>
        <w:t>% rabatt.</w:t>
      </w:r>
      <w:r w:rsidR="00B82020">
        <w:rPr>
          <w:rFonts w:eastAsia="Times New Roman"/>
          <w:color w:val="222222"/>
          <w:lang w:eastAsia="sv-SE"/>
        </w:rPr>
        <w:t xml:space="preserve"> Det är även möjligt att </w:t>
      </w:r>
      <w:r w:rsidR="007D39C2">
        <w:rPr>
          <w:rFonts w:eastAsia="Times New Roman"/>
          <w:color w:val="222222"/>
          <w:lang w:eastAsia="sv-SE"/>
        </w:rPr>
        <w:t xml:space="preserve">anmäla sig till </w:t>
      </w:r>
      <w:r w:rsidR="00B82020">
        <w:rPr>
          <w:rFonts w:eastAsia="Times New Roman"/>
          <w:color w:val="222222"/>
          <w:lang w:eastAsia="sv-SE"/>
        </w:rPr>
        <w:t>enskilda kurstillfälle</w:t>
      </w:r>
      <w:r w:rsidR="007D39C2">
        <w:rPr>
          <w:rFonts w:eastAsia="Times New Roman"/>
          <w:color w:val="222222"/>
          <w:lang w:eastAsia="sv-SE"/>
        </w:rPr>
        <w:t>n till en kostnad om 3 500 kr (exkl. moms) per person</w:t>
      </w:r>
      <w:r w:rsidR="00B82020">
        <w:rPr>
          <w:rFonts w:eastAsia="Times New Roman"/>
          <w:color w:val="222222"/>
          <w:lang w:eastAsia="sv-SE"/>
        </w:rPr>
        <w:t>.</w:t>
      </w:r>
    </w:p>
    <w:p w14:paraId="4C9D0A74" w14:textId="77777777" w:rsidR="00F246D1" w:rsidRPr="006B2830" w:rsidRDefault="00F246D1" w:rsidP="006B2830">
      <w:pPr>
        <w:shd w:val="clear" w:color="auto" w:fill="FFFFFF"/>
        <w:contextualSpacing/>
        <w:rPr>
          <w:rFonts w:eastAsia="Times New Roman"/>
          <w:color w:val="222222"/>
          <w:lang w:eastAsia="sv-SE"/>
        </w:rPr>
      </w:pPr>
    </w:p>
    <w:p w14:paraId="6BDC4C74" w14:textId="77777777" w:rsidR="00FE4A0E" w:rsidRDefault="00FE4A0E" w:rsidP="002E6673">
      <w:pPr>
        <w:shd w:val="clear" w:color="auto" w:fill="FFFFFF"/>
        <w:tabs>
          <w:tab w:val="left" w:pos="6237"/>
        </w:tabs>
        <w:rPr>
          <w:rFonts w:eastAsia="Times New Roman"/>
          <w:b/>
          <w:bCs/>
          <w:color w:val="222222"/>
          <w:sz w:val="40"/>
          <w:szCs w:val="40"/>
          <w:lang w:eastAsia="sv-SE"/>
        </w:rPr>
      </w:pPr>
    </w:p>
    <w:p w14:paraId="71398E9F" w14:textId="6C4E4CE0" w:rsidR="00A804DA" w:rsidRPr="00B82020" w:rsidRDefault="007D39C2" w:rsidP="002E6673">
      <w:pPr>
        <w:shd w:val="clear" w:color="auto" w:fill="FFFFFF"/>
        <w:tabs>
          <w:tab w:val="left" w:pos="6237"/>
        </w:tabs>
        <w:rPr>
          <w:rFonts w:eastAsia="Times New Roman"/>
          <w:b/>
          <w:bCs/>
          <w:color w:val="222222"/>
          <w:sz w:val="40"/>
          <w:szCs w:val="40"/>
          <w:lang w:eastAsia="sv-SE"/>
        </w:rPr>
      </w:pPr>
      <w:r>
        <w:rPr>
          <w:rFonts w:eastAsia="Times New Roman"/>
          <w:b/>
          <w:bCs/>
          <w:color w:val="222222"/>
          <w:sz w:val="40"/>
          <w:szCs w:val="40"/>
          <w:lang w:eastAsia="sv-SE"/>
        </w:rPr>
        <w:lastRenderedPageBreak/>
        <w:t>Kursp</w:t>
      </w:r>
      <w:r w:rsidR="002E6673" w:rsidRPr="00B82020">
        <w:rPr>
          <w:rFonts w:eastAsia="Times New Roman"/>
          <w:b/>
          <w:bCs/>
          <w:color w:val="222222"/>
          <w:sz w:val="40"/>
          <w:szCs w:val="40"/>
          <w:lang w:eastAsia="sv-SE"/>
        </w:rPr>
        <w:t xml:space="preserve">rogram för </w:t>
      </w:r>
      <w:r w:rsidR="00F16186">
        <w:rPr>
          <w:rFonts w:eastAsia="Times New Roman"/>
          <w:b/>
          <w:bCs/>
          <w:color w:val="222222"/>
          <w:sz w:val="40"/>
          <w:szCs w:val="40"/>
          <w:lang w:eastAsia="sv-SE"/>
        </w:rPr>
        <w:t>våren</w:t>
      </w:r>
      <w:r w:rsidR="002E6673" w:rsidRPr="00B82020">
        <w:rPr>
          <w:rFonts w:eastAsia="Times New Roman"/>
          <w:b/>
          <w:bCs/>
          <w:color w:val="222222"/>
          <w:sz w:val="40"/>
          <w:szCs w:val="40"/>
          <w:lang w:eastAsia="sv-SE"/>
        </w:rPr>
        <w:t xml:space="preserve"> 202</w:t>
      </w:r>
      <w:r w:rsidR="00F16186">
        <w:rPr>
          <w:rFonts w:eastAsia="Times New Roman"/>
          <w:b/>
          <w:bCs/>
          <w:color w:val="222222"/>
          <w:sz w:val="40"/>
          <w:szCs w:val="40"/>
          <w:lang w:eastAsia="sv-SE"/>
        </w:rPr>
        <w:t>2</w:t>
      </w:r>
    </w:p>
    <w:p w14:paraId="683D6E54" w14:textId="77777777" w:rsidR="002E6673" w:rsidRPr="006B2830" w:rsidRDefault="002E6673" w:rsidP="006B2830">
      <w:pPr>
        <w:shd w:val="clear" w:color="auto" w:fill="FFFFFF"/>
        <w:rPr>
          <w:rFonts w:eastAsia="Times New Roman"/>
          <w:color w:val="222222"/>
          <w:lang w:eastAsia="sv-SE"/>
        </w:rPr>
      </w:pPr>
    </w:p>
    <w:p w14:paraId="5D81651B" w14:textId="6D7C729D" w:rsidR="00A804DA" w:rsidRPr="002E6673" w:rsidRDefault="00A804DA" w:rsidP="006B2830">
      <w:pPr>
        <w:pStyle w:val="Rubrik2"/>
        <w:spacing w:before="0"/>
        <w:rPr>
          <w:rFonts w:eastAsia="Times New Roman" w:cs="Times New Roman"/>
          <w:color w:val="F4993E"/>
          <w:sz w:val="28"/>
          <w:szCs w:val="28"/>
          <w:lang w:eastAsia="sv-SE"/>
        </w:rPr>
      </w:pPr>
      <w:r w:rsidRPr="002E6673">
        <w:rPr>
          <w:rFonts w:eastAsia="Times New Roman" w:cs="Times New Roman"/>
          <w:color w:val="F4993E"/>
          <w:sz w:val="28"/>
          <w:szCs w:val="28"/>
          <w:lang w:eastAsia="sv-SE"/>
        </w:rPr>
        <w:t xml:space="preserve">Situationell </w:t>
      </w:r>
      <w:r w:rsidRPr="00E645A2">
        <w:rPr>
          <w:rFonts w:eastAsia="Times New Roman" w:cs="Times New Roman"/>
          <w:color w:val="F4993E"/>
          <w:sz w:val="28"/>
          <w:szCs w:val="28"/>
          <w:lang w:eastAsia="sv-SE"/>
        </w:rPr>
        <w:t>brottsprevention</w:t>
      </w:r>
      <w:r w:rsidRPr="002E6673">
        <w:rPr>
          <w:rFonts w:eastAsia="Times New Roman" w:cs="Times New Roman"/>
          <w:color w:val="F4993E"/>
          <w:sz w:val="28"/>
          <w:szCs w:val="28"/>
          <w:lang w:eastAsia="sv-SE"/>
        </w:rPr>
        <w:t xml:space="preserve"> i teori och praktik</w:t>
      </w:r>
    </w:p>
    <w:p w14:paraId="41926104" w14:textId="7F3E11D7" w:rsidR="00A804DA" w:rsidRPr="006B2830" w:rsidRDefault="00A804DA" w:rsidP="006B2830">
      <w:pPr>
        <w:shd w:val="clear" w:color="auto" w:fill="FFFFFF"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>2</w:t>
      </w:r>
      <w:r w:rsidR="00F16186">
        <w:rPr>
          <w:rFonts w:eastAsia="Times New Roman"/>
          <w:color w:val="222222"/>
          <w:lang w:eastAsia="sv-SE"/>
        </w:rPr>
        <w:t>3</w:t>
      </w:r>
      <w:r w:rsidRPr="006B2830">
        <w:rPr>
          <w:rFonts w:eastAsia="Times New Roman"/>
          <w:color w:val="222222"/>
          <w:lang w:eastAsia="sv-SE"/>
        </w:rPr>
        <w:t xml:space="preserve"> </w:t>
      </w:r>
      <w:r w:rsidR="00F16186">
        <w:rPr>
          <w:rFonts w:eastAsia="Times New Roman"/>
          <w:color w:val="222222"/>
          <w:lang w:eastAsia="sv-SE"/>
        </w:rPr>
        <w:t>februari</w:t>
      </w:r>
      <w:r w:rsidRPr="006B2830">
        <w:rPr>
          <w:rFonts w:eastAsia="Times New Roman"/>
          <w:color w:val="222222"/>
          <w:lang w:eastAsia="sv-SE"/>
        </w:rPr>
        <w:t xml:space="preserve"> 202</w:t>
      </w:r>
      <w:r w:rsidR="00F16186">
        <w:rPr>
          <w:rFonts w:eastAsia="Times New Roman"/>
          <w:color w:val="222222"/>
          <w:lang w:eastAsia="sv-SE"/>
        </w:rPr>
        <w:t>2</w:t>
      </w:r>
      <w:r w:rsidRPr="006B2830">
        <w:rPr>
          <w:rFonts w:eastAsia="Times New Roman"/>
          <w:color w:val="222222"/>
          <w:lang w:eastAsia="sv-SE"/>
        </w:rPr>
        <w:t>, kl. 13.00-17.00</w:t>
      </w:r>
    </w:p>
    <w:p w14:paraId="04431F5B" w14:textId="77777777" w:rsidR="002E6673" w:rsidRDefault="002E6673" w:rsidP="006B2830">
      <w:pPr>
        <w:pStyle w:val="Normalwebb"/>
        <w:spacing w:before="0" w:beforeAutospacing="0" w:after="0" w:afterAutospacing="0"/>
        <w:rPr>
          <w:color w:val="000000" w:themeColor="text1"/>
        </w:rPr>
      </w:pPr>
    </w:p>
    <w:p w14:paraId="23AFCE98" w14:textId="00871469" w:rsidR="00A804DA" w:rsidRPr="006B2830" w:rsidRDefault="00F246D1" w:rsidP="006B2830">
      <w:pPr>
        <w:pStyle w:val="Normalwebb"/>
        <w:spacing w:before="0" w:beforeAutospacing="0" w:after="0" w:afterAutospacing="0"/>
        <w:rPr>
          <w:color w:val="222222"/>
        </w:rPr>
      </w:pPr>
      <w:r w:rsidRPr="006B2830">
        <w:rPr>
          <w:color w:val="000000" w:themeColor="text1"/>
        </w:rPr>
        <w:t xml:space="preserve">Under många år har det i Sverige funnits en föreställning </w:t>
      </w:r>
      <w:r w:rsidR="006B2830" w:rsidRPr="006B2830">
        <w:rPr>
          <w:color w:val="000000" w:themeColor="text1"/>
        </w:rPr>
        <w:t xml:space="preserve">om </w:t>
      </w:r>
      <w:r w:rsidRPr="006B2830">
        <w:rPr>
          <w:color w:val="000000" w:themeColor="text1"/>
        </w:rPr>
        <w:t>att det enda sättet att minska brottsligheten är att göra människor mindre motiverade att begå brott. Åtgärderna har</w:t>
      </w:r>
      <w:r w:rsidR="006B2830" w:rsidRPr="006B2830">
        <w:rPr>
          <w:color w:val="000000" w:themeColor="text1"/>
        </w:rPr>
        <w:t xml:space="preserve"> främst</w:t>
      </w:r>
      <w:r w:rsidRPr="006B2830">
        <w:rPr>
          <w:color w:val="000000" w:themeColor="text1"/>
        </w:rPr>
        <w:t> handlat om så kallad social prevention i form av tidiga insatser för barn och unga för att på så sätt påverka de förhållanden som har betydelse för individens benägenhet att begå brott.</w:t>
      </w:r>
      <w:r w:rsidR="006B2830" w:rsidRPr="006B2830">
        <w:rPr>
          <w:color w:val="000000" w:themeColor="text1"/>
        </w:rPr>
        <w:t xml:space="preserve"> Denna typ av åtgärder är viktiga, men</w:t>
      </w:r>
      <w:r w:rsidR="006B2830" w:rsidRPr="006B2830">
        <w:rPr>
          <w:i/>
          <w:iCs/>
          <w:color w:val="000000" w:themeColor="text1"/>
        </w:rPr>
        <w:t xml:space="preserve"> </w:t>
      </w:r>
      <w:r w:rsidR="006B2830" w:rsidRPr="006B2830">
        <w:rPr>
          <w:color w:val="000000" w:themeColor="text1"/>
        </w:rPr>
        <w:t xml:space="preserve">räcker inte </w:t>
      </w:r>
      <w:r w:rsidRPr="006B2830">
        <w:rPr>
          <w:rStyle w:val="Betoning"/>
          <w:rFonts w:eastAsiaTheme="majorEastAsia"/>
          <w:i w:val="0"/>
          <w:iCs w:val="0"/>
          <w:color w:val="000000" w:themeColor="text1"/>
        </w:rPr>
        <w:t xml:space="preserve">för att </w:t>
      </w:r>
      <w:r w:rsidR="006B2830" w:rsidRPr="006B2830">
        <w:rPr>
          <w:rStyle w:val="Betoning"/>
          <w:rFonts w:eastAsiaTheme="majorEastAsia"/>
          <w:i w:val="0"/>
          <w:iCs w:val="0"/>
          <w:color w:val="000000" w:themeColor="text1"/>
        </w:rPr>
        <w:t xml:space="preserve">vända utvecklingen. Den </w:t>
      </w:r>
      <w:r w:rsidRPr="006B2830">
        <w:rPr>
          <w:rStyle w:val="Betoning"/>
          <w:rFonts w:eastAsiaTheme="majorEastAsia"/>
          <w:i w:val="0"/>
          <w:iCs w:val="0"/>
          <w:color w:val="000000" w:themeColor="text1"/>
        </w:rPr>
        <w:t xml:space="preserve">traditionella sociala preventionen </w:t>
      </w:r>
      <w:r w:rsidR="006B2830" w:rsidRPr="006B2830">
        <w:rPr>
          <w:rStyle w:val="Betoning"/>
          <w:rFonts w:eastAsiaTheme="majorEastAsia"/>
          <w:i w:val="0"/>
          <w:iCs w:val="0"/>
          <w:color w:val="000000" w:themeColor="text1"/>
        </w:rPr>
        <w:t xml:space="preserve">måste </w:t>
      </w:r>
      <w:r w:rsidRPr="006B2830">
        <w:rPr>
          <w:rStyle w:val="Betoning"/>
          <w:rFonts w:eastAsiaTheme="majorEastAsia"/>
          <w:i w:val="0"/>
          <w:iCs w:val="0"/>
          <w:color w:val="000000" w:themeColor="text1"/>
        </w:rPr>
        <w:t>kompletteras med situationella lösningar</w:t>
      </w:r>
      <w:r w:rsidR="006B2830" w:rsidRPr="006B2830">
        <w:rPr>
          <w:rStyle w:val="Betoning"/>
          <w:rFonts w:eastAsiaTheme="majorEastAsia"/>
          <w:i w:val="0"/>
          <w:iCs w:val="0"/>
          <w:color w:val="000000" w:themeColor="text1"/>
        </w:rPr>
        <w:t xml:space="preserve">. </w:t>
      </w:r>
      <w:r w:rsidRPr="006B2830">
        <w:rPr>
          <w:color w:val="000000" w:themeColor="text1"/>
        </w:rPr>
        <w:t xml:space="preserve">Tankarna bakom situationell brottsprevention är att brott är ett resultat av interaktionen mellan motiverade förövare och de tillfälligheter som finns för att begå brott. Utifrån detta perspektiv handlar brottsförebyggande arbete </w:t>
      </w:r>
      <w:r w:rsidRPr="00286E24">
        <w:rPr>
          <w:color w:val="000000" w:themeColor="text1"/>
        </w:rPr>
        <w:t>därför om att minska sannolikheten för att ett brott ska begås genom att göra brotten mindre lönsamma, mer riskabla och svårare att utföra</w:t>
      </w:r>
      <w:r w:rsidR="006B2830" w:rsidRPr="00286E24">
        <w:rPr>
          <w:color w:val="000000" w:themeColor="text1"/>
        </w:rPr>
        <w:t xml:space="preserve">. </w:t>
      </w:r>
      <w:r w:rsidRPr="00286E24">
        <w:rPr>
          <w:color w:val="000000" w:themeColor="text1"/>
        </w:rPr>
        <w:t xml:space="preserve">I detta arbete har </w:t>
      </w:r>
      <w:r w:rsidR="006B2830" w:rsidRPr="00286E24">
        <w:rPr>
          <w:color w:val="000000" w:themeColor="text1"/>
        </w:rPr>
        <w:t xml:space="preserve">kommuner, </w:t>
      </w:r>
      <w:r w:rsidRPr="00286E24">
        <w:rPr>
          <w:color w:val="000000" w:themeColor="text1"/>
        </w:rPr>
        <w:t>näringslivet, säkerhetsbranschen, fastighetsägare och andra aktörer en viktig roll</w:t>
      </w:r>
      <w:r w:rsidR="00A804DA" w:rsidRPr="00286E24">
        <w:rPr>
          <w:color w:val="000000" w:themeColor="text1"/>
        </w:rPr>
        <w:t>.</w:t>
      </w:r>
      <w:r w:rsidR="009E753B" w:rsidRPr="00286E24">
        <w:rPr>
          <w:color w:val="000000" w:themeColor="text1"/>
        </w:rPr>
        <w:br/>
      </w:r>
      <w:r w:rsidR="009E753B" w:rsidRPr="00286E24">
        <w:rPr>
          <w:color w:val="000000" w:themeColor="text1"/>
        </w:rPr>
        <w:br/>
      </w:r>
      <w:r w:rsidR="00A804DA" w:rsidRPr="00286E24">
        <w:rPr>
          <w:i/>
          <w:iCs/>
          <w:color w:val="000000" w:themeColor="text1"/>
        </w:rPr>
        <w:t>Medverkande: Fil.dr.</w:t>
      </w:r>
      <w:r w:rsidR="00DB6321">
        <w:rPr>
          <w:i/>
          <w:iCs/>
          <w:color w:val="000000" w:themeColor="text1"/>
        </w:rPr>
        <w:t xml:space="preserve"> i psykologi,</w:t>
      </w:r>
      <w:r w:rsidR="00A804DA" w:rsidRPr="00286E24">
        <w:rPr>
          <w:i/>
          <w:iCs/>
          <w:color w:val="000000" w:themeColor="text1"/>
        </w:rPr>
        <w:t xml:space="preserve"> kriminolog</w:t>
      </w:r>
      <w:r w:rsidR="00DB6321">
        <w:rPr>
          <w:i/>
          <w:iCs/>
          <w:color w:val="000000" w:themeColor="text1"/>
        </w:rPr>
        <w:t xml:space="preserve"> och f.d. polis och chef inom polisen</w:t>
      </w:r>
      <w:r w:rsidR="00A804DA" w:rsidRPr="00286E24">
        <w:rPr>
          <w:i/>
          <w:iCs/>
          <w:color w:val="000000" w:themeColor="text1"/>
        </w:rPr>
        <w:t xml:space="preserve"> Magnus Lindgren (Stiftelsen Tryggare Sverige)</w:t>
      </w:r>
      <w:r w:rsidR="009E753B" w:rsidRPr="00286E24">
        <w:rPr>
          <w:color w:val="000000" w:themeColor="text1"/>
        </w:rPr>
        <w:br/>
      </w:r>
      <w:r w:rsidR="009E753B" w:rsidRPr="00286E24">
        <w:rPr>
          <w:color w:val="000000" w:themeColor="text1"/>
        </w:rPr>
        <w:br/>
      </w:r>
      <w:r w:rsidR="00A804DA" w:rsidRPr="006B2830">
        <w:rPr>
          <w:b/>
          <w:bCs/>
          <w:color w:val="222222"/>
        </w:rPr>
        <w:t>Innehåll</w:t>
      </w:r>
    </w:p>
    <w:p w14:paraId="1D860444" w14:textId="77777777" w:rsidR="00AE0F0F" w:rsidRDefault="00AE0F0F" w:rsidP="001F3021">
      <w:pPr>
        <w:numPr>
          <w:ilvl w:val="0"/>
          <w:numId w:val="2"/>
        </w:numPr>
        <w:shd w:val="clear" w:color="auto" w:fill="FFFFFF"/>
      </w:pPr>
      <w:r w:rsidRPr="00AE0F0F">
        <w:t>Definitioner och operationalisering av centrala begrepp</w:t>
      </w:r>
    </w:p>
    <w:p w14:paraId="24A95C0D" w14:textId="7DD25135" w:rsidR="00FE4A0E" w:rsidRDefault="00AE0F0F" w:rsidP="00FE4A0E">
      <w:pPr>
        <w:numPr>
          <w:ilvl w:val="0"/>
          <w:numId w:val="2"/>
        </w:numPr>
        <w:shd w:val="clear" w:color="auto" w:fill="FFFFFF"/>
      </w:pPr>
      <w:r w:rsidRPr="00AE0F0F">
        <w:t>Situationell brottsprevention som metod för att minska brottslighet och öka trygghet</w:t>
      </w:r>
    </w:p>
    <w:p w14:paraId="32116D7F" w14:textId="77777777" w:rsidR="00AE0F0F" w:rsidRDefault="00AE0F0F" w:rsidP="00AE0F0F">
      <w:pPr>
        <w:numPr>
          <w:ilvl w:val="0"/>
          <w:numId w:val="2"/>
        </w:numPr>
        <w:shd w:val="clear" w:color="auto" w:fill="FFFFFF"/>
      </w:pPr>
      <w:r w:rsidRPr="00AE0F0F">
        <w:t>Grundläggande brottsförebyggande teorier inom situationell prevention</w:t>
      </w:r>
    </w:p>
    <w:p w14:paraId="306788F7" w14:textId="3FD58CEC" w:rsidR="00AE0F0F" w:rsidRDefault="00AE0F0F" w:rsidP="00AE0F0F">
      <w:pPr>
        <w:numPr>
          <w:ilvl w:val="0"/>
          <w:numId w:val="2"/>
        </w:numPr>
        <w:shd w:val="clear" w:color="auto" w:fill="FFFFFF"/>
      </w:pPr>
      <w:r>
        <w:t xml:space="preserve">Brottsförebyggande arbete ur ett </w:t>
      </w:r>
      <w:proofErr w:type="spellStart"/>
      <w:r>
        <w:t>situationellt</w:t>
      </w:r>
      <w:proofErr w:type="spellEnd"/>
      <w:r>
        <w:t xml:space="preserve"> perspektiv - v</w:t>
      </w:r>
      <w:r w:rsidRPr="00AE0F0F">
        <w:t>ad fungerar</w:t>
      </w:r>
      <w:r>
        <w:t>,</w:t>
      </w:r>
      <w:r w:rsidRPr="00AE0F0F">
        <w:t xml:space="preserve"> vad fungerar inte </w:t>
      </w:r>
      <w:r>
        <w:t>och vad är lovande?</w:t>
      </w:r>
    </w:p>
    <w:p w14:paraId="5A30789E" w14:textId="7C9373FC" w:rsidR="000E4412" w:rsidRPr="007D39C2" w:rsidRDefault="00AE0F0F" w:rsidP="00AE0F0F">
      <w:pPr>
        <w:numPr>
          <w:ilvl w:val="0"/>
          <w:numId w:val="2"/>
        </w:numPr>
        <w:shd w:val="clear" w:color="auto" w:fill="FFFFFF"/>
        <w:rPr>
          <w:rFonts w:eastAsia="Times New Roman"/>
          <w:color w:val="222222"/>
          <w:lang w:eastAsia="sv-SE"/>
        </w:rPr>
      </w:pPr>
      <w:r w:rsidRPr="00AE0F0F">
        <w:t>Praktisk övning i situationell preventi</w:t>
      </w:r>
      <w:r>
        <w:t>on</w:t>
      </w:r>
    </w:p>
    <w:p w14:paraId="0FA29BEA" w14:textId="77777777" w:rsidR="007C3DA2" w:rsidRDefault="007C3DA2" w:rsidP="006B2830">
      <w:pPr>
        <w:pStyle w:val="Rubrik2"/>
        <w:spacing w:before="0"/>
        <w:rPr>
          <w:rFonts w:eastAsia="Times New Roman" w:cs="Times New Roman"/>
          <w:color w:val="F4993E"/>
          <w:sz w:val="28"/>
          <w:szCs w:val="28"/>
          <w:lang w:eastAsia="sv-SE"/>
        </w:rPr>
      </w:pPr>
    </w:p>
    <w:p w14:paraId="546C13D2" w14:textId="77777777" w:rsidR="007C3DA2" w:rsidRPr="002E6673" w:rsidRDefault="007C3DA2" w:rsidP="007C3DA2">
      <w:pPr>
        <w:pStyle w:val="Rubrik2"/>
        <w:spacing w:before="0"/>
        <w:rPr>
          <w:rFonts w:eastAsia="Times New Roman" w:cs="Times New Roman"/>
          <w:color w:val="F4993E"/>
          <w:sz w:val="28"/>
          <w:szCs w:val="28"/>
          <w:lang w:eastAsia="sv-SE"/>
        </w:rPr>
      </w:pPr>
      <w:r w:rsidRPr="002E6673">
        <w:rPr>
          <w:rFonts w:eastAsia="Times New Roman" w:cs="Times New Roman"/>
          <w:color w:val="F4993E"/>
          <w:sz w:val="28"/>
          <w:szCs w:val="28"/>
          <w:lang w:eastAsia="sv-SE"/>
        </w:rPr>
        <w:t>BoTryggt2030 – trygghetsskapande stadsplanering i teori och praktik</w:t>
      </w:r>
    </w:p>
    <w:p w14:paraId="51413A8D" w14:textId="5EB3C96E" w:rsidR="007C3DA2" w:rsidRPr="006B2830" w:rsidRDefault="00F16186" w:rsidP="007C3DA2">
      <w:pPr>
        <w:shd w:val="clear" w:color="auto" w:fill="FFFFFF"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30</w:t>
      </w:r>
      <w:r w:rsidR="007C3DA2" w:rsidRPr="006B2830">
        <w:rPr>
          <w:rFonts w:eastAsia="Times New Roman"/>
          <w:color w:val="222222"/>
          <w:lang w:eastAsia="sv-SE"/>
        </w:rPr>
        <w:t xml:space="preserve"> </w:t>
      </w:r>
      <w:r>
        <w:rPr>
          <w:rFonts w:eastAsia="Times New Roman"/>
          <w:color w:val="222222"/>
          <w:lang w:eastAsia="sv-SE"/>
        </w:rPr>
        <w:t>mars</w:t>
      </w:r>
      <w:r w:rsidR="007C3DA2" w:rsidRPr="006B2830">
        <w:rPr>
          <w:rFonts w:eastAsia="Times New Roman"/>
          <w:color w:val="222222"/>
          <w:lang w:eastAsia="sv-SE"/>
        </w:rPr>
        <w:t xml:space="preserve"> 202</w:t>
      </w:r>
      <w:r>
        <w:rPr>
          <w:rFonts w:eastAsia="Times New Roman"/>
          <w:color w:val="222222"/>
          <w:lang w:eastAsia="sv-SE"/>
        </w:rPr>
        <w:t>2</w:t>
      </w:r>
      <w:r w:rsidR="007C3DA2" w:rsidRPr="006B2830">
        <w:rPr>
          <w:rFonts w:eastAsia="Times New Roman"/>
          <w:color w:val="222222"/>
          <w:lang w:eastAsia="sv-SE"/>
        </w:rPr>
        <w:t>, kl. 13.00-17.00</w:t>
      </w:r>
    </w:p>
    <w:p w14:paraId="4E701634" w14:textId="77777777" w:rsidR="007C3DA2" w:rsidRDefault="007C3DA2" w:rsidP="007C3DA2">
      <w:pPr>
        <w:shd w:val="clear" w:color="auto" w:fill="FFFFFF"/>
        <w:contextualSpacing/>
        <w:rPr>
          <w:rFonts w:eastAsia="Times New Roman"/>
          <w:color w:val="222222"/>
          <w:lang w:eastAsia="sv-SE"/>
        </w:rPr>
      </w:pPr>
    </w:p>
    <w:p w14:paraId="3D10A0B5" w14:textId="3AC34317" w:rsidR="007C3DA2" w:rsidRPr="00286E24" w:rsidRDefault="007C3DA2" w:rsidP="007C3DA2">
      <w:pPr>
        <w:shd w:val="clear" w:color="auto" w:fill="FFFFFF"/>
        <w:contextualSpacing/>
        <w:rPr>
          <w:rFonts w:eastAsia="Times New Roman"/>
          <w:color w:val="000000" w:themeColor="text1"/>
          <w:lang w:eastAsia="sv-SE"/>
        </w:rPr>
      </w:pPr>
      <w:r w:rsidRPr="006B2830">
        <w:rPr>
          <w:rFonts w:eastAsia="Times New Roman"/>
          <w:color w:val="222222"/>
          <w:lang w:eastAsia="sv-SE"/>
        </w:rPr>
        <w:t xml:space="preserve">BoTryggt2030 är </w:t>
      </w:r>
      <w:r w:rsidR="001F535E">
        <w:rPr>
          <w:rFonts w:eastAsia="Times New Roman"/>
          <w:color w:val="222222"/>
          <w:lang w:eastAsia="sv-SE"/>
        </w:rPr>
        <w:t>en ny de-facto standard</w:t>
      </w:r>
      <w:r w:rsidRPr="006B2830">
        <w:rPr>
          <w:rFonts w:eastAsia="Times New Roman"/>
          <w:color w:val="222222"/>
          <w:lang w:eastAsia="sv-SE"/>
        </w:rPr>
        <w:t xml:space="preserve"> för framtidens stadsplanering. </w:t>
      </w:r>
      <w:r w:rsidR="001F535E">
        <w:rPr>
          <w:rFonts w:eastAsia="Times New Roman"/>
          <w:color w:val="222222"/>
          <w:lang w:eastAsia="sv-SE"/>
        </w:rPr>
        <w:t>I handboken</w:t>
      </w:r>
      <w:r w:rsidRPr="006B2830">
        <w:rPr>
          <w:rFonts w:eastAsia="Times New Roman"/>
          <w:color w:val="222222"/>
          <w:lang w:eastAsia="sv-SE"/>
        </w:rPr>
        <w:t xml:space="preserve"> ge</w:t>
      </w:r>
      <w:r w:rsidR="001F535E">
        <w:rPr>
          <w:rFonts w:eastAsia="Times New Roman"/>
          <w:color w:val="222222"/>
          <w:lang w:eastAsia="sv-SE"/>
        </w:rPr>
        <w:t>s</w:t>
      </w:r>
      <w:r w:rsidRPr="006B2830">
        <w:rPr>
          <w:rFonts w:eastAsia="Times New Roman"/>
          <w:color w:val="222222"/>
          <w:lang w:eastAsia="sv-SE"/>
        </w:rPr>
        <w:t xml:space="preserve"> konkreta råd i att utforma </w:t>
      </w:r>
      <w:r w:rsidR="001F535E">
        <w:rPr>
          <w:rFonts w:eastAsia="Times New Roman"/>
          <w:color w:val="222222"/>
          <w:lang w:eastAsia="sv-SE"/>
        </w:rPr>
        <w:t>livsmiljöer</w:t>
      </w:r>
      <w:r w:rsidRPr="006B2830">
        <w:rPr>
          <w:rFonts w:eastAsia="Times New Roman"/>
          <w:color w:val="222222"/>
          <w:lang w:eastAsia="sv-SE"/>
        </w:rPr>
        <w:t xml:space="preserve"> utifrån ett säkerhets- och trygghetsperspektiv och inkluderar checklistor för att planera </w:t>
      </w:r>
      <w:r w:rsidR="001F535E">
        <w:rPr>
          <w:rFonts w:eastAsia="Times New Roman"/>
          <w:color w:val="222222"/>
          <w:lang w:eastAsia="sv-SE"/>
        </w:rPr>
        <w:t xml:space="preserve">rätt från början </w:t>
      </w:r>
      <w:r w:rsidRPr="006B2830">
        <w:rPr>
          <w:rFonts w:eastAsia="Times New Roman"/>
          <w:color w:val="222222"/>
          <w:lang w:eastAsia="sv-SE"/>
        </w:rPr>
        <w:t xml:space="preserve">och bygga </w:t>
      </w:r>
      <w:r w:rsidR="001F535E">
        <w:rPr>
          <w:rFonts w:eastAsia="Times New Roman"/>
          <w:color w:val="222222"/>
          <w:lang w:eastAsia="sv-SE"/>
        </w:rPr>
        <w:t>bort brottsligheten och bygga in tryggheten</w:t>
      </w:r>
      <w:r w:rsidRPr="006B2830">
        <w:rPr>
          <w:rFonts w:eastAsia="Times New Roman"/>
          <w:color w:val="222222"/>
          <w:lang w:eastAsia="sv-SE"/>
        </w:rPr>
        <w:t xml:space="preserve">. Denna nya de-facto standard utgår från </w:t>
      </w:r>
      <w:r>
        <w:rPr>
          <w:rFonts w:eastAsia="Times New Roman"/>
          <w:color w:val="222222"/>
          <w:lang w:eastAsia="sv-SE"/>
        </w:rPr>
        <w:t xml:space="preserve">Agenda2030 </w:t>
      </w:r>
      <w:r w:rsidRPr="00286E24">
        <w:rPr>
          <w:rFonts w:eastAsia="Times New Roman"/>
          <w:color w:val="000000" w:themeColor="text1"/>
          <w:lang w:eastAsia="sv-SE"/>
        </w:rPr>
        <w:t>och FN:s globala mål för hållbar utveckling, särskilt mål 11 som handlar om att göra städer och bosättningar inkluderande, säkra, motståndskraftiga och hållbara.</w:t>
      </w:r>
    </w:p>
    <w:p w14:paraId="41F21519" w14:textId="77777777" w:rsidR="007C3DA2" w:rsidRPr="00286E24" w:rsidRDefault="007C3DA2" w:rsidP="007C3DA2">
      <w:pPr>
        <w:shd w:val="clear" w:color="auto" w:fill="FFFFFF"/>
        <w:contextualSpacing/>
        <w:rPr>
          <w:rFonts w:eastAsia="Times New Roman"/>
          <w:color w:val="000000" w:themeColor="text1"/>
          <w:lang w:eastAsia="sv-SE"/>
        </w:rPr>
      </w:pPr>
      <w:r w:rsidRPr="00286E24">
        <w:rPr>
          <w:rFonts w:eastAsia="Times New Roman"/>
          <w:color w:val="000000" w:themeColor="text1"/>
          <w:lang w:eastAsia="sv-SE"/>
        </w:rPr>
        <w:br/>
      </w:r>
      <w:r w:rsidRPr="00286E24">
        <w:rPr>
          <w:rFonts w:eastAsia="Times New Roman"/>
          <w:i/>
          <w:iCs/>
          <w:color w:val="000000" w:themeColor="text1"/>
          <w:lang w:eastAsia="sv-SE"/>
        </w:rPr>
        <w:t xml:space="preserve">Medverkande: Fil.dr. och stadsplanerare Cornelis </w:t>
      </w:r>
      <w:proofErr w:type="spellStart"/>
      <w:r w:rsidRPr="00286E24">
        <w:rPr>
          <w:rFonts w:eastAsia="Times New Roman"/>
          <w:i/>
          <w:iCs/>
          <w:color w:val="000000" w:themeColor="text1"/>
          <w:lang w:eastAsia="sv-SE"/>
        </w:rPr>
        <w:t>Uittenbogaard</w:t>
      </w:r>
      <w:proofErr w:type="spellEnd"/>
      <w:r w:rsidRPr="00286E24">
        <w:rPr>
          <w:rFonts w:eastAsia="Times New Roman"/>
          <w:i/>
          <w:iCs/>
          <w:color w:val="000000" w:themeColor="text1"/>
          <w:lang w:eastAsia="sv-SE"/>
        </w:rPr>
        <w:t xml:space="preserve"> (Stiftelsen Tryggare Sverige)</w:t>
      </w:r>
    </w:p>
    <w:p w14:paraId="7F2035A6" w14:textId="77777777" w:rsidR="007C3DA2" w:rsidRPr="006B2830" w:rsidRDefault="007C3DA2" w:rsidP="007C3DA2">
      <w:pPr>
        <w:shd w:val="clear" w:color="auto" w:fill="FFFFFF"/>
        <w:contextualSpacing/>
        <w:rPr>
          <w:rFonts w:eastAsia="Times New Roman"/>
          <w:color w:val="222222"/>
          <w:lang w:eastAsia="sv-SE"/>
        </w:rPr>
      </w:pPr>
      <w:r w:rsidRPr="00286E24">
        <w:rPr>
          <w:rFonts w:eastAsia="Times New Roman"/>
          <w:color w:val="000000" w:themeColor="text1"/>
          <w:lang w:eastAsia="sv-SE"/>
        </w:rPr>
        <w:br/>
      </w:r>
      <w:r w:rsidRPr="006B2830">
        <w:rPr>
          <w:rFonts w:eastAsia="Times New Roman"/>
          <w:b/>
          <w:bCs/>
          <w:color w:val="222222"/>
          <w:lang w:eastAsia="sv-SE"/>
        </w:rPr>
        <w:t>Innehåll</w:t>
      </w:r>
    </w:p>
    <w:p w14:paraId="11B70BC8" w14:textId="77777777" w:rsidR="007C3DA2" w:rsidRPr="00AE0F0F" w:rsidRDefault="007C3DA2" w:rsidP="007C3DA2">
      <w:pPr>
        <w:numPr>
          <w:ilvl w:val="0"/>
          <w:numId w:val="4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>
        <w:t>Det brottsförebyggande och trygghetsskapande arbetet i stadsplaneringsprocessen</w:t>
      </w:r>
    </w:p>
    <w:p w14:paraId="364BAF7B" w14:textId="77777777" w:rsidR="007C3DA2" w:rsidRPr="00AE0F0F" w:rsidRDefault="007C3DA2" w:rsidP="007C3DA2">
      <w:pPr>
        <w:numPr>
          <w:ilvl w:val="0"/>
          <w:numId w:val="4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>
        <w:t>Teorier och perspektiv för säkerhets- och trygghetsarbete i stadsplaneringen</w:t>
      </w:r>
    </w:p>
    <w:p w14:paraId="1097C187" w14:textId="77777777" w:rsidR="007C3DA2" w:rsidRPr="006B2830" w:rsidRDefault="007C3DA2" w:rsidP="007C3DA2">
      <w:pPr>
        <w:numPr>
          <w:ilvl w:val="0"/>
          <w:numId w:val="4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>Genomgång av internationella metoder, verktyg och certifieringssystem för säkrare och tryggare stadsplanering</w:t>
      </w:r>
    </w:p>
    <w:p w14:paraId="28E8023B" w14:textId="51ABBDAD" w:rsidR="007C3DA2" w:rsidRPr="00AE0F0F" w:rsidRDefault="007C3DA2" w:rsidP="007C3DA2">
      <w:pPr>
        <w:numPr>
          <w:ilvl w:val="0"/>
          <w:numId w:val="4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 w:rsidRPr="00AE0F0F">
        <w:rPr>
          <w:rFonts w:eastAsia="Times New Roman"/>
          <w:color w:val="222222"/>
          <w:lang w:eastAsia="sv-SE"/>
        </w:rPr>
        <w:lastRenderedPageBreak/>
        <w:t xml:space="preserve">Genomgång av </w:t>
      </w:r>
      <w:r w:rsidR="00301507">
        <w:rPr>
          <w:rFonts w:eastAsia="Times New Roman"/>
          <w:color w:val="222222"/>
          <w:lang w:eastAsia="sv-SE"/>
        </w:rPr>
        <w:t>handboken</w:t>
      </w:r>
      <w:r w:rsidRPr="00AE0F0F">
        <w:rPr>
          <w:rFonts w:eastAsia="Times New Roman"/>
          <w:color w:val="222222"/>
          <w:lang w:eastAsia="sv-SE"/>
        </w:rPr>
        <w:t xml:space="preserve"> BoTryggt2030</w:t>
      </w:r>
    </w:p>
    <w:p w14:paraId="67AA4F06" w14:textId="24C195EE" w:rsidR="007C3DA2" w:rsidRPr="006B2830" w:rsidRDefault="007C3DA2" w:rsidP="007C3DA2">
      <w:pPr>
        <w:numPr>
          <w:ilvl w:val="0"/>
          <w:numId w:val="4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 xml:space="preserve">BoTryggt2030 för </w:t>
      </w:r>
      <w:r w:rsidR="00301507">
        <w:rPr>
          <w:rFonts w:eastAsia="Times New Roman"/>
          <w:color w:val="222222"/>
          <w:lang w:eastAsia="sv-SE"/>
        </w:rPr>
        <w:t xml:space="preserve">att säkerställa säkerhet och trygghet </w:t>
      </w:r>
      <w:r w:rsidRPr="006B2830">
        <w:rPr>
          <w:rFonts w:eastAsia="Times New Roman"/>
          <w:color w:val="222222"/>
          <w:lang w:eastAsia="sv-SE"/>
        </w:rPr>
        <w:t xml:space="preserve">i </w:t>
      </w:r>
      <w:r w:rsidR="00301507">
        <w:rPr>
          <w:rFonts w:eastAsia="Times New Roman"/>
          <w:color w:val="222222"/>
          <w:lang w:eastAsia="sv-SE"/>
        </w:rPr>
        <w:t xml:space="preserve">olika </w:t>
      </w:r>
      <w:r w:rsidRPr="006B2830">
        <w:rPr>
          <w:rFonts w:eastAsia="Times New Roman"/>
          <w:color w:val="222222"/>
          <w:lang w:eastAsia="sv-SE"/>
        </w:rPr>
        <w:t>planerings</w:t>
      </w:r>
      <w:r w:rsidR="00301507">
        <w:rPr>
          <w:rFonts w:eastAsia="Times New Roman"/>
          <w:color w:val="222222"/>
          <w:lang w:eastAsia="sv-SE"/>
        </w:rPr>
        <w:t>skeden och plandokument</w:t>
      </w:r>
    </w:p>
    <w:p w14:paraId="0BA67EDC" w14:textId="35029E0D" w:rsidR="007C3DA2" w:rsidRPr="00AE0F0F" w:rsidRDefault="007C3DA2" w:rsidP="007C3DA2">
      <w:pPr>
        <w:numPr>
          <w:ilvl w:val="0"/>
          <w:numId w:val="4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 xml:space="preserve">Praktisk övning i att använda </w:t>
      </w:r>
      <w:r w:rsidR="00301507">
        <w:rPr>
          <w:rFonts w:eastAsia="Times New Roman"/>
          <w:color w:val="222222"/>
          <w:lang w:eastAsia="sv-SE"/>
        </w:rPr>
        <w:t>riktlinjerna i</w:t>
      </w:r>
      <w:r>
        <w:rPr>
          <w:rFonts w:eastAsia="Times New Roman"/>
          <w:color w:val="222222"/>
          <w:lang w:eastAsia="sv-SE"/>
        </w:rPr>
        <w:t xml:space="preserve"> </w:t>
      </w:r>
      <w:r w:rsidRPr="006B2830">
        <w:rPr>
          <w:rFonts w:eastAsia="Times New Roman"/>
          <w:color w:val="222222"/>
          <w:lang w:eastAsia="sv-SE"/>
        </w:rPr>
        <w:t>BoTryggt2030</w:t>
      </w:r>
    </w:p>
    <w:p w14:paraId="08C3A3B5" w14:textId="77777777" w:rsidR="007C3DA2" w:rsidRDefault="007C3DA2" w:rsidP="006B2830">
      <w:pPr>
        <w:pStyle w:val="Rubrik2"/>
        <w:spacing w:before="0"/>
        <w:rPr>
          <w:rFonts w:eastAsia="Times New Roman" w:cs="Times New Roman"/>
          <w:color w:val="F4993E"/>
          <w:sz w:val="28"/>
          <w:szCs w:val="28"/>
          <w:lang w:eastAsia="sv-SE"/>
        </w:rPr>
      </w:pPr>
    </w:p>
    <w:p w14:paraId="477B4BF6" w14:textId="6C4406BE" w:rsidR="00A804DA" w:rsidRPr="002E6673" w:rsidRDefault="00A804DA" w:rsidP="006B2830">
      <w:pPr>
        <w:pStyle w:val="Rubrik2"/>
        <w:spacing w:before="0"/>
        <w:rPr>
          <w:rFonts w:eastAsia="Times New Roman" w:cs="Times New Roman"/>
          <w:color w:val="F4993E"/>
          <w:sz w:val="28"/>
          <w:szCs w:val="28"/>
          <w:lang w:eastAsia="sv-SE"/>
        </w:rPr>
      </w:pPr>
      <w:r w:rsidRPr="002E6673">
        <w:rPr>
          <w:rFonts w:eastAsia="Times New Roman" w:cs="Times New Roman"/>
          <w:color w:val="F4993E"/>
          <w:sz w:val="28"/>
          <w:szCs w:val="28"/>
          <w:lang w:eastAsia="sv-SE"/>
        </w:rPr>
        <w:t>Feministisk stadsplanering i teori och praktik</w:t>
      </w:r>
    </w:p>
    <w:p w14:paraId="2C12202C" w14:textId="2D405F8A" w:rsidR="00A804DA" w:rsidRPr="006B2830" w:rsidRDefault="007C3DA2" w:rsidP="006B2830">
      <w:pPr>
        <w:shd w:val="clear" w:color="auto" w:fill="FFFFFF"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2</w:t>
      </w:r>
      <w:r w:rsidR="00DD3419">
        <w:rPr>
          <w:rFonts w:eastAsia="Times New Roman"/>
          <w:color w:val="222222"/>
          <w:lang w:eastAsia="sv-SE"/>
        </w:rPr>
        <w:t>7</w:t>
      </w:r>
      <w:r w:rsidR="00A804DA" w:rsidRPr="006B2830">
        <w:rPr>
          <w:rFonts w:eastAsia="Times New Roman"/>
          <w:color w:val="222222"/>
          <w:lang w:eastAsia="sv-SE"/>
        </w:rPr>
        <w:t xml:space="preserve"> </w:t>
      </w:r>
      <w:r w:rsidR="00F16186">
        <w:rPr>
          <w:rFonts w:eastAsia="Times New Roman"/>
          <w:color w:val="222222"/>
          <w:lang w:eastAsia="sv-SE"/>
        </w:rPr>
        <w:t>april</w:t>
      </w:r>
      <w:r w:rsidR="00A804DA" w:rsidRPr="006B2830">
        <w:rPr>
          <w:rFonts w:eastAsia="Times New Roman"/>
          <w:color w:val="222222"/>
          <w:lang w:eastAsia="sv-SE"/>
        </w:rPr>
        <w:t xml:space="preserve"> 202</w:t>
      </w:r>
      <w:r w:rsidR="00F16186">
        <w:rPr>
          <w:rFonts w:eastAsia="Times New Roman"/>
          <w:color w:val="222222"/>
          <w:lang w:eastAsia="sv-SE"/>
        </w:rPr>
        <w:t>2</w:t>
      </w:r>
      <w:r w:rsidR="00A804DA" w:rsidRPr="006B2830">
        <w:rPr>
          <w:rFonts w:eastAsia="Times New Roman"/>
          <w:color w:val="222222"/>
          <w:lang w:eastAsia="sv-SE"/>
        </w:rPr>
        <w:t>, kl. 13.00-17.00</w:t>
      </w:r>
    </w:p>
    <w:p w14:paraId="6523EE9B" w14:textId="77777777" w:rsidR="002E6673" w:rsidRDefault="002E6673" w:rsidP="006B2830">
      <w:pPr>
        <w:shd w:val="clear" w:color="auto" w:fill="FFFFFF"/>
        <w:contextualSpacing/>
        <w:rPr>
          <w:rFonts w:eastAsia="Times New Roman"/>
          <w:color w:val="222222"/>
          <w:lang w:eastAsia="sv-SE"/>
        </w:rPr>
      </w:pPr>
    </w:p>
    <w:p w14:paraId="1414DC6E" w14:textId="50049255" w:rsidR="00332D36" w:rsidRPr="00286E24" w:rsidRDefault="000043D6" w:rsidP="006B2830">
      <w:pPr>
        <w:shd w:val="clear" w:color="auto" w:fill="FFFFFF"/>
        <w:contextualSpacing/>
        <w:rPr>
          <w:rFonts w:eastAsia="Times New Roman"/>
          <w:color w:val="000000" w:themeColor="text1"/>
          <w:lang w:eastAsia="sv-SE"/>
        </w:rPr>
      </w:pPr>
      <w:r w:rsidRPr="006B2830">
        <w:rPr>
          <w:rFonts w:eastAsia="Times New Roman"/>
          <w:color w:val="222222"/>
          <w:lang w:eastAsia="sv-SE"/>
        </w:rPr>
        <w:t xml:space="preserve">Feministisk stadsplanering är </w:t>
      </w:r>
      <w:r w:rsidR="00EB5F8C" w:rsidRPr="006B2830">
        <w:rPr>
          <w:rFonts w:eastAsia="Times New Roman"/>
          <w:color w:val="222222"/>
          <w:lang w:eastAsia="sv-SE"/>
        </w:rPr>
        <w:t xml:space="preserve">ett </w:t>
      </w:r>
      <w:r w:rsidR="00A804DA" w:rsidRPr="006B2830">
        <w:rPr>
          <w:rFonts w:eastAsia="Times New Roman"/>
          <w:color w:val="222222"/>
          <w:lang w:eastAsia="sv-SE"/>
        </w:rPr>
        <w:t xml:space="preserve">nytt koncept som </w:t>
      </w:r>
      <w:r w:rsidR="002E6673">
        <w:rPr>
          <w:rFonts w:eastAsia="Times New Roman"/>
          <w:color w:val="222222"/>
          <w:lang w:eastAsia="sv-SE"/>
        </w:rPr>
        <w:t xml:space="preserve">både </w:t>
      </w:r>
      <w:r w:rsidR="00A804DA" w:rsidRPr="006B2830">
        <w:rPr>
          <w:rFonts w:eastAsia="Times New Roman"/>
          <w:color w:val="222222"/>
          <w:lang w:eastAsia="sv-SE"/>
        </w:rPr>
        <w:t>utmanar</w:t>
      </w:r>
      <w:r w:rsidR="002E6673">
        <w:rPr>
          <w:rFonts w:eastAsia="Times New Roman"/>
          <w:color w:val="222222"/>
          <w:lang w:eastAsia="sv-SE"/>
        </w:rPr>
        <w:t xml:space="preserve"> och kompletterar</w:t>
      </w:r>
      <w:r w:rsidR="00A804DA" w:rsidRPr="006B2830">
        <w:rPr>
          <w:rFonts w:eastAsia="Times New Roman"/>
          <w:color w:val="222222"/>
          <w:lang w:eastAsia="sv-SE"/>
        </w:rPr>
        <w:t xml:space="preserve"> dagens stadsplanering </w:t>
      </w:r>
      <w:r w:rsidR="002E6673">
        <w:rPr>
          <w:rFonts w:eastAsia="Times New Roman"/>
          <w:color w:val="222222"/>
          <w:lang w:eastAsia="sv-SE"/>
        </w:rPr>
        <w:t>med fokus på</w:t>
      </w:r>
      <w:r w:rsidR="00A804DA" w:rsidRPr="006B2830">
        <w:rPr>
          <w:rFonts w:eastAsia="Times New Roman"/>
          <w:color w:val="222222"/>
          <w:lang w:eastAsia="sv-SE"/>
        </w:rPr>
        <w:t xml:space="preserve"> hur vi skapar offentliga platser som är välkomnande för alla.</w:t>
      </w:r>
      <w:r w:rsidR="00332D36" w:rsidRPr="006B2830">
        <w:rPr>
          <w:rFonts w:eastAsia="Times New Roman"/>
          <w:color w:val="222222"/>
          <w:lang w:eastAsia="sv-SE"/>
        </w:rPr>
        <w:t xml:space="preserve"> En viktig aspekt </w:t>
      </w:r>
      <w:r w:rsidRPr="006B2830">
        <w:rPr>
          <w:rFonts w:eastAsia="Times New Roman"/>
          <w:color w:val="222222"/>
          <w:lang w:eastAsia="sv-SE"/>
        </w:rPr>
        <w:t>handlar om</w:t>
      </w:r>
      <w:r w:rsidR="00332D36" w:rsidRPr="006B2830">
        <w:rPr>
          <w:rFonts w:eastAsia="Times New Roman"/>
          <w:color w:val="222222"/>
          <w:lang w:eastAsia="sv-SE"/>
        </w:rPr>
        <w:t xml:space="preserve"> att skapa en levande offentlig miljö som är attraktiv för olika </w:t>
      </w:r>
      <w:r w:rsidR="00332D36" w:rsidRPr="00286E24">
        <w:rPr>
          <w:rFonts w:eastAsia="Times New Roman"/>
          <w:color w:val="000000" w:themeColor="text1"/>
          <w:lang w:eastAsia="sv-SE"/>
        </w:rPr>
        <w:t>samhällsgrupper och tar hänsyn till olika gruppers intressen och behov. Feministisk stadsplanering förtydligar hur vi skapa</w:t>
      </w:r>
      <w:r w:rsidR="001F535E">
        <w:rPr>
          <w:rFonts w:eastAsia="Times New Roman"/>
          <w:color w:val="000000" w:themeColor="text1"/>
          <w:lang w:eastAsia="sv-SE"/>
        </w:rPr>
        <w:t>r</w:t>
      </w:r>
      <w:r w:rsidR="00332D36" w:rsidRPr="00286E24">
        <w:rPr>
          <w:rFonts w:eastAsia="Times New Roman"/>
          <w:color w:val="000000" w:themeColor="text1"/>
          <w:lang w:eastAsia="sv-SE"/>
        </w:rPr>
        <w:t xml:space="preserve"> offentliga </w:t>
      </w:r>
      <w:r w:rsidR="0020321F" w:rsidRPr="00286E24">
        <w:rPr>
          <w:rFonts w:eastAsia="Times New Roman"/>
          <w:color w:val="000000" w:themeColor="text1"/>
          <w:lang w:eastAsia="sv-SE"/>
        </w:rPr>
        <w:t>miljöer</w:t>
      </w:r>
      <w:r w:rsidR="001F535E">
        <w:rPr>
          <w:rFonts w:eastAsia="Times New Roman"/>
          <w:color w:val="000000" w:themeColor="text1"/>
          <w:lang w:eastAsia="sv-SE"/>
        </w:rPr>
        <w:t>, bostäder och kollektivtrafik</w:t>
      </w:r>
      <w:r w:rsidR="00332D36" w:rsidRPr="00286E24">
        <w:rPr>
          <w:rFonts w:eastAsia="Times New Roman"/>
          <w:color w:val="000000" w:themeColor="text1"/>
          <w:lang w:eastAsia="sv-SE"/>
        </w:rPr>
        <w:t xml:space="preserve"> som uppmärksammar samhällsstrukturer, påverkar människors up</w:t>
      </w:r>
      <w:r w:rsidR="0020321F" w:rsidRPr="00286E24">
        <w:rPr>
          <w:rFonts w:eastAsia="Times New Roman"/>
          <w:color w:val="000000" w:themeColor="text1"/>
          <w:lang w:eastAsia="sv-SE"/>
        </w:rPr>
        <w:t>p</w:t>
      </w:r>
      <w:r w:rsidR="00332D36" w:rsidRPr="00286E24">
        <w:rPr>
          <w:rFonts w:eastAsia="Times New Roman"/>
          <w:color w:val="000000" w:themeColor="text1"/>
          <w:lang w:eastAsia="sv-SE"/>
        </w:rPr>
        <w:t>level</w:t>
      </w:r>
      <w:r w:rsidR="0020321F" w:rsidRPr="00286E24">
        <w:rPr>
          <w:rFonts w:eastAsia="Times New Roman"/>
          <w:color w:val="000000" w:themeColor="text1"/>
          <w:lang w:eastAsia="sv-SE"/>
        </w:rPr>
        <w:t>s</w:t>
      </w:r>
      <w:r w:rsidR="00332D36" w:rsidRPr="00286E24">
        <w:rPr>
          <w:rFonts w:eastAsia="Times New Roman"/>
          <w:color w:val="000000" w:themeColor="text1"/>
          <w:lang w:eastAsia="sv-SE"/>
        </w:rPr>
        <w:t>er och beteende</w:t>
      </w:r>
      <w:r w:rsidR="0020321F" w:rsidRPr="00286E24">
        <w:rPr>
          <w:rFonts w:eastAsia="Times New Roman"/>
          <w:color w:val="000000" w:themeColor="text1"/>
          <w:lang w:eastAsia="sv-SE"/>
        </w:rPr>
        <w:t xml:space="preserve"> och därmed i slutändan ökar </w:t>
      </w:r>
      <w:r w:rsidR="002E6673" w:rsidRPr="00286E24">
        <w:rPr>
          <w:rFonts w:eastAsia="Times New Roman"/>
          <w:color w:val="000000" w:themeColor="text1"/>
          <w:lang w:eastAsia="sv-SE"/>
        </w:rPr>
        <w:t xml:space="preserve">säkerheten och </w:t>
      </w:r>
      <w:r w:rsidR="0020321F" w:rsidRPr="00286E24">
        <w:rPr>
          <w:rFonts w:eastAsia="Times New Roman"/>
          <w:color w:val="000000" w:themeColor="text1"/>
          <w:lang w:eastAsia="sv-SE"/>
        </w:rPr>
        <w:t xml:space="preserve">tryggheten </w:t>
      </w:r>
      <w:r w:rsidR="002E6673" w:rsidRPr="00286E24">
        <w:rPr>
          <w:rFonts w:eastAsia="Times New Roman"/>
          <w:color w:val="000000" w:themeColor="text1"/>
          <w:lang w:eastAsia="sv-SE"/>
        </w:rPr>
        <w:t>i det offentliga rummet</w:t>
      </w:r>
      <w:r w:rsidR="0020321F" w:rsidRPr="00286E24">
        <w:rPr>
          <w:rFonts w:eastAsia="Times New Roman"/>
          <w:color w:val="000000" w:themeColor="text1"/>
          <w:lang w:eastAsia="sv-SE"/>
        </w:rPr>
        <w:t>.</w:t>
      </w:r>
    </w:p>
    <w:p w14:paraId="654030F7" w14:textId="32730295" w:rsidR="009B4CD1" w:rsidRPr="00286E24" w:rsidRDefault="00A804DA" w:rsidP="006B2830">
      <w:pPr>
        <w:shd w:val="clear" w:color="auto" w:fill="FFFFFF"/>
        <w:contextualSpacing/>
        <w:rPr>
          <w:rFonts w:eastAsia="Times New Roman"/>
          <w:color w:val="000000" w:themeColor="text1"/>
          <w:lang w:eastAsia="sv-SE"/>
        </w:rPr>
      </w:pPr>
      <w:r w:rsidRPr="00286E24">
        <w:rPr>
          <w:rFonts w:eastAsia="Times New Roman"/>
          <w:color w:val="000000" w:themeColor="text1"/>
          <w:lang w:eastAsia="sv-SE"/>
        </w:rPr>
        <w:br/>
      </w:r>
      <w:r w:rsidRPr="00286E24">
        <w:rPr>
          <w:rFonts w:eastAsia="Times New Roman"/>
          <w:i/>
          <w:iCs/>
          <w:color w:val="000000" w:themeColor="text1"/>
          <w:lang w:eastAsia="sv-SE"/>
        </w:rPr>
        <w:t>Medverkande: Kriminolog Marika Haug (Stiftelsen Tryggare Sverige)</w:t>
      </w:r>
    </w:p>
    <w:p w14:paraId="0BE4F588" w14:textId="7036B4B3" w:rsidR="00A804DA" w:rsidRPr="006B2830" w:rsidRDefault="009B4CD1" w:rsidP="006B2830">
      <w:pPr>
        <w:shd w:val="clear" w:color="auto" w:fill="FFFFFF"/>
        <w:contextualSpacing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br/>
      </w:r>
      <w:r w:rsidR="00A804DA" w:rsidRPr="006B2830">
        <w:rPr>
          <w:rFonts w:eastAsia="Times New Roman"/>
          <w:b/>
          <w:bCs/>
          <w:color w:val="222222"/>
          <w:lang w:eastAsia="sv-SE"/>
        </w:rPr>
        <w:t>Innehåll</w:t>
      </w:r>
    </w:p>
    <w:p w14:paraId="7B19DFA7" w14:textId="77777777" w:rsidR="00D15DBD" w:rsidRDefault="007D39C2" w:rsidP="00D15DBD">
      <w:pPr>
        <w:numPr>
          <w:ilvl w:val="0"/>
          <w:numId w:val="3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Introduktion till</w:t>
      </w:r>
      <w:r w:rsidR="00A804DA" w:rsidRPr="006B2830">
        <w:rPr>
          <w:rFonts w:eastAsia="Times New Roman"/>
          <w:color w:val="222222"/>
          <w:lang w:eastAsia="sv-SE"/>
        </w:rPr>
        <w:t xml:space="preserve"> feministisk stadsplanering</w:t>
      </w:r>
    </w:p>
    <w:p w14:paraId="32C96CB5" w14:textId="77777777" w:rsidR="00D15DBD" w:rsidRDefault="00D15DBD" w:rsidP="00D15DBD">
      <w:pPr>
        <w:numPr>
          <w:ilvl w:val="0"/>
          <w:numId w:val="3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H</w:t>
      </w:r>
      <w:r w:rsidR="007D39C2" w:rsidRPr="00D15DBD">
        <w:rPr>
          <w:rFonts w:eastAsia="Times New Roman"/>
          <w:color w:val="222222"/>
          <w:lang w:eastAsia="sv-SE"/>
        </w:rPr>
        <w:t>istorisk t</w:t>
      </w:r>
      <w:r w:rsidR="00A804DA" w:rsidRPr="00D15DBD">
        <w:rPr>
          <w:rFonts w:eastAsia="Times New Roman"/>
          <w:color w:val="222222"/>
          <w:lang w:eastAsia="sv-SE"/>
        </w:rPr>
        <w:t xml:space="preserve">illbakablick på </w:t>
      </w:r>
      <w:r w:rsidR="007D39C2" w:rsidRPr="00D15DBD">
        <w:rPr>
          <w:rFonts w:eastAsia="Times New Roman"/>
          <w:color w:val="222222"/>
          <w:lang w:eastAsia="sv-SE"/>
        </w:rPr>
        <w:t>städernas u</w:t>
      </w:r>
      <w:r w:rsidR="00A804DA" w:rsidRPr="00D15DBD">
        <w:rPr>
          <w:rFonts w:eastAsia="Times New Roman"/>
          <w:color w:val="222222"/>
          <w:lang w:eastAsia="sv-SE"/>
        </w:rPr>
        <w:t>tform</w:t>
      </w:r>
      <w:r w:rsidR="007D39C2" w:rsidRPr="00D15DBD">
        <w:rPr>
          <w:rFonts w:eastAsia="Times New Roman"/>
          <w:color w:val="222222"/>
          <w:lang w:eastAsia="sv-SE"/>
        </w:rPr>
        <w:t>ning ur ett jämställdhetsperspektiv</w:t>
      </w:r>
    </w:p>
    <w:p w14:paraId="1D1D7D4B" w14:textId="2B02F5E0" w:rsidR="00D15DBD" w:rsidRPr="00D15DBD" w:rsidRDefault="00C3159C" w:rsidP="00D15DBD">
      <w:pPr>
        <w:numPr>
          <w:ilvl w:val="0"/>
          <w:numId w:val="3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Medskapandeprocesser</w:t>
      </w:r>
      <w:r w:rsidR="00D15DBD" w:rsidRPr="00D15DBD">
        <w:rPr>
          <w:rFonts w:eastAsia="Times New Roman"/>
          <w:color w:val="222222"/>
          <w:lang w:eastAsia="sv-SE"/>
        </w:rPr>
        <w:t xml:space="preserve"> som ett </w:t>
      </w:r>
      <w:r w:rsidR="00FE4A0E">
        <w:rPr>
          <w:rFonts w:eastAsia="Times New Roman"/>
          <w:color w:val="222222"/>
          <w:lang w:eastAsia="sv-SE"/>
        </w:rPr>
        <w:t>verktyg</w:t>
      </w:r>
      <w:r w:rsidR="00D15DBD" w:rsidRPr="00D15DBD">
        <w:rPr>
          <w:rFonts w:eastAsia="Times New Roman"/>
          <w:color w:val="222222"/>
          <w:lang w:eastAsia="sv-SE"/>
        </w:rPr>
        <w:t xml:space="preserve"> </w:t>
      </w:r>
      <w:r w:rsidR="00FE4A0E">
        <w:rPr>
          <w:rFonts w:eastAsia="Times New Roman"/>
          <w:color w:val="222222"/>
          <w:lang w:eastAsia="sv-SE"/>
        </w:rPr>
        <w:t xml:space="preserve">för </w:t>
      </w:r>
      <w:r w:rsidR="00D15DBD" w:rsidRPr="00D15DBD">
        <w:rPr>
          <w:rFonts w:eastAsia="Times New Roman"/>
          <w:color w:val="222222"/>
          <w:lang w:eastAsia="sv-SE"/>
        </w:rPr>
        <w:t>att minska brottsligheten och öka tryggheten</w:t>
      </w:r>
    </w:p>
    <w:p w14:paraId="19713F37" w14:textId="77777777" w:rsidR="00AE0F0F" w:rsidRPr="00AE0F0F" w:rsidRDefault="00AE0F0F" w:rsidP="006B2830">
      <w:pPr>
        <w:numPr>
          <w:ilvl w:val="0"/>
          <w:numId w:val="3"/>
        </w:numPr>
        <w:shd w:val="clear" w:color="auto" w:fill="FFFFFF"/>
        <w:ind w:left="1035"/>
        <w:rPr>
          <w:rFonts w:eastAsia="Times New Roman"/>
          <w:color w:val="222222"/>
          <w:lang w:eastAsia="sv-SE"/>
        </w:rPr>
      </w:pPr>
      <w:r>
        <w:t>Vinster med feministisk stadsplanering</w:t>
      </w:r>
    </w:p>
    <w:p w14:paraId="1540B7DD" w14:textId="77777777" w:rsidR="00AE0F0F" w:rsidRPr="00AE0F0F" w:rsidRDefault="00AE0F0F" w:rsidP="006B2830">
      <w:pPr>
        <w:numPr>
          <w:ilvl w:val="0"/>
          <w:numId w:val="3"/>
        </w:numPr>
        <w:shd w:val="clear" w:color="auto" w:fill="FFFFFF"/>
        <w:ind w:left="1035"/>
        <w:rPr>
          <w:rFonts w:eastAsia="Times New Roman"/>
          <w:color w:val="222222"/>
          <w:lang w:eastAsia="sv-SE"/>
        </w:rPr>
      </w:pPr>
      <w:r>
        <w:t>Exkluderande design</w:t>
      </w:r>
    </w:p>
    <w:p w14:paraId="3204433B" w14:textId="77777777" w:rsidR="00AE0F0F" w:rsidRPr="00AE0F0F" w:rsidRDefault="00AE0F0F" w:rsidP="006B2830">
      <w:pPr>
        <w:numPr>
          <w:ilvl w:val="0"/>
          <w:numId w:val="3"/>
        </w:numPr>
        <w:shd w:val="clear" w:color="auto" w:fill="FFFFFF"/>
        <w:ind w:left="1035"/>
        <w:rPr>
          <w:rFonts w:eastAsia="Times New Roman"/>
          <w:color w:val="222222"/>
          <w:lang w:eastAsia="sv-SE"/>
        </w:rPr>
      </w:pPr>
      <w:r>
        <w:t>Exempel och resultat från feministisk stadsplanering</w:t>
      </w:r>
    </w:p>
    <w:p w14:paraId="68073987" w14:textId="77777777" w:rsidR="00AE0F0F" w:rsidRPr="00AE0F0F" w:rsidRDefault="00AE0F0F" w:rsidP="006B2830">
      <w:pPr>
        <w:numPr>
          <w:ilvl w:val="0"/>
          <w:numId w:val="3"/>
        </w:numPr>
        <w:shd w:val="clear" w:color="auto" w:fill="FFFFFF"/>
        <w:ind w:left="1035"/>
        <w:rPr>
          <w:rFonts w:eastAsia="Times New Roman"/>
          <w:color w:val="222222"/>
          <w:lang w:eastAsia="sv-SE"/>
        </w:rPr>
      </w:pPr>
      <w:r>
        <w:t>Att skapa jämställda platser i praktiken</w:t>
      </w:r>
    </w:p>
    <w:p w14:paraId="068E2A6A" w14:textId="339039B4" w:rsidR="00D575B6" w:rsidRPr="007D39C2" w:rsidRDefault="00AE0F0F" w:rsidP="006B2830">
      <w:pPr>
        <w:numPr>
          <w:ilvl w:val="0"/>
          <w:numId w:val="3"/>
        </w:numPr>
        <w:shd w:val="clear" w:color="auto" w:fill="FFFFFF"/>
        <w:ind w:left="1035"/>
        <w:rPr>
          <w:rFonts w:eastAsia="Times New Roman"/>
          <w:color w:val="222222"/>
          <w:lang w:eastAsia="sv-SE"/>
        </w:rPr>
      </w:pPr>
      <w:r>
        <w:t xml:space="preserve">Praktisk övning </w:t>
      </w:r>
      <w:r w:rsidR="00A804DA" w:rsidRPr="006B2830">
        <w:rPr>
          <w:rFonts w:eastAsia="Times New Roman"/>
          <w:color w:val="222222"/>
          <w:lang w:eastAsia="sv-SE"/>
        </w:rPr>
        <w:t>från feministisk stadsplanering på en fiktiv plats</w:t>
      </w:r>
    </w:p>
    <w:p w14:paraId="58866D60" w14:textId="5A6EA1B1" w:rsidR="00D575B6" w:rsidRPr="006B2830" w:rsidRDefault="00D575B6" w:rsidP="007C3DA2">
      <w:pPr>
        <w:pStyle w:val="Rubrik2"/>
        <w:spacing w:before="0"/>
        <w:rPr>
          <w:lang w:eastAsia="sv-SE"/>
        </w:rPr>
      </w:pPr>
    </w:p>
    <w:p w14:paraId="3C838A45" w14:textId="45E3CF41" w:rsidR="009E753B" w:rsidRPr="002E6673" w:rsidRDefault="009E753B" w:rsidP="006B2830">
      <w:pPr>
        <w:pStyle w:val="Rubrik2"/>
        <w:spacing w:before="0"/>
        <w:rPr>
          <w:rFonts w:eastAsia="Times New Roman" w:cs="Times New Roman"/>
          <w:color w:val="F4993E"/>
          <w:sz w:val="28"/>
          <w:szCs w:val="28"/>
          <w:lang w:eastAsia="sv-SE"/>
        </w:rPr>
      </w:pPr>
      <w:r w:rsidRPr="002E6673">
        <w:rPr>
          <w:rFonts w:eastAsia="Times New Roman" w:cs="Times New Roman"/>
          <w:color w:val="F4993E"/>
          <w:sz w:val="28"/>
          <w:szCs w:val="28"/>
          <w:lang w:eastAsia="sv-SE"/>
        </w:rPr>
        <w:t>Platssamverkan i teori och praktik</w:t>
      </w:r>
    </w:p>
    <w:p w14:paraId="68917E37" w14:textId="15514FC0" w:rsidR="00A804DA" w:rsidRPr="006B2830" w:rsidRDefault="00A804DA" w:rsidP="006B2830">
      <w:pPr>
        <w:shd w:val="clear" w:color="auto" w:fill="FFFFFF"/>
        <w:rPr>
          <w:rFonts w:eastAsia="Times New Roman"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t>2</w:t>
      </w:r>
      <w:r w:rsidR="00F16186">
        <w:rPr>
          <w:rFonts w:eastAsia="Times New Roman"/>
          <w:color w:val="222222"/>
          <w:lang w:eastAsia="sv-SE"/>
        </w:rPr>
        <w:t>5</w:t>
      </w:r>
      <w:r w:rsidRPr="006B2830">
        <w:rPr>
          <w:rFonts w:eastAsia="Times New Roman"/>
          <w:color w:val="222222"/>
          <w:lang w:eastAsia="sv-SE"/>
        </w:rPr>
        <w:t xml:space="preserve"> </w:t>
      </w:r>
      <w:r w:rsidR="00F16186">
        <w:rPr>
          <w:rFonts w:eastAsia="Times New Roman"/>
          <w:color w:val="222222"/>
          <w:lang w:eastAsia="sv-SE"/>
        </w:rPr>
        <w:t>maj</w:t>
      </w:r>
      <w:r w:rsidRPr="006B2830">
        <w:rPr>
          <w:rFonts w:eastAsia="Times New Roman"/>
          <w:color w:val="222222"/>
          <w:lang w:eastAsia="sv-SE"/>
        </w:rPr>
        <w:t xml:space="preserve"> 202</w:t>
      </w:r>
      <w:r w:rsidR="00F16186">
        <w:rPr>
          <w:rFonts w:eastAsia="Times New Roman"/>
          <w:color w:val="222222"/>
          <w:lang w:eastAsia="sv-SE"/>
        </w:rPr>
        <w:t>2</w:t>
      </w:r>
      <w:r w:rsidRPr="006B2830">
        <w:rPr>
          <w:rFonts w:eastAsia="Times New Roman"/>
          <w:color w:val="222222"/>
          <w:lang w:eastAsia="sv-SE"/>
        </w:rPr>
        <w:t>, kl. 13.00-17.00</w:t>
      </w:r>
    </w:p>
    <w:p w14:paraId="34A5FC82" w14:textId="77777777" w:rsidR="002E6673" w:rsidRDefault="002E6673" w:rsidP="006B2830">
      <w:pPr>
        <w:shd w:val="clear" w:color="auto" w:fill="FFFFFF"/>
        <w:contextualSpacing/>
        <w:rPr>
          <w:rFonts w:eastAsia="Times New Roman"/>
          <w:color w:val="222222"/>
          <w:lang w:eastAsia="sv-SE"/>
        </w:rPr>
      </w:pPr>
    </w:p>
    <w:p w14:paraId="79B64F1B" w14:textId="67CCBE1B" w:rsidR="009B4CD1" w:rsidRPr="00286E24" w:rsidRDefault="00671999" w:rsidP="006B2830">
      <w:pPr>
        <w:shd w:val="clear" w:color="auto" w:fill="FFFFFF"/>
        <w:contextualSpacing/>
        <w:rPr>
          <w:rFonts w:eastAsia="Times New Roman"/>
          <w:color w:val="000000" w:themeColor="text1"/>
          <w:lang w:eastAsia="sv-SE"/>
        </w:rPr>
      </w:pPr>
      <w:r w:rsidRPr="006B2830">
        <w:rPr>
          <w:rFonts w:eastAsia="Times New Roman"/>
          <w:color w:val="222222"/>
          <w:lang w:eastAsia="sv-SE"/>
        </w:rPr>
        <w:t>Platssamverkan är e</w:t>
      </w:r>
      <w:r w:rsidR="00006E2A" w:rsidRPr="006B2830">
        <w:rPr>
          <w:rFonts w:eastAsia="Times New Roman"/>
          <w:color w:val="222222"/>
          <w:lang w:eastAsia="sv-SE"/>
        </w:rPr>
        <w:t>tt för Sverige</w:t>
      </w:r>
      <w:r w:rsidR="00A804DA" w:rsidRPr="006B2830">
        <w:rPr>
          <w:rFonts w:eastAsia="Times New Roman"/>
          <w:color w:val="222222"/>
          <w:lang w:eastAsia="sv-SE"/>
        </w:rPr>
        <w:t xml:space="preserve"> relativt ny</w:t>
      </w:r>
      <w:r w:rsidR="00006E2A" w:rsidRPr="006B2830">
        <w:rPr>
          <w:rFonts w:eastAsia="Times New Roman"/>
          <w:color w:val="222222"/>
          <w:lang w:eastAsia="sv-SE"/>
        </w:rPr>
        <w:t>tt</w:t>
      </w:r>
      <w:r w:rsidR="00A804DA" w:rsidRPr="006B2830">
        <w:rPr>
          <w:rFonts w:eastAsia="Times New Roman"/>
          <w:color w:val="222222"/>
          <w:lang w:eastAsia="sv-SE"/>
        </w:rPr>
        <w:t xml:space="preserve"> koncept som utgår från platsen</w:t>
      </w:r>
      <w:r w:rsidR="0020321F" w:rsidRPr="006B2830">
        <w:rPr>
          <w:rFonts w:eastAsia="Times New Roman"/>
          <w:color w:val="222222"/>
          <w:lang w:eastAsia="sv-SE"/>
        </w:rPr>
        <w:t xml:space="preserve"> och dess förutsättningar, med </w:t>
      </w:r>
      <w:r w:rsidRPr="006B2830">
        <w:rPr>
          <w:rFonts w:eastAsia="Times New Roman"/>
          <w:color w:val="222222"/>
          <w:lang w:eastAsia="sv-SE"/>
        </w:rPr>
        <w:t xml:space="preserve">särskilt </w:t>
      </w:r>
      <w:r w:rsidR="0020321F" w:rsidRPr="006B2830">
        <w:rPr>
          <w:rFonts w:eastAsia="Times New Roman"/>
          <w:color w:val="222222"/>
          <w:lang w:eastAsia="sv-SE"/>
        </w:rPr>
        <w:t>fokus på rummen mellan husen</w:t>
      </w:r>
      <w:r w:rsidR="00A804DA" w:rsidRPr="006B2830">
        <w:rPr>
          <w:rFonts w:eastAsia="Times New Roman"/>
          <w:color w:val="222222"/>
          <w:lang w:eastAsia="sv-SE"/>
        </w:rPr>
        <w:t>. Platssamverkan handlar om arbetssättet att skapa en lokal organisation för att</w:t>
      </w:r>
      <w:r w:rsidR="009F2335" w:rsidRPr="006B2830">
        <w:rPr>
          <w:rFonts w:eastAsia="Times New Roman"/>
          <w:color w:val="222222"/>
          <w:lang w:eastAsia="sv-SE"/>
        </w:rPr>
        <w:t xml:space="preserve"> </w:t>
      </w:r>
      <w:r w:rsidR="00A804DA" w:rsidRPr="006B2830">
        <w:rPr>
          <w:rFonts w:eastAsia="Times New Roman"/>
          <w:color w:val="222222"/>
          <w:lang w:eastAsia="sv-SE"/>
        </w:rPr>
        <w:t xml:space="preserve">strukturerat </w:t>
      </w:r>
      <w:r w:rsidR="009F2335" w:rsidRPr="006B2830">
        <w:rPr>
          <w:rFonts w:eastAsia="Times New Roman"/>
          <w:color w:val="222222"/>
          <w:lang w:eastAsia="sv-SE"/>
        </w:rPr>
        <w:t>arbeta</w:t>
      </w:r>
      <w:r w:rsidR="00A804DA" w:rsidRPr="006B2830">
        <w:rPr>
          <w:rFonts w:eastAsia="Times New Roman"/>
          <w:color w:val="222222"/>
          <w:lang w:eastAsia="sv-SE"/>
        </w:rPr>
        <w:t xml:space="preserve"> med säkerhet och trygghet</w:t>
      </w:r>
      <w:r w:rsidR="009F2335" w:rsidRPr="006B2830">
        <w:rPr>
          <w:rFonts w:eastAsia="Times New Roman"/>
          <w:color w:val="222222"/>
          <w:lang w:eastAsia="sv-SE"/>
        </w:rPr>
        <w:t xml:space="preserve"> utifrån hur platsens förutsättningar påverkar uppkomsten av brott och </w:t>
      </w:r>
      <w:r w:rsidR="009F2335" w:rsidRPr="00286E24">
        <w:rPr>
          <w:rFonts w:eastAsia="Times New Roman"/>
          <w:color w:val="000000" w:themeColor="text1"/>
          <w:lang w:eastAsia="sv-SE"/>
        </w:rPr>
        <w:t>ordningsstörningar</w:t>
      </w:r>
      <w:r w:rsidR="00A804DA" w:rsidRPr="00286E24">
        <w:rPr>
          <w:rFonts w:eastAsia="Times New Roman"/>
          <w:color w:val="000000" w:themeColor="text1"/>
          <w:lang w:eastAsia="sv-SE"/>
        </w:rPr>
        <w:t>.</w:t>
      </w:r>
    </w:p>
    <w:p w14:paraId="2509E0E3" w14:textId="21AD294E" w:rsidR="009B4CD1" w:rsidRPr="00286E24" w:rsidRDefault="009B4CD1" w:rsidP="006B2830">
      <w:pPr>
        <w:shd w:val="clear" w:color="auto" w:fill="FFFFFF"/>
        <w:contextualSpacing/>
        <w:rPr>
          <w:rFonts w:eastAsia="Times New Roman"/>
          <w:color w:val="000000" w:themeColor="text1"/>
          <w:lang w:eastAsia="sv-SE"/>
        </w:rPr>
      </w:pPr>
      <w:r w:rsidRPr="00286E24">
        <w:rPr>
          <w:rFonts w:eastAsia="Times New Roman"/>
          <w:color w:val="000000" w:themeColor="text1"/>
          <w:lang w:eastAsia="sv-SE"/>
        </w:rPr>
        <w:br/>
      </w:r>
      <w:r w:rsidR="00A804DA" w:rsidRPr="00286E24">
        <w:rPr>
          <w:rFonts w:eastAsia="Times New Roman"/>
          <w:i/>
          <w:iCs/>
          <w:color w:val="000000" w:themeColor="text1"/>
          <w:lang w:eastAsia="sv-SE"/>
        </w:rPr>
        <w:t>Medverkande: Stadsplanerare och kulturgeograf Erika Sjöqvist (Stiftelsen Tryggare Sverige)</w:t>
      </w:r>
    </w:p>
    <w:p w14:paraId="64E932AE" w14:textId="07053AC9" w:rsidR="00A804DA" w:rsidRPr="006B2830" w:rsidRDefault="009B4CD1" w:rsidP="006B2830">
      <w:pPr>
        <w:shd w:val="clear" w:color="auto" w:fill="FFFFFF"/>
        <w:contextualSpacing/>
        <w:rPr>
          <w:rFonts w:eastAsia="Times New Roman"/>
          <w:b/>
          <w:bCs/>
          <w:color w:val="222222"/>
          <w:lang w:eastAsia="sv-SE"/>
        </w:rPr>
      </w:pPr>
      <w:r w:rsidRPr="006B2830">
        <w:rPr>
          <w:rFonts w:eastAsia="Times New Roman"/>
          <w:color w:val="222222"/>
          <w:lang w:eastAsia="sv-SE"/>
        </w:rPr>
        <w:br/>
      </w:r>
      <w:r w:rsidR="00A804DA" w:rsidRPr="006B2830">
        <w:rPr>
          <w:rFonts w:eastAsia="Times New Roman"/>
          <w:b/>
          <w:bCs/>
          <w:color w:val="222222"/>
          <w:lang w:eastAsia="sv-SE"/>
        </w:rPr>
        <w:t>Innehåll</w:t>
      </w:r>
    </w:p>
    <w:p w14:paraId="143DA8DC" w14:textId="33488C18" w:rsidR="00AE0F0F" w:rsidRPr="00AE0F0F" w:rsidRDefault="00AE0F0F" w:rsidP="006B2830">
      <w:pPr>
        <w:numPr>
          <w:ilvl w:val="0"/>
          <w:numId w:val="5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>
        <w:t>Introduktion till platssamverkan – vad, varför och hur?</w:t>
      </w:r>
    </w:p>
    <w:p w14:paraId="0201F042" w14:textId="412C657A" w:rsidR="00EF3187" w:rsidRPr="00EF3187" w:rsidRDefault="00EF3187" w:rsidP="006B2830">
      <w:pPr>
        <w:numPr>
          <w:ilvl w:val="0"/>
          <w:numId w:val="5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Internationella och nationella erfarenheter av platssamverkan</w:t>
      </w:r>
    </w:p>
    <w:p w14:paraId="70BD59CA" w14:textId="461858D7" w:rsidR="00AE0F0F" w:rsidRPr="00AE0F0F" w:rsidRDefault="00AE0F0F" w:rsidP="006B2830">
      <w:pPr>
        <w:numPr>
          <w:ilvl w:val="0"/>
          <w:numId w:val="5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>
        <w:t>Att organisera platssamverkan – hinder</w:t>
      </w:r>
      <w:r w:rsidR="00EF3187">
        <w:t xml:space="preserve"> </w:t>
      </w:r>
      <w:r>
        <w:t>och framgångsfaktorer</w:t>
      </w:r>
    </w:p>
    <w:p w14:paraId="25718E92" w14:textId="77777777" w:rsidR="00AE0F0F" w:rsidRPr="00AE0F0F" w:rsidRDefault="00AE0F0F" w:rsidP="006B2830">
      <w:pPr>
        <w:numPr>
          <w:ilvl w:val="0"/>
          <w:numId w:val="5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>
        <w:t>Att starta och driva platssamverkan</w:t>
      </w:r>
    </w:p>
    <w:p w14:paraId="6EFE9C54" w14:textId="77777777" w:rsidR="00AE0F0F" w:rsidRPr="00AE0F0F" w:rsidRDefault="00AE0F0F" w:rsidP="006B2830">
      <w:pPr>
        <w:numPr>
          <w:ilvl w:val="0"/>
          <w:numId w:val="5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>
        <w:t>Platssamverkan och stadsutvecklingsprocessen</w:t>
      </w:r>
    </w:p>
    <w:p w14:paraId="44ABF183" w14:textId="1E883731" w:rsidR="00AE0F0F" w:rsidRPr="00AE0F0F" w:rsidRDefault="00AE0F0F" w:rsidP="006B2830">
      <w:pPr>
        <w:numPr>
          <w:ilvl w:val="0"/>
          <w:numId w:val="5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>
        <w:t xml:space="preserve">Affärsnytta </w:t>
      </w:r>
      <w:r w:rsidR="00EF3187">
        <w:t>respektive</w:t>
      </w:r>
      <w:r>
        <w:t xml:space="preserve"> samhällsnytta med platssamverkan</w:t>
      </w:r>
    </w:p>
    <w:p w14:paraId="53ACDD3F" w14:textId="379AE08C" w:rsidR="00AE0F0F" w:rsidRPr="00AE0F0F" w:rsidRDefault="00AE0F0F" w:rsidP="006B2830">
      <w:pPr>
        <w:numPr>
          <w:ilvl w:val="0"/>
          <w:numId w:val="5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>
        <w:lastRenderedPageBreak/>
        <w:t xml:space="preserve">Platssamverkan och </w:t>
      </w:r>
      <w:r w:rsidR="00EF3187">
        <w:t>juridiska frågor kopplat till offentlig upphandling, upplåtande av offentlig mark m.m.</w:t>
      </w:r>
    </w:p>
    <w:p w14:paraId="06D7EFBC" w14:textId="5DF5D11A" w:rsidR="00D575B6" w:rsidRPr="00EF3187" w:rsidRDefault="00AE0F0F" w:rsidP="006B2830">
      <w:pPr>
        <w:numPr>
          <w:ilvl w:val="0"/>
          <w:numId w:val="5"/>
        </w:numPr>
        <w:shd w:val="clear" w:color="auto" w:fill="FFFFFF"/>
        <w:ind w:left="1032" w:hanging="357"/>
        <w:rPr>
          <w:rFonts w:eastAsia="Times New Roman"/>
          <w:color w:val="222222"/>
          <w:lang w:eastAsia="sv-SE"/>
        </w:rPr>
      </w:pPr>
      <w:r>
        <w:t>Praktisk övning i att arbeta med platssamverkan</w:t>
      </w:r>
    </w:p>
    <w:p w14:paraId="3F7DBCF7" w14:textId="2D21332B" w:rsidR="009F2335" w:rsidRPr="006B2830" w:rsidRDefault="009F2335" w:rsidP="006B2830">
      <w:pPr>
        <w:pStyle w:val="Rubrik2"/>
        <w:spacing w:before="0"/>
        <w:rPr>
          <w:rFonts w:eastAsia="Times New Roman" w:cs="Times New Roman"/>
          <w:color w:val="F4993E"/>
          <w:sz w:val="24"/>
          <w:szCs w:val="24"/>
          <w:lang w:eastAsia="sv-SE"/>
        </w:rPr>
      </w:pPr>
    </w:p>
    <w:p w14:paraId="222B8CEC" w14:textId="5B8CB161" w:rsidR="009E753B" w:rsidRPr="00286E24" w:rsidRDefault="009E753B" w:rsidP="006B2830">
      <w:pPr>
        <w:pStyle w:val="Rubrik2"/>
        <w:spacing w:before="0"/>
        <w:rPr>
          <w:rFonts w:eastAsia="Times New Roman" w:cs="Times New Roman"/>
          <w:color w:val="F4993E"/>
          <w:sz w:val="28"/>
          <w:szCs w:val="28"/>
          <w:lang w:eastAsia="sv-SE"/>
        </w:rPr>
      </w:pPr>
      <w:r w:rsidRPr="00286E24">
        <w:rPr>
          <w:rFonts w:eastAsia="Times New Roman" w:cs="Times New Roman"/>
          <w:color w:val="F4993E"/>
          <w:sz w:val="28"/>
          <w:szCs w:val="28"/>
          <w:lang w:eastAsia="sv-SE"/>
        </w:rPr>
        <w:t>Placemaking i teori och praktik</w:t>
      </w:r>
    </w:p>
    <w:p w14:paraId="4FF4D8C8" w14:textId="49DB5C65" w:rsidR="00A804DA" w:rsidRPr="006B2830" w:rsidRDefault="00DD3419" w:rsidP="00286E24">
      <w:pPr>
        <w:shd w:val="clear" w:color="auto" w:fill="FFFFFF"/>
        <w:rPr>
          <w:rFonts w:eastAsia="Times New Roman"/>
          <w:color w:val="222222"/>
          <w:lang w:eastAsia="sv-SE"/>
        </w:rPr>
      </w:pPr>
      <w:r>
        <w:rPr>
          <w:rFonts w:eastAsia="Times New Roman"/>
          <w:color w:val="222222"/>
          <w:lang w:eastAsia="sv-SE"/>
        </w:rPr>
        <w:t>15</w:t>
      </w:r>
      <w:r w:rsidR="00A804DA" w:rsidRPr="006B2830">
        <w:rPr>
          <w:rFonts w:eastAsia="Times New Roman"/>
          <w:color w:val="222222"/>
          <w:lang w:eastAsia="sv-SE"/>
        </w:rPr>
        <w:t xml:space="preserve"> </w:t>
      </w:r>
      <w:r w:rsidR="00F16186">
        <w:rPr>
          <w:rFonts w:eastAsia="Times New Roman"/>
          <w:color w:val="222222"/>
          <w:lang w:eastAsia="sv-SE"/>
        </w:rPr>
        <w:t>juni</w:t>
      </w:r>
      <w:r w:rsidR="00A804DA" w:rsidRPr="006B2830">
        <w:rPr>
          <w:rFonts w:eastAsia="Times New Roman"/>
          <w:color w:val="222222"/>
          <w:lang w:eastAsia="sv-SE"/>
        </w:rPr>
        <w:t xml:space="preserve"> 202</w:t>
      </w:r>
      <w:r w:rsidR="00F16186">
        <w:rPr>
          <w:rFonts w:eastAsia="Times New Roman"/>
          <w:color w:val="222222"/>
          <w:lang w:eastAsia="sv-SE"/>
        </w:rPr>
        <w:t>2</w:t>
      </w:r>
      <w:r w:rsidR="00A804DA" w:rsidRPr="006B2830">
        <w:rPr>
          <w:rFonts w:eastAsia="Times New Roman"/>
          <w:color w:val="222222"/>
          <w:lang w:eastAsia="sv-SE"/>
        </w:rPr>
        <w:t>, kl. 13.00-17.00</w:t>
      </w:r>
    </w:p>
    <w:p w14:paraId="5B2495C4" w14:textId="77777777" w:rsidR="00286E24" w:rsidRDefault="00286E24" w:rsidP="00286E24">
      <w:pPr>
        <w:rPr>
          <w:rFonts w:eastAsia="Times New Roman"/>
          <w:color w:val="222222"/>
          <w:lang w:eastAsia="sv-SE"/>
        </w:rPr>
      </w:pPr>
    </w:p>
    <w:p w14:paraId="47A0C0B5" w14:textId="45434F60" w:rsidR="00286E24" w:rsidRDefault="00286E24" w:rsidP="00EF3187">
      <w:r>
        <w:t>K</w:t>
      </w:r>
      <w:r w:rsidRPr="00265620">
        <w:t>unskapen om placemaking</w:t>
      </w:r>
      <w:r>
        <w:t xml:space="preserve"> har visat sig vara ett </w:t>
      </w:r>
      <w:r w:rsidRPr="00286E24">
        <w:rPr>
          <w:color w:val="000000" w:themeColor="text1"/>
        </w:rPr>
        <w:t xml:space="preserve">användbart </w:t>
      </w:r>
      <w:r w:rsidR="009D664A">
        <w:rPr>
          <w:color w:val="000000" w:themeColor="text1"/>
        </w:rPr>
        <w:t>arbetssätt</w:t>
      </w:r>
      <w:r w:rsidRPr="00286E24">
        <w:rPr>
          <w:color w:val="000000" w:themeColor="text1"/>
        </w:rPr>
        <w:t xml:space="preserve"> </w:t>
      </w:r>
      <w:r w:rsidR="009D664A">
        <w:rPr>
          <w:color w:val="000000" w:themeColor="text1"/>
        </w:rPr>
        <w:t xml:space="preserve">för </w:t>
      </w:r>
      <w:r w:rsidRPr="00286E24">
        <w:rPr>
          <w:color w:val="000000" w:themeColor="text1"/>
        </w:rPr>
        <w:t xml:space="preserve">att skapa säkra, trygga och attraktiva offentliga rum. Det är ett arbetssätt som handlar om att planera platser utifrån människors behov i syfte att skapa levande offentliga miljöer. En bra planering och programmering i enlighet med tankarna om placemaking skapar platser </w:t>
      </w:r>
      <w:r w:rsidRPr="00265620">
        <w:t>dit människor dras och vill vara kvar. Det skapar i sin tur en social kontroll, ”ögon på gatan”, vilket både minskar risken för brott och ordningsstörningar samt ökar tryggheten.</w:t>
      </w:r>
      <w:r>
        <w:t xml:space="preserve"> </w:t>
      </w:r>
      <w:r w:rsidR="00EF3187">
        <w:t>Det handlar också</w:t>
      </w:r>
      <w:r w:rsidR="00EF3187" w:rsidRPr="00265620">
        <w:t xml:space="preserve"> </w:t>
      </w:r>
      <w:r w:rsidR="00EF3187" w:rsidRPr="00286E24">
        <w:rPr>
          <w:color w:val="000000" w:themeColor="text1"/>
        </w:rPr>
        <w:t>om att skapa mötesplats</w:t>
      </w:r>
      <w:r w:rsidR="00EF3187">
        <w:rPr>
          <w:color w:val="000000" w:themeColor="text1"/>
        </w:rPr>
        <w:t xml:space="preserve">er och </w:t>
      </w:r>
      <w:r w:rsidR="00EF3187" w:rsidRPr="00286E24">
        <w:rPr>
          <w:color w:val="000000" w:themeColor="text1"/>
        </w:rPr>
        <w:t>destination</w:t>
      </w:r>
      <w:r w:rsidR="00676177">
        <w:rPr>
          <w:color w:val="000000" w:themeColor="text1"/>
        </w:rPr>
        <w:t>er</w:t>
      </w:r>
      <w:r w:rsidR="00EF3187" w:rsidRPr="00286E24">
        <w:rPr>
          <w:color w:val="000000" w:themeColor="text1"/>
        </w:rPr>
        <w:t xml:space="preserve"> där alla känner sig välkomna. En viktig del i detta arbete handlar om att </w:t>
      </w:r>
      <w:r w:rsidR="00676177">
        <w:rPr>
          <w:color w:val="000000" w:themeColor="text1"/>
        </w:rPr>
        <w:t>utveckla</w:t>
      </w:r>
      <w:r w:rsidR="00EF3187" w:rsidRPr="00286E24">
        <w:rPr>
          <w:color w:val="000000" w:themeColor="text1"/>
        </w:rPr>
        <w:t xml:space="preserve"> platsens identitet</w:t>
      </w:r>
      <w:r w:rsidR="00EF3187">
        <w:rPr>
          <w:color w:val="000000" w:themeColor="text1"/>
        </w:rPr>
        <w:t xml:space="preserve">. </w:t>
      </w:r>
      <w:r w:rsidR="00EF3187">
        <w:t>E</w:t>
      </w:r>
      <w:r w:rsidR="00EF3187" w:rsidRPr="00265620">
        <w:t xml:space="preserve">n </w:t>
      </w:r>
      <w:r w:rsidR="00EF3187">
        <w:t xml:space="preserve">annan </w:t>
      </w:r>
      <w:r w:rsidR="00EF3187" w:rsidRPr="00265620">
        <w:t>viktig del är erfarenheterna från projektet ”Placemaking in the Nordics”</w:t>
      </w:r>
      <w:r w:rsidR="00EF3187">
        <w:t>,</w:t>
      </w:r>
      <w:r w:rsidR="00EF3187" w:rsidRPr="00265620">
        <w:t xml:space="preserve"> </w:t>
      </w:r>
      <w:r w:rsidR="00EF3187">
        <w:t>vars</w:t>
      </w:r>
      <w:r w:rsidR="00EF3187" w:rsidRPr="00265620">
        <w:t xml:space="preserve"> syfte </w:t>
      </w:r>
      <w:r w:rsidR="00EF3187">
        <w:t xml:space="preserve">är </w:t>
      </w:r>
      <w:r w:rsidR="00EF3187" w:rsidRPr="00265620">
        <w:t>att anpassa placemaking till nordiska förutsättningar</w:t>
      </w:r>
      <w:r w:rsidR="00EF3187">
        <w:t xml:space="preserve"> och förhållanden.</w:t>
      </w:r>
    </w:p>
    <w:p w14:paraId="54F3BE88" w14:textId="77777777" w:rsidR="00EF3187" w:rsidRPr="00286E24" w:rsidRDefault="00EF3187" w:rsidP="00EF3187">
      <w:pPr>
        <w:rPr>
          <w:rFonts w:eastAsia="Times New Roman"/>
          <w:color w:val="000000" w:themeColor="text1"/>
          <w:lang w:eastAsia="sv-SE"/>
        </w:rPr>
      </w:pPr>
    </w:p>
    <w:p w14:paraId="73F181F1" w14:textId="74B080CB" w:rsidR="00671999" w:rsidRPr="00286E24" w:rsidRDefault="00671999" w:rsidP="006B2830">
      <w:pPr>
        <w:shd w:val="clear" w:color="auto" w:fill="FFFFFF"/>
        <w:rPr>
          <w:rFonts w:eastAsia="Times New Roman"/>
          <w:i/>
          <w:iCs/>
          <w:color w:val="000000" w:themeColor="text1"/>
          <w:lang w:eastAsia="sv-SE"/>
        </w:rPr>
      </w:pPr>
      <w:r w:rsidRPr="00286E24">
        <w:rPr>
          <w:rFonts w:eastAsia="Times New Roman"/>
          <w:i/>
          <w:iCs/>
          <w:color w:val="000000" w:themeColor="text1"/>
          <w:lang w:eastAsia="sv-SE"/>
        </w:rPr>
        <w:t>Medverkande: Fil.dr.</w:t>
      </w:r>
      <w:r w:rsidR="00EB5F8C" w:rsidRPr="00286E24">
        <w:rPr>
          <w:rFonts w:eastAsia="Times New Roman"/>
          <w:i/>
          <w:iCs/>
          <w:color w:val="000000" w:themeColor="text1"/>
          <w:lang w:eastAsia="sv-SE"/>
        </w:rPr>
        <w:t xml:space="preserve"> och stadsplanerare</w:t>
      </w:r>
      <w:r w:rsidRPr="00286E24">
        <w:rPr>
          <w:rFonts w:eastAsia="Times New Roman"/>
          <w:i/>
          <w:iCs/>
          <w:color w:val="000000" w:themeColor="text1"/>
          <w:lang w:eastAsia="sv-SE"/>
        </w:rPr>
        <w:t xml:space="preserve"> Cornelis </w:t>
      </w:r>
      <w:proofErr w:type="spellStart"/>
      <w:r w:rsidRPr="00286E24">
        <w:rPr>
          <w:rFonts w:eastAsia="Times New Roman"/>
          <w:i/>
          <w:iCs/>
          <w:color w:val="000000" w:themeColor="text1"/>
          <w:lang w:eastAsia="sv-SE"/>
        </w:rPr>
        <w:t>Uittenbogaard</w:t>
      </w:r>
      <w:proofErr w:type="spellEnd"/>
      <w:r w:rsidRPr="00286E24">
        <w:rPr>
          <w:rFonts w:eastAsia="Times New Roman"/>
          <w:i/>
          <w:iCs/>
          <w:color w:val="000000" w:themeColor="text1"/>
          <w:lang w:eastAsia="sv-SE"/>
        </w:rPr>
        <w:t xml:space="preserve"> (Stiftelsen Tryggare Sverige)</w:t>
      </w:r>
    </w:p>
    <w:p w14:paraId="1B187EA7" w14:textId="77777777" w:rsidR="00286E24" w:rsidRPr="006B2830" w:rsidRDefault="00286E24" w:rsidP="006B2830">
      <w:pPr>
        <w:shd w:val="clear" w:color="auto" w:fill="FFFFFF"/>
        <w:rPr>
          <w:rFonts w:eastAsia="Times New Roman"/>
          <w:color w:val="222222"/>
          <w:lang w:eastAsia="sv-SE"/>
        </w:rPr>
      </w:pPr>
    </w:p>
    <w:p w14:paraId="1F80599B" w14:textId="5F361F84" w:rsidR="009B4CD1" w:rsidRPr="006B2830" w:rsidRDefault="009B4CD1" w:rsidP="006B2830">
      <w:pPr>
        <w:shd w:val="clear" w:color="auto" w:fill="FFFFFF"/>
        <w:contextualSpacing/>
        <w:rPr>
          <w:rFonts w:eastAsia="Times New Roman"/>
          <w:b/>
          <w:bCs/>
          <w:color w:val="222222"/>
          <w:lang w:eastAsia="sv-SE"/>
        </w:rPr>
      </w:pPr>
      <w:r w:rsidRPr="006B2830">
        <w:rPr>
          <w:rFonts w:eastAsia="Times New Roman"/>
          <w:b/>
          <w:bCs/>
          <w:color w:val="222222"/>
          <w:lang w:eastAsia="sv-SE"/>
        </w:rPr>
        <w:t>Innehåll</w:t>
      </w:r>
    </w:p>
    <w:p w14:paraId="6FD55CFD" w14:textId="77777777" w:rsidR="00EF3187" w:rsidRPr="00EF3187" w:rsidRDefault="00EF3187" w:rsidP="006B2830">
      <w:pPr>
        <w:numPr>
          <w:ilvl w:val="0"/>
          <w:numId w:val="6"/>
        </w:numPr>
        <w:shd w:val="clear" w:color="auto" w:fill="FFFFFF"/>
        <w:ind w:left="1032" w:hanging="357"/>
        <w:rPr>
          <w:rFonts w:eastAsia="Times New Roman"/>
          <w:color w:val="000000" w:themeColor="text1"/>
          <w:lang w:eastAsia="sv-SE"/>
        </w:rPr>
      </w:pPr>
      <w:r>
        <w:t>Introduktion till Placemaking</w:t>
      </w:r>
    </w:p>
    <w:p w14:paraId="16F33463" w14:textId="4248E3E0" w:rsidR="00EF3187" w:rsidRPr="009D664A" w:rsidRDefault="00EF3187" w:rsidP="006B2830">
      <w:pPr>
        <w:numPr>
          <w:ilvl w:val="0"/>
          <w:numId w:val="6"/>
        </w:numPr>
        <w:shd w:val="clear" w:color="auto" w:fill="FFFFFF"/>
        <w:ind w:left="1032" w:hanging="357"/>
        <w:rPr>
          <w:rFonts w:eastAsia="Times New Roman"/>
          <w:color w:val="000000" w:themeColor="text1"/>
          <w:lang w:eastAsia="sv-SE"/>
        </w:rPr>
      </w:pPr>
      <w:proofErr w:type="spellStart"/>
      <w:r>
        <w:t>Placemaking</w:t>
      </w:r>
      <w:proofErr w:type="spellEnd"/>
      <w:r>
        <w:t xml:space="preserve"> och dagens stadsutvecklingsprocess</w:t>
      </w:r>
    </w:p>
    <w:p w14:paraId="015AE597" w14:textId="5BC807E7" w:rsidR="009D664A" w:rsidRPr="00EF3187" w:rsidRDefault="009D664A" w:rsidP="006B2830">
      <w:pPr>
        <w:numPr>
          <w:ilvl w:val="0"/>
          <w:numId w:val="6"/>
        </w:numPr>
        <w:shd w:val="clear" w:color="auto" w:fill="FFFFFF"/>
        <w:ind w:left="1032" w:hanging="357"/>
        <w:rPr>
          <w:rFonts w:eastAsia="Times New Roman"/>
          <w:color w:val="000000" w:themeColor="text1"/>
          <w:lang w:eastAsia="sv-SE"/>
        </w:rPr>
      </w:pPr>
      <w:r>
        <w:t>Från projekt till process och från yta till mötesplats</w:t>
      </w:r>
    </w:p>
    <w:p w14:paraId="68AA2FB2" w14:textId="5E3F486B" w:rsidR="00EF3187" w:rsidRPr="00EF3187" w:rsidRDefault="00D15DBD" w:rsidP="006B2830">
      <w:pPr>
        <w:numPr>
          <w:ilvl w:val="0"/>
          <w:numId w:val="6"/>
        </w:numPr>
        <w:shd w:val="clear" w:color="auto" w:fill="FFFFFF"/>
        <w:ind w:left="1032" w:hanging="357"/>
        <w:rPr>
          <w:rFonts w:eastAsia="Times New Roman"/>
          <w:color w:val="000000" w:themeColor="text1"/>
          <w:lang w:eastAsia="sv-SE"/>
        </w:rPr>
      </w:pPr>
      <w:r>
        <w:rPr>
          <w:rFonts w:eastAsia="Times New Roman"/>
          <w:color w:val="222222"/>
          <w:lang w:eastAsia="sv-SE"/>
        </w:rPr>
        <w:t>P</w:t>
      </w:r>
      <w:r w:rsidRPr="006B2830">
        <w:rPr>
          <w:rFonts w:eastAsia="Times New Roman"/>
          <w:color w:val="222222"/>
          <w:lang w:eastAsia="sv-SE"/>
        </w:rPr>
        <w:t>lacemaking som ett verktyg för att ge platsen en betydelse och öka</w:t>
      </w:r>
      <w:r>
        <w:rPr>
          <w:rFonts w:eastAsia="Times New Roman"/>
          <w:color w:val="222222"/>
          <w:lang w:eastAsia="sv-SE"/>
        </w:rPr>
        <w:t>t</w:t>
      </w:r>
      <w:r w:rsidRPr="006B2830">
        <w:rPr>
          <w:rFonts w:eastAsia="Times New Roman"/>
          <w:color w:val="222222"/>
          <w:lang w:eastAsia="sv-SE"/>
        </w:rPr>
        <w:t xml:space="preserve"> värde</w:t>
      </w:r>
    </w:p>
    <w:p w14:paraId="014293AD" w14:textId="23E41CC2" w:rsidR="00EF3187" w:rsidRPr="009D664A" w:rsidRDefault="00EF3187" w:rsidP="006B2830">
      <w:pPr>
        <w:numPr>
          <w:ilvl w:val="0"/>
          <w:numId w:val="6"/>
        </w:numPr>
        <w:shd w:val="clear" w:color="auto" w:fill="FFFFFF"/>
        <w:ind w:left="1032" w:hanging="357"/>
        <w:rPr>
          <w:rFonts w:eastAsia="Times New Roman"/>
          <w:color w:val="000000" w:themeColor="text1"/>
          <w:lang w:eastAsia="sv-SE"/>
        </w:rPr>
      </w:pPr>
      <w:r>
        <w:rPr>
          <w:rFonts w:eastAsia="Times New Roman"/>
          <w:color w:val="222222"/>
          <w:lang w:eastAsia="sv-SE"/>
        </w:rPr>
        <w:t>Placemaking ur ett nordiskt perspektiv</w:t>
      </w:r>
    </w:p>
    <w:p w14:paraId="01301147" w14:textId="61F58C54" w:rsidR="009D664A" w:rsidRPr="00286E24" w:rsidRDefault="009D664A" w:rsidP="006B2830">
      <w:pPr>
        <w:numPr>
          <w:ilvl w:val="0"/>
          <w:numId w:val="6"/>
        </w:numPr>
        <w:shd w:val="clear" w:color="auto" w:fill="FFFFFF"/>
        <w:ind w:left="1032" w:hanging="357"/>
        <w:rPr>
          <w:rFonts w:eastAsia="Times New Roman"/>
          <w:color w:val="000000" w:themeColor="text1"/>
          <w:lang w:eastAsia="sv-SE"/>
        </w:rPr>
      </w:pPr>
      <w:r>
        <w:rPr>
          <w:rFonts w:eastAsia="Times New Roman"/>
          <w:color w:val="222222"/>
          <w:lang w:eastAsia="sv-SE"/>
        </w:rPr>
        <w:t xml:space="preserve">Exempel från internationella och nationella platser som har lyckats med </w:t>
      </w:r>
      <w:proofErr w:type="spellStart"/>
      <w:r>
        <w:rPr>
          <w:rFonts w:eastAsia="Times New Roman"/>
          <w:color w:val="222222"/>
          <w:lang w:eastAsia="sv-SE"/>
        </w:rPr>
        <w:t>placemaking</w:t>
      </w:r>
      <w:proofErr w:type="spellEnd"/>
    </w:p>
    <w:p w14:paraId="6A147D61" w14:textId="515993FA" w:rsidR="000873A8" w:rsidRPr="00286E24" w:rsidRDefault="000873A8" w:rsidP="006B2830">
      <w:pPr>
        <w:numPr>
          <w:ilvl w:val="0"/>
          <w:numId w:val="6"/>
        </w:numPr>
        <w:shd w:val="clear" w:color="auto" w:fill="FFFFFF"/>
        <w:ind w:left="1032" w:hanging="357"/>
        <w:rPr>
          <w:rFonts w:eastAsia="Times New Roman"/>
          <w:color w:val="000000" w:themeColor="text1"/>
          <w:lang w:eastAsia="sv-SE"/>
        </w:rPr>
      </w:pPr>
      <w:r w:rsidRPr="00286E24">
        <w:rPr>
          <w:rFonts w:eastAsia="Times New Roman"/>
          <w:color w:val="000000" w:themeColor="text1"/>
          <w:lang w:eastAsia="sv-SE"/>
        </w:rPr>
        <w:t>Praktisk övning i att arbeta med placemaking</w:t>
      </w:r>
    </w:p>
    <w:p w14:paraId="04A62337" w14:textId="77777777" w:rsidR="00D575B6" w:rsidRPr="00EF3187" w:rsidRDefault="00D575B6" w:rsidP="006B2830">
      <w:pPr>
        <w:rPr>
          <w:lang w:eastAsia="sv-SE"/>
        </w:rPr>
      </w:pPr>
    </w:p>
    <w:p w14:paraId="357EA289" w14:textId="4E6A4702" w:rsidR="005E4F21" w:rsidRPr="00DD3419" w:rsidRDefault="005E4F21" w:rsidP="006B2830">
      <w:pPr>
        <w:pStyle w:val="Rubrik2"/>
        <w:spacing w:before="0"/>
        <w:rPr>
          <w:rFonts w:eastAsia="Times New Roman" w:cs="Times New Roman"/>
          <w:color w:val="F4993E"/>
          <w:sz w:val="28"/>
          <w:szCs w:val="28"/>
          <w:lang w:val="en-US" w:eastAsia="sv-SE"/>
        </w:rPr>
      </w:pPr>
      <w:proofErr w:type="spellStart"/>
      <w:r w:rsidRPr="00DD3419">
        <w:rPr>
          <w:rFonts w:eastAsia="Times New Roman" w:cs="Times New Roman"/>
          <w:color w:val="F4993E"/>
          <w:sz w:val="28"/>
          <w:szCs w:val="28"/>
          <w:lang w:val="en-US" w:eastAsia="sv-SE"/>
        </w:rPr>
        <w:t>Kurslitteratur</w:t>
      </w:r>
      <w:proofErr w:type="spellEnd"/>
    </w:p>
    <w:p w14:paraId="261ACE65" w14:textId="1F88FCE0" w:rsidR="001F2EF6" w:rsidRPr="006B2830" w:rsidRDefault="001F2EF6" w:rsidP="006B2830">
      <w:pPr>
        <w:rPr>
          <w:lang w:eastAsia="sv-SE"/>
        </w:rPr>
      </w:pPr>
      <w:r w:rsidRPr="00676177">
        <w:rPr>
          <w:lang w:val="en-US" w:eastAsia="sv-SE"/>
        </w:rPr>
        <w:t>Perrault, E. (red.).</w:t>
      </w:r>
      <w:r w:rsidR="00671999" w:rsidRPr="00676177">
        <w:rPr>
          <w:lang w:val="en-US" w:eastAsia="sv-SE"/>
        </w:rPr>
        <w:t xml:space="preserve"> </w:t>
      </w:r>
      <w:r w:rsidR="00671999" w:rsidRPr="006B2830">
        <w:rPr>
          <w:lang w:val="en-US" w:eastAsia="sv-SE"/>
        </w:rPr>
        <w:t>(2020).</w:t>
      </w:r>
      <w:r w:rsidRPr="006B2830">
        <w:rPr>
          <w:lang w:val="en-US" w:eastAsia="sv-SE"/>
        </w:rPr>
        <w:t xml:space="preserve"> </w:t>
      </w:r>
      <w:r w:rsidRPr="006B2830">
        <w:rPr>
          <w:i/>
          <w:iCs/>
          <w:lang w:val="en-US" w:eastAsia="sv-SE"/>
        </w:rPr>
        <w:t xml:space="preserve">Placemaking in the Nordics – a guide to co-creating safe and attractive public spaces in the Nordic region. </w:t>
      </w:r>
      <w:r w:rsidRPr="006B2830">
        <w:rPr>
          <w:lang w:eastAsia="sv-SE"/>
        </w:rPr>
        <w:t>Stockholm.</w:t>
      </w:r>
      <w:r w:rsidR="00EF3187">
        <w:rPr>
          <w:lang w:eastAsia="sv-SE"/>
        </w:rPr>
        <w:t xml:space="preserve"> (Går att laddas ned)</w:t>
      </w:r>
    </w:p>
    <w:p w14:paraId="1E167FD1" w14:textId="77777777" w:rsidR="00346326" w:rsidRPr="006B2830" w:rsidRDefault="00346326" w:rsidP="006B2830">
      <w:pPr>
        <w:rPr>
          <w:lang w:eastAsia="sv-SE"/>
        </w:rPr>
      </w:pPr>
    </w:p>
    <w:p w14:paraId="2F250A50" w14:textId="1A071BCA" w:rsidR="005E4F21" w:rsidRPr="006B2830" w:rsidRDefault="00346326" w:rsidP="006B2830">
      <w:pPr>
        <w:rPr>
          <w:lang w:eastAsia="sv-SE"/>
        </w:rPr>
      </w:pPr>
      <w:r w:rsidRPr="006B2830">
        <w:rPr>
          <w:lang w:eastAsia="sv-SE"/>
        </w:rPr>
        <w:t xml:space="preserve">Stiftelsen Tryggare Sverige. </w:t>
      </w:r>
      <w:r w:rsidR="00671999" w:rsidRPr="006B2830">
        <w:rPr>
          <w:lang w:eastAsia="sv-SE"/>
        </w:rPr>
        <w:t>(</w:t>
      </w:r>
      <w:r w:rsidRPr="006B2830">
        <w:rPr>
          <w:lang w:eastAsia="sv-SE"/>
        </w:rPr>
        <w:t>2018</w:t>
      </w:r>
      <w:r w:rsidR="00671999" w:rsidRPr="006B2830">
        <w:rPr>
          <w:lang w:eastAsia="sv-SE"/>
        </w:rPr>
        <w:t>)</w:t>
      </w:r>
      <w:r w:rsidRPr="006B2830">
        <w:rPr>
          <w:lang w:eastAsia="sv-SE"/>
        </w:rPr>
        <w:t xml:space="preserve">. </w:t>
      </w:r>
      <w:r w:rsidR="005E4F21" w:rsidRPr="006B2830">
        <w:rPr>
          <w:i/>
          <w:iCs/>
          <w:lang w:eastAsia="sv-SE"/>
        </w:rPr>
        <w:t>Trygghet i samhället</w:t>
      </w:r>
      <w:r w:rsidRPr="006B2830">
        <w:rPr>
          <w:i/>
          <w:iCs/>
          <w:lang w:eastAsia="sv-SE"/>
        </w:rPr>
        <w:t>.</w:t>
      </w:r>
      <w:r w:rsidRPr="006B2830">
        <w:rPr>
          <w:lang w:eastAsia="sv-SE"/>
        </w:rPr>
        <w:t xml:space="preserve"> Stockholm:</w:t>
      </w:r>
      <w:r w:rsidRPr="006B2830">
        <w:rPr>
          <w:i/>
          <w:iCs/>
          <w:lang w:eastAsia="sv-SE"/>
        </w:rPr>
        <w:t xml:space="preserve"> </w:t>
      </w:r>
      <w:r w:rsidRPr="006B2830">
        <w:rPr>
          <w:lang w:eastAsia="sv-SE"/>
        </w:rPr>
        <w:t>Jure</w:t>
      </w:r>
      <w:r w:rsidRPr="006B2830">
        <w:rPr>
          <w:i/>
          <w:iCs/>
          <w:lang w:eastAsia="sv-SE"/>
        </w:rPr>
        <w:t>.</w:t>
      </w:r>
    </w:p>
    <w:p w14:paraId="76784E8E" w14:textId="006A8B23" w:rsidR="005E4F21" w:rsidRPr="006B2830" w:rsidRDefault="005E4F21" w:rsidP="006B2830">
      <w:pPr>
        <w:rPr>
          <w:lang w:eastAsia="sv-SE"/>
        </w:rPr>
      </w:pPr>
    </w:p>
    <w:p w14:paraId="71C86CA4" w14:textId="25F29681" w:rsidR="00671999" w:rsidRPr="006B2830" w:rsidRDefault="00671999" w:rsidP="006B2830">
      <w:pPr>
        <w:rPr>
          <w:rFonts w:eastAsia="Times New Roman"/>
          <w:color w:val="222222"/>
          <w:lang w:eastAsia="sv-SE"/>
        </w:rPr>
      </w:pPr>
      <w:r w:rsidRPr="006B2830">
        <w:rPr>
          <w:lang w:eastAsia="sv-SE"/>
        </w:rPr>
        <w:t xml:space="preserve">Stiftelsen Tryggare Sverige. (2020). </w:t>
      </w:r>
      <w:r w:rsidRPr="006B2830">
        <w:rPr>
          <w:i/>
          <w:iCs/>
          <w:lang w:eastAsia="sv-SE"/>
        </w:rPr>
        <w:t>BoTryggt2030 – Handboken för planering av säkra och trygga livsmiljöer</w:t>
      </w:r>
      <w:r w:rsidRPr="006B2830">
        <w:rPr>
          <w:lang w:eastAsia="sv-SE"/>
        </w:rPr>
        <w:t>. Stockholm: Stiftelsen Tryggare Sverige.</w:t>
      </w:r>
    </w:p>
    <w:sectPr w:rsidR="00671999" w:rsidRPr="006B2830" w:rsidSect="00C82BE4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15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77B3" w14:textId="77777777" w:rsidR="00D914A8" w:rsidRDefault="00D914A8" w:rsidP="00C82BE4">
      <w:r>
        <w:separator/>
      </w:r>
    </w:p>
  </w:endnote>
  <w:endnote w:type="continuationSeparator" w:id="0">
    <w:p w14:paraId="1B4E429E" w14:textId="77777777" w:rsidR="00D914A8" w:rsidRDefault="00D914A8" w:rsidP="00C8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156032319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396A08CC" w14:textId="3D1324B4" w:rsidR="00257A61" w:rsidRDefault="00257A61" w:rsidP="006E7FFD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54256394" w14:textId="77777777" w:rsidR="00257A61" w:rsidRDefault="00257A61" w:rsidP="00257A61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703359858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3A2409C7" w14:textId="2943A3E7" w:rsidR="00257A61" w:rsidRDefault="00257A61" w:rsidP="006E7FFD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2</w:t>
        </w:r>
        <w:r>
          <w:rPr>
            <w:rStyle w:val="Sidnummer"/>
          </w:rPr>
          <w:fldChar w:fldCharType="end"/>
        </w:r>
      </w:p>
    </w:sdtContent>
  </w:sdt>
  <w:p w14:paraId="21001A8C" w14:textId="77777777" w:rsidR="00FF20AB" w:rsidRDefault="00FF20AB" w:rsidP="00257A61">
    <w:pPr>
      <w:pStyle w:val="Sidfo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827A17" wp14:editId="6692A995">
              <wp:simplePos x="0" y="0"/>
              <wp:positionH relativeFrom="column">
                <wp:posOffset>-899795</wp:posOffset>
              </wp:positionH>
              <wp:positionV relativeFrom="paragraph">
                <wp:posOffset>-282010</wp:posOffset>
              </wp:positionV>
              <wp:extent cx="7648832" cy="951471"/>
              <wp:effectExtent l="0" t="0" r="0" b="1270"/>
              <wp:wrapNone/>
              <wp:docPr id="7" name="Rektange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832" cy="951471"/>
                      </a:xfrm>
                      <a:prstGeom prst="rect">
                        <a:avLst/>
                      </a:prstGeom>
                      <a:solidFill>
                        <a:srgbClr val="F8FAFD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38CFB5" id="Rektangel 7" o:spid="_x0000_s1026" style="position:absolute;margin-left:-70.85pt;margin-top:-22.2pt;width:602.25pt;height:74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" fillcolor="#f8fafd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7B41" w14:textId="77777777" w:rsidR="00D914A8" w:rsidRDefault="00D914A8" w:rsidP="00C82BE4">
      <w:r>
        <w:separator/>
      </w:r>
    </w:p>
  </w:footnote>
  <w:footnote w:type="continuationSeparator" w:id="0">
    <w:p w14:paraId="5EB0A1B3" w14:textId="77777777" w:rsidR="00D914A8" w:rsidRDefault="00D914A8" w:rsidP="00C82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830C" w14:textId="77777777" w:rsidR="00C82BE4" w:rsidRDefault="00A21D0A" w:rsidP="00C82BE4">
    <w:pPr>
      <w:pStyle w:val="Sidhuvu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1D84139F" wp14:editId="6EF179D9">
              <wp:simplePos x="0" y="0"/>
              <wp:positionH relativeFrom="column">
                <wp:posOffset>-899795</wp:posOffset>
              </wp:positionH>
              <wp:positionV relativeFrom="paragraph">
                <wp:posOffset>-1002366</wp:posOffset>
              </wp:positionV>
              <wp:extent cx="7557247" cy="1167205"/>
              <wp:effectExtent l="0" t="0" r="0" b="1270"/>
              <wp:wrapNone/>
              <wp:docPr id="6" name="Rektange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247" cy="1167205"/>
                      </a:xfrm>
                      <a:prstGeom prst="rect">
                        <a:avLst/>
                      </a:prstGeom>
                      <a:solidFill>
                        <a:srgbClr val="F8FAFD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9AA329" id="Rektangel 6" o:spid="_x0000_s1026" style="position:absolute;margin-left:-70.85pt;margin-top:-78.95pt;width:595.05pt;height:91.9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" fillcolor="#f8fafd" stroked="f"/>
          </w:pict>
        </mc:Fallback>
      </mc:AlternateContent>
    </w:r>
    <w:r w:rsidR="00C82BE4">
      <w:rPr>
        <w:noProof/>
      </w:rPr>
      <w:drawing>
        <wp:anchor distT="0" distB="0" distL="114300" distR="114300" simplePos="0" relativeHeight="251658240" behindDoc="1" locked="0" layoutInCell="1" allowOverlap="1" wp14:anchorId="40DC77C9" wp14:editId="64EC40E5">
          <wp:simplePos x="0" y="0"/>
          <wp:positionH relativeFrom="margin">
            <wp:posOffset>192405</wp:posOffset>
          </wp:positionH>
          <wp:positionV relativeFrom="paragraph">
            <wp:posOffset>-946275</wp:posOffset>
          </wp:positionV>
          <wp:extent cx="5371200" cy="11700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12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5F01"/>
    <w:multiLevelType w:val="hybridMultilevel"/>
    <w:tmpl w:val="FC922AB2"/>
    <w:lvl w:ilvl="0" w:tplc="ADD42E6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w w:val="111"/>
        <w:sz w:val="17"/>
        <w:szCs w:val="17"/>
        <w:lang w:val="sv-SE" w:eastAsia="sv-SE" w:bidi="sv-SE"/>
      </w:rPr>
    </w:lvl>
    <w:lvl w:ilvl="1" w:tplc="1010769A">
      <w:numFmt w:val="bullet"/>
      <w:lvlText w:val="•"/>
      <w:lvlJc w:val="left"/>
      <w:pPr>
        <w:ind w:left="1640" w:hanging="5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10B4"/>
    <w:multiLevelType w:val="multilevel"/>
    <w:tmpl w:val="D8EC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D5056"/>
    <w:multiLevelType w:val="multilevel"/>
    <w:tmpl w:val="4E36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C1A7A"/>
    <w:multiLevelType w:val="hybridMultilevel"/>
    <w:tmpl w:val="04BE598C"/>
    <w:lvl w:ilvl="0" w:tplc="9CE8F1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11"/>
        <w:sz w:val="17"/>
        <w:szCs w:val="17"/>
        <w:lang w:val="sv-SE" w:eastAsia="sv-SE" w:bidi="sv-SE"/>
      </w:rPr>
    </w:lvl>
    <w:lvl w:ilvl="1" w:tplc="1010769A">
      <w:numFmt w:val="bullet"/>
      <w:lvlText w:val="•"/>
      <w:lvlJc w:val="left"/>
      <w:pPr>
        <w:ind w:left="1640" w:hanging="5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662D0"/>
    <w:multiLevelType w:val="hybridMultilevel"/>
    <w:tmpl w:val="AEF471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0769A">
      <w:numFmt w:val="bullet"/>
      <w:lvlText w:val="•"/>
      <w:lvlJc w:val="left"/>
      <w:pPr>
        <w:ind w:left="1640" w:hanging="5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C5526"/>
    <w:multiLevelType w:val="hybridMultilevel"/>
    <w:tmpl w:val="C37CE7E4"/>
    <w:lvl w:ilvl="0" w:tplc="ADD42E6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w w:val="111"/>
        <w:sz w:val="17"/>
        <w:szCs w:val="1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7198A"/>
    <w:multiLevelType w:val="multilevel"/>
    <w:tmpl w:val="11D6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A6FC6"/>
    <w:multiLevelType w:val="multilevel"/>
    <w:tmpl w:val="7C42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32561"/>
    <w:multiLevelType w:val="hybridMultilevel"/>
    <w:tmpl w:val="6FC42728"/>
    <w:lvl w:ilvl="0" w:tplc="ADD42E6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w w:val="111"/>
        <w:sz w:val="17"/>
        <w:szCs w:val="1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71418"/>
    <w:multiLevelType w:val="multilevel"/>
    <w:tmpl w:val="3A0A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5F5E57"/>
    <w:multiLevelType w:val="hybridMultilevel"/>
    <w:tmpl w:val="15B88826"/>
    <w:lvl w:ilvl="0" w:tplc="101076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11"/>
        <w:sz w:val="17"/>
        <w:szCs w:val="17"/>
        <w:lang w:val="sv-SE" w:eastAsia="sv-SE" w:bidi="sv-SE"/>
      </w:rPr>
    </w:lvl>
    <w:lvl w:ilvl="1" w:tplc="1010769A">
      <w:numFmt w:val="bullet"/>
      <w:lvlText w:val="•"/>
      <w:lvlJc w:val="left"/>
      <w:pPr>
        <w:ind w:left="1640" w:hanging="5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25DA6"/>
    <w:multiLevelType w:val="hybridMultilevel"/>
    <w:tmpl w:val="F526326C"/>
    <w:lvl w:ilvl="0" w:tplc="E2B26A8C">
      <w:numFmt w:val="bullet"/>
      <w:lvlText w:val="•"/>
      <w:lvlJc w:val="left"/>
      <w:pPr>
        <w:ind w:left="720" w:hanging="360"/>
      </w:pPr>
      <w:rPr>
        <w:rFonts w:hint="default"/>
        <w:color w:val="231F20"/>
        <w:w w:val="111"/>
        <w:sz w:val="17"/>
        <w:szCs w:val="17"/>
        <w:lang w:val="sv-SE" w:eastAsia="sv-SE" w:bidi="sv-SE"/>
      </w:rPr>
    </w:lvl>
    <w:lvl w:ilvl="1" w:tplc="1010769A">
      <w:numFmt w:val="bullet"/>
      <w:lvlText w:val="•"/>
      <w:lvlJc w:val="left"/>
      <w:pPr>
        <w:ind w:left="1640" w:hanging="5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021BB"/>
    <w:multiLevelType w:val="multilevel"/>
    <w:tmpl w:val="7D8C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DA"/>
    <w:rsid w:val="000039E1"/>
    <w:rsid w:val="000043D6"/>
    <w:rsid w:val="00006E2A"/>
    <w:rsid w:val="00013C19"/>
    <w:rsid w:val="00021651"/>
    <w:rsid w:val="000455D7"/>
    <w:rsid w:val="000476A3"/>
    <w:rsid w:val="0007357A"/>
    <w:rsid w:val="00077837"/>
    <w:rsid w:val="000837B7"/>
    <w:rsid w:val="000853C3"/>
    <w:rsid w:val="000873A8"/>
    <w:rsid w:val="000B73BA"/>
    <w:rsid w:val="000E4412"/>
    <w:rsid w:val="00101FFF"/>
    <w:rsid w:val="00130111"/>
    <w:rsid w:val="00133A58"/>
    <w:rsid w:val="00137EAB"/>
    <w:rsid w:val="00142859"/>
    <w:rsid w:val="00145C34"/>
    <w:rsid w:val="00172E48"/>
    <w:rsid w:val="00185556"/>
    <w:rsid w:val="0019617E"/>
    <w:rsid w:val="001961D2"/>
    <w:rsid w:val="00197AAA"/>
    <w:rsid w:val="001E29F4"/>
    <w:rsid w:val="001F2EF6"/>
    <w:rsid w:val="001F535E"/>
    <w:rsid w:val="0020321F"/>
    <w:rsid w:val="00247F8D"/>
    <w:rsid w:val="00257A61"/>
    <w:rsid w:val="00265E9D"/>
    <w:rsid w:val="00275B0D"/>
    <w:rsid w:val="00286E24"/>
    <w:rsid w:val="002A25D0"/>
    <w:rsid w:val="002A774C"/>
    <w:rsid w:val="002B4FA0"/>
    <w:rsid w:val="002C3B0F"/>
    <w:rsid w:val="002E6673"/>
    <w:rsid w:val="00301507"/>
    <w:rsid w:val="00304F56"/>
    <w:rsid w:val="00332D36"/>
    <w:rsid w:val="00346326"/>
    <w:rsid w:val="0039086D"/>
    <w:rsid w:val="00390DB8"/>
    <w:rsid w:val="003B6D6B"/>
    <w:rsid w:val="003C142D"/>
    <w:rsid w:val="003C407C"/>
    <w:rsid w:val="003D6E5F"/>
    <w:rsid w:val="003E07A1"/>
    <w:rsid w:val="003E4A39"/>
    <w:rsid w:val="003E657E"/>
    <w:rsid w:val="00400378"/>
    <w:rsid w:val="00400789"/>
    <w:rsid w:val="00411124"/>
    <w:rsid w:val="0044346E"/>
    <w:rsid w:val="00443971"/>
    <w:rsid w:val="00476F93"/>
    <w:rsid w:val="00480C1F"/>
    <w:rsid w:val="00495AD0"/>
    <w:rsid w:val="004B28C2"/>
    <w:rsid w:val="004D379E"/>
    <w:rsid w:val="005106B6"/>
    <w:rsid w:val="005122C5"/>
    <w:rsid w:val="00520996"/>
    <w:rsid w:val="00552D96"/>
    <w:rsid w:val="00552E14"/>
    <w:rsid w:val="00553C3C"/>
    <w:rsid w:val="005550E9"/>
    <w:rsid w:val="00556764"/>
    <w:rsid w:val="00576174"/>
    <w:rsid w:val="00596917"/>
    <w:rsid w:val="005B1BE0"/>
    <w:rsid w:val="005B1DB6"/>
    <w:rsid w:val="005C2951"/>
    <w:rsid w:val="005E4F21"/>
    <w:rsid w:val="00623E09"/>
    <w:rsid w:val="006704EE"/>
    <w:rsid w:val="00671999"/>
    <w:rsid w:val="00676177"/>
    <w:rsid w:val="006B2830"/>
    <w:rsid w:val="006D63F0"/>
    <w:rsid w:val="006F0BED"/>
    <w:rsid w:val="00713DC9"/>
    <w:rsid w:val="00720630"/>
    <w:rsid w:val="007C3DA2"/>
    <w:rsid w:val="007D39C2"/>
    <w:rsid w:val="007E146C"/>
    <w:rsid w:val="008302AB"/>
    <w:rsid w:val="00853B8B"/>
    <w:rsid w:val="00867AE5"/>
    <w:rsid w:val="00872489"/>
    <w:rsid w:val="008876B8"/>
    <w:rsid w:val="008D51E9"/>
    <w:rsid w:val="00903A28"/>
    <w:rsid w:val="009117B7"/>
    <w:rsid w:val="00926A6E"/>
    <w:rsid w:val="00956AF2"/>
    <w:rsid w:val="00990FC8"/>
    <w:rsid w:val="00993991"/>
    <w:rsid w:val="009B17E9"/>
    <w:rsid w:val="009B332C"/>
    <w:rsid w:val="009B4CD1"/>
    <w:rsid w:val="009D664A"/>
    <w:rsid w:val="009E753B"/>
    <w:rsid w:val="009F2335"/>
    <w:rsid w:val="009F2A8D"/>
    <w:rsid w:val="00A0134B"/>
    <w:rsid w:val="00A21D0A"/>
    <w:rsid w:val="00A265C7"/>
    <w:rsid w:val="00A30956"/>
    <w:rsid w:val="00A63B7A"/>
    <w:rsid w:val="00A672D1"/>
    <w:rsid w:val="00A804DA"/>
    <w:rsid w:val="00AA12B3"/>
    <w:rsid w:val="00AA4A26"/>
    <w:rsid w:val="00AB4E8D"/>
    <w:rsid w:val="00AC0041"/>
    <w:rsid w:val="00AD7E2D"/>
    <w:rsid w:val="00AE0F0F"/>
    <w:rsid w:val="00B22EA6"/>
    <w:rsid w:val="00B62ED9"/>
    <w:rsid w:val="00B724E7"/>
    <w:rsid w:val="00B82020"/>
    <w:rsid w:val="00B84739"/>
    <w:rsid w:val="00B908EA"/>
    <w:rsid w:val="00BC7897"/>
    <w:rsid w:val="00C15894"/>
    <w:rsid w:val="00C241DA"/>
    <w:rsid w:val="00C3159C"/>
    <w:rsid w:val="00C5652A"/>
    <w:rsid w:val="00C73243"/>
    <w:rsid w:val="00C82BE4"/>
    <w:rsid w:val="00CB24B0"/>
    <w:rsid w:val="00CB5BA2"/>
    <w:rsid w:val="00CC45DD"/>
    <w:rsid w:val="00CD0E2D"/>
    <w:rsid w:val="00CD10DB"/>
    <w:rsid w:val="00CD22C9"/>
    <w:rsid w:val="00CD5746"/>
    <w:rsid w:val="00CE0B21"/>
    <w:rsid w:val="00D0186E"/>
    <w:rsid w:val="00D01C89"/>
    <w:rsid w:val="00D15DBD"/>
    <w:rsid w:val="00D52913"/>
    <w:rsid w:val="00D55524"/>
    <w:rsid w:val="00D575B6"/>
    <w:rsid w:val="00D914A8"/>
    <w:rsid w:val="00D976EE"/>
    <w:rsid w:val="00DB6321"/>
    <w:rsid w:val="00DD3419"/>
    <w:rsid w:val="00E15F72"/>
    <w:rsid w:val="00E43548"/>
    <w:rsid w:val="00E574B9"/>
    <w:rsid w:val="00E645A2"/>
    <w:rsid w:val="00E717A3"/>
    <w:rsid w:val="00E90137"/>
    <w:rsid w:val="00EA0F2A"/>
    <w:rsid w:val="00EB5F8C"/>
    <w:rsid w:val="00EC1E02"/>
    <w:rsid w:val="00EC440F"/>
    <w:rsid w:val="00EC4FC2"/>
    <w:rsid w:val="00EE1E14"/>
    <w:rsid w:val="00EE2F97"/>
    <w:rsid w:val="00EF3187"/>
    <w:rsid w:val="00F06694"/>
    <w:rsid w:val="00F14CA6"/>
    <w:rsid w:val="00F16186"/>
    <w:rsid w:val="00F228C0"/>
    <w:rsid w:val="00F22BE0"/>
    <w:rsid w:val="00F246D1"/>
    <w:rsid w:val="00F32617"/>
    <w:rsid w:val="00F44501"/>
    <w:rsid w:val="00F464B3"/>
    <w:rsid w:val="00F6463B"/>
    <w:rsid w:val="00F717EC"/>
    <w:rsid w:val="00FB2ABF"/>
    <w:rsid w:val="00FE4A0E"/>
    <w:rsid w:val="00FF20AB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8B84"/>
  <w15:chartTrackingRefBased/>
  <w15:docId w15:val="{E9507512-E634-D841-8D52-14D11F93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837"/>
  </w:style>
  <w:style w:type="paragraph" w:styleId="Rubrik1">
    <w:name w:val="heading 1"/>
    <w:basedOn w:val="Normal"/>
    <w:next w:val="Normal"/>
    <w:link w:val="Rubrik1Char"/>
    <w:uiPriority w:val="9"/>
    <w:qFormat/>
    <w:rsid w:val="00E15F72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15F72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15F72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15F72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E15F7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E15F72"/>
    <w:rPr>
      <w:rFonts w:eastAsiaTheme="majorEastAsia" w:cstheme="majorBidi"/>
      <w:color w:val="1F3763" w:themeColor="accent1" w:themeShade="7F"/>
    </w:rPr>
  </w:style>
  <w:style w:type="character" w:customStyle="1" w:styleId="apple-converted-space">
    <w:name w:val="apple-converted-space"/>
    <w:basedOn w:val="Standardstycketeckensnitt"/>
    <w:rsid w:val="00142859"/>
  </w:style>
  <w:style w:type="character" w:styleId="Hyperlnk">
    <w:name w:val="Hyperlink"/>
    <w:basedOn w:val="Standardstycketeckensnitt"/>
    <w:uiPriority w:val="99"/>
    <w:semiHidden/>
    <w:unhideWhenUsed/>
    <w:rsid w:val="0014285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50E9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0E9"/>
    <w:rPr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C82B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2BE4"/>
  </w:style>
  <w:style w:type="paragraph" w:styleId="Sidfot">
    <w:name w:val="footer"/>
    <w:basedOn w:val="Normal"/>
    <w:link w:val="SidfotChar"/>
    <w:uiPriority w:val="99"/>
    <w:unhideWhenUsed/>
    <w:rsid w:val="00C82B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2BE4"/>
  </w:style>
  <w:style w:type="paragraph" w:styleId="Normalwebb">
    <w:name w:val="Normal (Web)"/>
    <w:basedOn w:val="Normal"/>
    <w:uiPriority w:val="99"/>
    <w:unhideWhenUsed/>
    <w:rsid w:val="00A804DA"/>
    <w:pPr>
      <w:spacing w:before="100" w:beforeAutospacing="1" w:after="100" w:afterAutospacing="1"/>
    </w:pPr>
    <w:rPr>
      <w:rFonts w:eastAsia="Times New Roman"/>
      <w:lang w:eastAsia="sv-SE"/>
    </w:rPr>
  </w:style>
  <w:style w:type="character" w:styleId="Betoning">
    <w:name w:val="Emphasis"/>
    <w:basedOn w:val="Standardstycketeckensnitt"/>
    <w:uiPriority w:val="20"/>
    <w:qFormat/>
    <w:rsid w:val="00A804DA"/>
    <w:rPr>
      <w:i/>
      <w:iCs/>
    </w:rPr>
  </w:style>
  <w:style w:type="character" w:styleId="Stark">
    <w:name w:val="Strong"/>
    <w:basedOn w:val="Standardstycketeckensnitt"/>
    <w:uiPriority w:val="22"/>
    <w:qFormat/>
    <w:rsid w:val="00A804DA"/>
    <w:rPr>
      <w:b/>
      <w:bCs/>
    </w:rPr>
  </w:style>
  <w:style w:type="paragraph" w:styleId="Liststycke">
    <w:name w:val="List Paragraph"/>
    <w:basedOn w:val="Normal"/>
    <w:uiPriority w:val="34"/>
    <w:qFormat/>
    <w:rsid w:val="00520996"/>
    <w:pPr>
      <w:ind w:left="720"/>
      <w:contextualSpacing/>
    </w:pPr>
  </w:style>
  <w:style w:type="character" w:styleId="Sidnummer">
    <w:name w:val="page number"/>
    <w:basedOn w:val="Standardstycketeckensnitt"/>
    <w:uiPriority w:val="99"/>
    <w:semiHidden/>
    <w:unhideWhenUsed/>
    <w:rsid w:val="00257A61"/>
  </w:style>
  <w:style w:type="character" w:styleId="Kommentarsreferens">
    <w:name w:val="annotation reference"/>
    <w:basedOn w:val="Standardstycketeckensnitt"/>
    <w:uiPriority w:val="99"/>
    <w:semiHidden/>
    <w:unhideWhenUsed/>
    <w:rsid w:val="000043D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043D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43D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43D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43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obamtvall/Library/Group%20Containers/UBF8T346G9.Office/User%20Content.localized/Templates.localized/Ny%20TS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9E9472-2B8A-1C4E-B45E-AB4C3C26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 TS mall.dotx</Template>
  <TotalTime>7</TotalTime>
  <Pages>5</Pages>
  <Words>1820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Ämtvall</dc:creator>
  <cp:keywords/>
  <dc:description/>
  <cp:lastModifiedBy>Magnus Lindgren</cp:lastModifiedBy>
  <cp:revision>3</cp:revision>
  <cp:lastPrinted>2020-10-30T11:04:00Z</cp:lastPrinted>
  <dcterms:created xsi:type="dcterms:W3CDTF">2021-06-15T09:14:00Z</dcterms:created>
  <dcterms:modified xsi:type="dcterms:W3CDTF">2021-11-08T13:17:00Z</dcterms:modified>
</cp:coreProperties>
</file>