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255E4" w:rsidRDefault="00DB77B4">
      <w:pPr>
        <w:pStyle w:val="Overskrift1"/>
      </w:pPr>
      <w:bookmarkStart w:id="0" w:name="_1tl1wtbivjm2" w:colFirst="0" w:colLast="0"/>
      <w:bookmarkEnd w:id="0"/>
      <w:r>
        <w:t xml:space="preserve">Første spadetak for Calanus AS og en ny nordnorsk industri  </w:t>
      </w:r>
    </w:p>
    <w:p w14:paraId="00000002" w14:textId="77777777" w:rsidR="00B255E4" w:rsidRDefault="00B255E4">
      <w:pPr>
        <w:rPr>
          <w:color w:val="26292A"/>
          <w:highlight w:val="white"/>
        </w:rPr>
      </w:pPr>
    </w:p>
    <w:p w14:paraId="00000003" w14:textId="77777777" w:rsidR="00B255E4" w:rsidRDefault="00DB77B4">
      <w:pPr>
        <w:rPr>
          <w:b/>
          <w:color w:val="26292A"/>
          <w:highlight w:val="white"/>
        </w:rPr>
      </w:pPr>
      <w:r>
        <w:rPr>
          <w:b/>
          <w:color w:val="26292A"/>
          <w:highlight w:val="white"/>
        </w:rPr>
        <w:t>Tirsdag ble g</w:t>
      </w:r>
      <w:r>
        <w:rPr>
          <w:b/>
          <w:color w:val="26292A"/>
          <w:highlight w:val="white"/>
        </w:rPr>
        <w:t>runnsteinen til verdens første fabrikk for bioraffinering av raudåte lagt på Finneset i Sortland. “Et nytt, nordnorsk industrieventyr har startet”, sier Gunnar Rørstad, daglig leder i Calanus AS.</w:t>
      </w:r>
    </w:p>
    <w:p w14:paraId="00000004" w14:textId="77777777" w:rsidR="00B255E4" w:rsidRDefault="00B255E4">
      <w:pPr>
        <w:rPr>
          <w:color w:val="26292A"/>
          <w:highlight w:val="white"/>
        </w:rPr>
      </w:pPr>
    </w:p>
    <w:p w14:paraId="687DE767" w14:textId="77777777" w:rsidR="00DB77B4" w:rsidRDefault="00DB77B4">
      <w:pPr>
        <w:rPr>
          <w:color w:val="26292A"/>
          <w:highlight w:val="white"/>
        </w:rPr>
      </w:pPr>
      <w:r>
        <w:rPr>
          <w:color w:val="26292A"/>
          <w:highlight w:val="white"/>
        </w:rPr>
        <w:t>Calanus AS har gjennom år opparbeidet seg omfattende kunnsk</w:t>
      </w:r>
      <w:r>
        <w:rPr>
          <w:color w:val="26292A"/>
          <w:highlight w:val="white"/>
        </w:rPr>
        <w:t>ap og erfaring med høsting og produktutvikling av raudåta. Nå er det neste steget tatt mot en industriell utviklingsfase.</w:t>
      </w:r>
    </w:p>
    <w:p w14:paraId="413232C2" w14:textId="77777777" w:rsidR="00DB77B4" w:rsidRDefault="00DB77B4">
      <w:pPr>
        <w:rPr>
          <w:color w:val="26292A"/>
          <w:highlight w:val="white"/>
        </w:rPr>
      </w:pPr>
    </w:p>
    <w:p w14:paraId="00000005" w14:textId="7F0014FD" w:rsidR="00B255E4" w:rsidRDefault="00DB77B4">
      <w:pPr>
        <w:rPr>
          <w:color w:val="26292A"/>
        </w:rPr>
      </w:pPr>
      <w:bookmarkStart w:id="1" w:name="_GoBack"/>
      <w:bookmarkEnd w:id="1"/>
      <w:r>
        <w:rPr>
          <w:color w:val="26292A"/>
          <w:highlight w:val="white"/>
        </w:rPr>
        <w:t xml:space="preserve">Grunnsteinen som nylig ble lagt er starten på et funksjonelt industribygg på om lag 2750 kvadratmeter med en teknisk </w:t>
      </w:r>
      <w:r>
        <w:rPr>
          <w:color w:val="26292A"/>
        </w:rPr>
        <w:t>kapasitet på 7.00</w:t>
      </w:r>
      <w:r>
        <w:rPr>
          <w:color w:val="26292A"/>
        </w:rPr>
        <w:t xml:space="preserve">0 tonn råstoff. Fabrikken vil koste rundt 170 millioner hvorav Calanus AS selv dekker 65 millioner og DNB og Innovasjon Norge dekker det resterende. </w:t>
      </w:r>
    </w:p>
    <w:p w14:paraId="00000006" w14:textId="77777777" w:rsidR="00B255E4" w:rsidRDefault="00B255E4">
      <w:pPr>
        <w:rPr>
          <w:color w:val="26292A"/>
        </w:rPr>
      </w:pPr>
    </w:p>
    <w:p w14:paraId="00000007" w14:textId="77777777" w:rsidR="00B255E4" w:rsidRDefault="00DB77B4">
      <w:pPr>
        <w:rPr>
          <w:color w:val="26292A"/>
        </w:rPr>
      </w:pPr>
      <w:r>
        <w:rPr>
          <w:color w:val="26292A"/>
        </w:rPr>
        <w:t>Fylkesråd for næring, Ingelin Noresjø, foretok grunnsteinsnedleggelsen på Finneset og trakk fram betydnin</w:t>
      </w:r>
      <w:r>
        <w:rPr>
          <w:color w:val="26292A"/>
        </w:rPr>
        <w:t>gen og verdien av ny teknologi og økt kompetanse innenfor en ny gren av sjømatnæringen. Ordfører i Sortland, Tove Mette Bjørkmo, gratulerte Calanus AS med startskuddet og satsingen, og applauderte valg av beliggenhet for verdens første fabrikk for bioraffi</w:t>
      </w:r>
      <w:r>
        <w:rPr>
          <w:color w:val="26292A"/>
        </w:rPr>
        <w:t xml:space="preserve">nering av raudåte. </w:t>
      </w:r>
    </w:p>
    <w:p w14:paraId="00000008" w14:textId="77777777" w:rsidR="00B255E4" w:rsidRDefault="00B255E4">
      <w:pPr>
        <w:rPr>
          <w:color w:val="26292A"/>
        </w:rPr>
      </w:pPr>
    </w:p>
    <w:sectPr w:rsidR="00B255E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E4"/>
    <w:rsid w:val="00B255E4"/>
    <w:rsid w:val="00D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AE1A"/>
  <w15:docId w15:val="{9117F812-78F1-400C-8580-331254A3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tone@nettrakett.no</cp:lastModifiedBy>
  <cp:revision>2</cp:revision>
  <cp:lastPrinted>2019-10-03T12:39:00Z</cp:lastPrinted>
  <dcterms:created xsi:type="dcterms:W3CDTF">2019-10-03T12:39:00Z</dcterms:created>
  <dcterms:modified xsi:type="dcterms:W3CDTF">2019-10-03T12:40:00Z</dcterms:modified>
</cp:coreProperties>
</file>