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C2" w:rsidRDefault="002F51C2" w:rsidP="00BF2953">
      <w:pPr>
        <w:keepNext/>
        <w:spacing w:line="360" w:lineRule="auto"/>
        <w:outlineLvl w:val="1"/>
        <w:rPr>
          <w:rFonts w:ascii="Helvetica" w:hAnsi="Helvetica" w:cs="Helvetica"/>
          <w:b/>
          <w:noProof/>
          <w:lang w:val="en-US" w:eastAsia="en-US"/>
        </w:rPr>
      </w:pPr>
    </w:p>
    <w:p w:rsidR="002F51C2" w:rsidRDefault="00A276B2" w:rsidP="00BF2953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7" type="#_x0000_t75" style="position:absolute;margin-left:-70.75pt;margin-top:-94.15pt;width:597.8pt;height:2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7 0 -27 20520 21600 20520 21600 0 -27 0">
            <v:imagedata r:id="rId8" o:title=""/>
            <w10:wrap type="tight"/>
          </v:shape>
        </w:pict>
      </w:r>
      <w:bookmarkStart w:id="0" w:name="imgview"/>
      <w:bookmarkEnd w:id="0"/>
      <w:r w:rsidR="002F51C2">
        <w:rPr>
          <w:rFonts w:ascii="Helvetica" w:hAnsi="Helvetica" w:cs="Helvetica"/>
          <w:b/>
          <w:sz w:val="22"/>
          <w:szCs w:val="22"/>
        </w:rPr>
        <w:t xml:space="preserve"> </w:t>
      </w:r>
    </w:p>
    <w:p w:rsidR="00C47F0D" w:rsidRDefault="00C47F0D" w:rsidP="00BF2953">
      <w:pPr>
        <w:spacing w:line="360" w:lineRule="auto"/>
        <w:ind w:right="2693"/>
        <w:rPr>
          <w:rFonts w:ascii="Helvetica" w:eastAsia="Times New Roman" w:hAnsi="Helvetica" w:cs="Helvetica"/>
          <w:b/>
          <w:noProof/>
          <w:sz w:val="22"/>
          <w:szCs w:val="22"/>
        </w:rPr>
      </w:pPr>
      <w:r>
        <w:rPr>
          <w:rFonts w:ascii="Helvetica" w:eastAsia="Times New Roman" w:hAnsi="Helvetica" w:cs="Helvetica"/>
          <w:b/>
          <w:noProof/>
          <w:sz w:val="22"/>
          <w:szCs w:val="22"/>
        </w:rPr>
        <w:t>Mobile termoprinter</w:t>
      </w:r>
      <w:r w:rsidR="00CA15E9">
        <w:rPr>
          <w:rFonts w:ascii="Helvetica" w:eastAsia="Times New Roman" w:hAnsi="Helvetica" w:cs="Helvetica"/>
          <w:b/>
          <w:noProof/>
          <w:sz w:val="22"/>
          <w:szCs w:val="22"/>
        </w:rPr>
        <w:t>e</w:t>
      </w:r>
    </w:p>
    <w:p w:rsidR="00094566" w:rsidRPr="00841A62" w:rsidRDefault="00094566" w:rsidP="00BF2953">
      <w:pPr>
        <w:spacing w:line="360" w:lineRule="auto"/>
        <w:ind w:right="2693"/>
        <w:rPr>
          <w:rFonts w:ascii="Helvetica" w:eastAsia="Times New Roman" w:hAnsi="Helvetica" w:cs="Helvetica"/>
          <w:b/>
        </w:rPr>
      </w:pPr>
    </w:p>
    <w:p w:rsidR="00C47F0D" w:rsidRPr="00DE2BA1" w:rsidRDefault="00DE2BA1" w:rsidP="00C47F0D">
      <w:pPr>
        <w:widowControl w:val="0"/>
        <w:tabs>
          <w:tab w:val="left" w:pos="8222"/>
          <w:tab w:val="left" w:pos="8364"/>
        </w:tabs>
        <w:spacing w:line="360" w:lineRule="auto"/>
        <w:ind w:right="708"/>
        <w:rPr>
          <w:rFonts w:ascii="Helvetica" w:eastAsia="Times New Roman" w:hAnsi="Helvetica" w:cs="Arial"/>
          <w:lang w:val="da-DK"/>
        </w:rPr>
      </w:pPr>
      <w:r w:rsidRPr="00DE2BA1">
        <w:rPr>
          <w:rFonts w:ascii="Helvetica" w:eastAsia="Times New Roman" w:hAnsi="Helvetica" w:cs="Arial"/>
          <w:lang w:val="da-DK"/>
        </w:rPr>
        <w:t xml:space="preserve">Card printeren Thermomark Prime og den håndholdte printer </w:t>
      </w:r>
      <w:proofErr w:type="spellStart"/>
      <w:r w:rsidRPr="00DE2BA1">
        <w:rPr>
          <w:rFonts w:ascii="Helvetica" w:eastAsia="Times New Roman" w:hAnsi="Helvetica" w:cs="Arial"/>
          <w:lang w:val="da-DK"/>
        </w:rPr>
        <w:t>Thermofox</w:t>
      </w:r>
      <w:proofErr w:type="spellEnd"/>
      <w:r w:rsidRPr="00DE2BA1">
        <w:rPr>
          <w:rFonts w:ascii="Helvetica" w:eastAsia="Times New Roman" w:hAnsi="Helvetica" w:cs="Arial"/>
          <w:lang w:val="da-DK"/>
        </w:rPr>
        <w:t xml:space="preserve"> </w:t>
      </w:r>
      <w:r>
        <w:rPr>
          <w:rFonts w:ascii="Helvetica" w:eastAsia="Times New Roman" w:hAnsi="Helvetica" w:cs="Arial"/>
          <w:lang w:val="da-DK"/>
        </w:rPr>
        <w:t>til rullematerialer fra Phoenix Contact er egnet til stationær anvendelse såvel som mobil anvendelse</w:t>
      </w:r>
      <w:r w:rsidR="00A276B2">
        <w:rPr>
          <w:rFonts w:ascii="Helvetica" w:eastAsia="Times New Roman" w:hAnsi="Helvetica" w:cs="Arial"/>
          <w:lang w:val="da-DK"/>
        </w:rPr>
        <w:t xml:space="preserve"> overalt.</w:t>
      </w:r>
      <w:r>
        <w:rPr>
          <w:rFonts w:ascii="Helvetica" w:eastAsia="Times New Roman" w:hAnsi="Helvetica" w:cs="Arial"/>
          <w:lang w:val="da-DK"/>
        </w:rPr>
        <w:t xml:space="preserve">. </w:t>
      </w:r>
      <w:r w:rsidR="00CA15E9">
        <w:rPr>
          <w:rFonts w:ascii="Helvetica" w:eastAsia="Times New Roman" w:hAnsi="Helvetica" w:cs="Arial"/>
          <w:lang w:val="da-DK"/>
        </w:rPr>
        <w:t xml:space="preserve">De </w:t>
      </w:r>
      <w:r w:rsidR="00A276B2">
        <w:rPr>
          <w:rFonts w:ascii="Helvetica" w:eastAsia="Times New Roman" w:hAnsi="Helvetica" w:cs="Arial"/>
          <w:lang w:val="da-DK"/>
        </w:rPr>
        <w:t>mange standard</w:t>
      </w:r>
      <w:r w:rsidR="00CA15E9">
        <w:rPr>
          <w:rFonts w:ascii="Helvetica" w:eastAsia="Times New Roman" w:hAnsi="Helvetica" w:cs="Arial"/>
          <w:lang w:val="da-DK"/>
        </w:rPr>
        <w:t xml:space="preserve">funktioner samt interface til Phoenix Contact </w:t>
      </w:r>
      <w:proofErr w:type="spellStart"/>
      <w:r w:rsidR="00CA15E9">
        <w:rPr>
          <w:rFonts w:ascii="Helvetica" w:eastAsia="Times New Roman" w:hAnsi="Helvetica" w:cs="Arial"/>
          <w:lang w:val="da-DK"/>
        </w:rPr>
        <w:t>marking</w:t>
      </w:r>
      <w:proofErr w:type="spellEnd"/>
      <w:r w:rsidR="00CA15E9">
        <w:rPr>
          <w:rFonts w:ascii="Helvetica" w:eastAsia="Times New Roman" w:hAnsi="Helvetica" w:cs="Arial"/>
          <w:lang w:val="da-DK"/>
        </w:rPr>
        <w:t xml:space="preserve"> software </w:t>
      </w:r>
      <w:r w:rsidR="00A276B2">
        <w:rPr>
          <w:rFonts w:ascii="Helvetica" w:eastAsia="Times New Roman" w:hAnsi="Helvetica" w:cs="Arial"/>
          <w:lang w:val="da-DK"/>
        </w:rPr>
        <w:t>betyder</w:t>
      </w:r>
      <w:r w:rsidR="00CA15E9">
        <w:rPr>
          <w:rFonts w:ascii="Helvetica" w:eastAsia="Times New Roman" w:hAnsi="Helvetica" w:cs="Arial"/>
          <w:lang w:val="da-DK"/>
        </w:rPr>
        <w:t xml:space="preserve">, at systemet understøtter opmærkning af både </w:t>
      </w:r>
      <w:r w:rsidR="008769CC">
        <w:rPr>
          <w:rFonts w:ascii="Helvetica" w:eastAsia="Times New Roman" w:hAnsi="Helvetica" w:cs="Arial"/>
          <w:lang w:val="da-DK"/>
        </w:rPr>
        <w:t>klemmer, kabler og ledere såvel som enheder og systemer. De praktiske, batteridrevne printere er baseret på termoprinterteknologi.</w:t>
      </w:r>
    </w:p>
    <w:p w:rsidR="00C47F0D" w:rsidRPr="00DE2BA1" w:rsidRDefault="00C47F0D" w:rsidP="00C47F0D">
      <w:pPr>
        <w:widowControl w:val="0"/>
        <w:tabs>
          <w:tab w:val="left" w:pos="8222"/>
          <w:tab w:val="left" w:pos="8364"/>
        </w:tabs>
        <w:spacing w:line="360" w:lineRule="auto"/>
        <w:ind w:right="708"/>
        <w:rPr>
          <w:rFonts w:ascii="Helvetica" w:eastAsia="Times New Roman" w:hAnsi="Helvetica" w:cs="Arial"/>
          <w:lang w:val="da-DK"/>
        </w:rPr>
      </w:pPr>
    </w:p>
    <w:p w:rsidR="00094566" w:rsidRDefault="008769CC" w:rsidP="00C47F0D">
      <w:pPr>
        <w:widowControl w:val="0"/>
        <w:tabs>
          <w:tab w:val="left" w:pos="8222"/>
          <w:tab w:val="left" w:pos="8364"/>
        </w:tabs>
        <w:spacing w:line="360" w:lineRule="auto"/>
        <w:ind w:right="708"/>
        <w:rPr>
          <w:rFonts w:ascii="Helvetica" w:eastAsia="Times New Roman" w:hAnsi="Helvetica" w:cs="Arial"/>
          <w:lang w:val="da-DK"/>
        </w:rPr>
      </w:pPr>
      <w:r w:rsidRPr="008769CC">
        <w:rPr>
          <w:rFonts w:ascii="Helvetica" w:eastAsia="Times New Roman" w:hAnsi="Helvetica" w:cs="Arial"/>
          <w:lang w:val="da-DK"/>
        </w:rPr>
        <w:t xml:space="preserve">Den integrerede mærkningssoftware muliggør </w:t>
      </w:r>
      <w:r>
        <w:rPr>
          <w:rFonts w:ascii="Helvetica" w:eastAsia="Times New Roman" w:hAnsi="Helvetica" w:cs="Arial"/>
          <w:lang w:val="da-DK"/>
        </w:rPr>
        <w:t xml:space="preserve">direkte indtastning af data. Derudover </w:t>
      </w:r>
      <w:r w:rsidR="00CA15E9">
        <w:rPr>
          <w:rFonts w:ascii="Helvetica" w:eastAsia="Times New Roman" w:hAnsi="Helvetica" w:cs="Arial"/>
          <w:lang w:val="da-DK"/>
        </w:rPr>
        <w:t>kan</w:t>
      </w:r>
      <w:r>
        <w:rPr>
          <w:rFonts w:ascii="Helvetica" w:eastAsia="Times New Roman" w:hAnsi="Helvetica" w:cs="Arial"/>
          <w:lang w:val="da-DK"/>
        </w:rPr>
        <w:t xml:space="preserve"> begge enheder tilslutte</w:t>
      </w:r>
      <w:r w:rsidR="00CA15E9">
        <w:rPr>
          <w:rFonts w:ascii="Helvetica" w:eastAsia="Times New Roman" w:hAnsi="Helvetica" w:cs="Arial"/>
          <w:lang w:val="da-DK"/>
        </w:rPr>
        <w:t>s</w:t>
      </w:r>
      <w:r w:rsidR="00A276B2">
        <w:rPr>
          <w:rFonts w:ascii="Helvetica" w:eastAsia="Times New Roman" w:hAnsi="Helvetica" w:cs="Arial"/>
          <w:lang w:val="da-DK"/>
        </w:rPr>
        <w:t xml:space="preserve"> </w:t>
      </w:r>
      <w:r>
        <w:rPr>
          <w:rFonts w:ascii="Helvetica" w:eastAsia="Times New Roman" w:hAnsi="Helvetica" w:cs="Arial"/>
          <w:lang w:val="da-DK"/>
        </w:rPr>
        <w:t xml:space="preserve">en ekstern pc og </w:t>
      </w:r>
      <w:bookmarkStart w:id="1" w:name="_GoBack"/>
      <w:bookmarkEnd w:id="1"/>
      <w:r>
        <w:rPr>
          <w:rFonts w:ascii="Helvetica" w:eastAsia="Times New Roman" w:hAnsi="Helvetica" w:cs="Arial"/>
          <w:lang w:val="da-DK"/>
        </w:rPr>
        <w:t xml:space="preserve">kontrolleres via softwaren Clip Project. Printerne kan køre i flere timer takket være de kraftige, genopladelige batterier. </w:t>
      </w:r>
    </w:p>
    <w:p w:rsidR="008769CC" w:rsidRDefault="008769CC" w:rsidP="00C47F0D">
      <w:pPr>
        <w:widowControl w:val="0"/>
        <w:tabs>
          <w:tab w:val="left" w:pos="8222"/>
          <w:tab w:val="left" w:pos="8364"/>
        </w:tabs>
        <w:spacing w:line="360" w:lineRule="auto"/>
        <w:ind w:right="708"/>
        <w:rPr>
          <w:rFonts w:ascii="Helvetica" w:eastAsia="Times New Roman" w:hAnsi="Helvetica" w:cs="Arial"/>
          <w:lang w:val="da-DK"/>
        </w:rPr>
      </w:pPr>
    </w:p>
    <w:p w:rsidR="008769CC" w:rsidRPr="008769CC" w:rsidRDefault="008769CC" w:rsidP="00C47F0D">
      <w:pPr>
        <w:widowControl w:val="0"/>
        <w:tabs>
          <w:tab w:val="left" w:pos="8222"/>
          <w:tab w:val="left" w:pos="8364"/>
        </w:tabs>
        <w:spacing w:line="360" w:lineRule="auto"/>
        <w:ind w:right="708"/>
        <w:rPr>
          <w:rFonts w:ascii="Helvetica" w:eastAsia="Times New Roman" w:hAnsi="Helvetica" w:cs="Arial"/>
          <w:lang w:val="da-DK"/>
        </w:rPr>
      </w:pPr>
      <w:r>
        <w:rPr>
          <w:rFonts w:ascii="Helvetica" w:eastAsia="Times New Roman" w:hAnsi="Helvetica" w:cs="Arial"/>
          <w:lang w:val="da-DK"/>
        </w:rPr>
        <w:t>Et omfattende program af mærkningsmaterialer gør det muligt for enheder at blive anvendt i mange forskellige applikationer.</w:t>
      </w:r>
    </w:p>
    <w:p w:rsidR="008769CC" w:rsidRPr="008769CC" w:rsidRDefault="008769CC" w:rsidP="00C47F0D">
      <w:pPr>
        <w:widowControl w:val="0"/>
        <w:tabs>
          <w:tab w:val="left" w:pos="8222"/>
          <w:tab w:val="left" w:pos="8364"/>
        </w:tabs>
        <w:spacing w:line="360" w:lineRule="auto"/>
        <w:ind w:right="708"/>
        <w:rPr>
          <w:rFonts w:ascii="Helvetica" w:eastAsia="Times New Roman" w:hAnsi="Helvetica" w:cs="Arial"/>
          <w:lang w:val="da-DK"/>
        </w:rPr>
      </w:pPr>
    </w:p>
    <w:p w:rsidR="002F51C2" w:rsidRPr="008769CC" w:rsidRDefault="008769CC" w:rsidP="00C47F0D">
      <w:pPr>
        <w:tabs>
          <w:tab w:val="left" w:pos="8222"/>
          <w:tab w:val="left" w:pos="8364"/>
        </w:tabs>
        <w:spacing w:line="360" w:lineRule="auto"/>
        <w:ind w:right="708"/>
        <w:rPr>
          <w:rFonts w:ascii="Helvetica" w:hAnsi="Helvetica"/>
          <w:lang w:val="da-DK" w:eastAsia="ja-JP"/>
        </w:rPr>
      </w:pPr>
      <w:r w:rsidRPr="008769CC">
        <w:rPr>
          <w:rFonts w:ascii="Helvetica" w:eastAsia="Times New Roman" w:hAnsi="Helvetica" w:cs="Arial"/>
          <w:lang w:val="da-DK"/>
        </w:rPr>
        <w:t>For yderligere information kontakt Field Sales Appli</w:t>
      </w:r>
      <w:r>
        <w:rPr>
          <w:rFonts w:ascii="Helvetica" w:eastAsia="Times New Roman" w:hAnsi="Helvetica" w:cs="Arial"/>
          <w:lang w:val="da-DK"/>
        </w:rPr>
        <w:t xml:space="preserve">cation </w:t>
      </w:r>
      <w:proofErr w:type="spellStart"/>
      <w:r>
        <w:rPr>
          <w:rFonts w:ascii="Helvetica" w:eastAsia="Times New Roman" w:hAnsi="Helvetica" w:cs="Arial"/>
          <w:lang w:val="da-DK"/>
        </w:rPr>
        <w:t>Engineer</w:t>
      </w:r>
      <w:proofErr w:type="spellEnd"/>
      <w:r>
        <w:rPr>
          <w:rFonts w:ascii="Helvetica" w:eastAsia="Times New Roman" w:hAnsi="Helvetica" w:cs="Arial"/>
          <w:lang w:val="da-DK"/>
        </w:rPr>
        <w:t xml:space="preserve"> Kenneth Rønn, </w:t>
      </w:r>
      <w:hyperlink r:id="rId9" w:history="1">
        <w:r w:rsidRPr="00795C06">
          <w:rPr>
            <w:rStyle w:val="Hyperlink"/>
            <w:rFonts w:ascii="Helvetica" w:eastAsia="Times New Roman" w:hAnsi="Helvetica" w:cs="Arial"/>
            <w:lang w:val="da-DK"/>
          </w:rPr>
          <w:t>kroenn@phoenixcontact.dk</w:t>
        </w:r>
      </w:hyperlink>
      <w:r>
        <w:rPr>
          <w:rFonts w:ascii="Helvetica" w:eastAsia="Times New Roman" w:hAnsi="Helvetica" w:cs="Arial"/>
          <w:lang w:val="da-DK"/>
        </w:rPr>
        <w:t xml:space="preserve"> eller vores kundeservice på telefon 36 77 44 11. </w:t>
      </w:r>
    </w:p>
    <w:p w:rsidR="002F51C2" w:rsidRPr="00BF2953" w:rsidRDefault="002F51C2" w:rsidP="00BF2953">
      <w:pPr>
        <w:spacing w:line="360" w:lineRule="auto"/>
        <w:rPr>
          <w:rFonts w:ascii="Helvetica" w:hAnsi="Helvetica"/>
          <w:b/>
          <w:lang w:eastAsia="ja-JP"/>
        </w:rPr>
      </w:pPr>
    </w:p>
    <w:sectPr w:rsidR="002F51C2" w:rsidRPr="00BF2953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87" w:rsidRDefault="00CF3E87" w:rsidP="00CF3E87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CF3E87" w:rsidRDefault="00CF3E87" w:rsidP="00CF3E87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i/>
        <w:spacing w:val="80"/>
        <w:sz w:val="40"/>
      </w:rPr>
      <w:t>Press</w:t>
    </w:r>
    <w:r w:rsidR="00C47F0D">
      <w:rPr>
        <w:rFonts w:ascii="Helvetica" w:hAnsi="Helvetica"/>
        <w:b/>
        <w:i/>
        <w:spacing w:val="80"/>
        <w:sz w:val="40"/>
      </w:rPr>
      <w:t>emeddelelse</w:t>
    </w:r>
    <w:proofErr w:type="spellEnd"/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566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51C2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458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01EE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E343E"/>
    <w:rsid w:val="005E58A6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701E68"/>
    <w:rsid w:val="0070372B"/>
    <w:rsid w:val="0070432E"/>
    <w:rsid w:val="0070608A"/>
    <w:rsid w:val="007061CC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7A37"/>
    <w:rsid w:val="0073150A"/>
    <w:rsid w:val="0073323D"/>
    <w:rsid w:val="00735D7B"/>
    <w:rsid w:val="007367C1"/>
    <w:rsid w:val="00736CFA"/>
    <w:rsid w:val="00737C7F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1A62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5E3E"/>
    <w:rsid w:val="008769CC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2FE5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F18"/>
    <w:rsid w:val="00A21C83"/>
    <w:rsid w:val="00A21E92"/>
    <w:rsid w:val="00A22005"/>
    <w:rsid w:val="00A22272"/>
    <w:rsid w:val="00A246D6"/>
    <w:rsid w:val="00A259D9"/>
    <w:rsid w:val="00A26FD5"/>
    <w:rsid w:val="00A276B2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FEF"/>
    <w:rsid w:val="00B3548D"/>
    <w:rsid w:val="00B403DF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47F0D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5E9"/>
    <w:rsid w:val="00CA17D5"/>
    <w:rsid w:val="00CA5607"/>
    <w:rsid w:val="00CB00F5"/>
    <w:rsid w:val="00CB56A9"/>
    <w:rsid w:val="00CB69B9"/>
    <w:rsid w:val="00CB70BA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3E87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755"/>
    <w:rsid w:val="00DD7668"/>
    <w:rsid w:val="00DD799D"/>
    <w:rsid w:val="00DE0285"/>
    <w:rsid w:val="00DE18CB"/>
    <w:rsid w:val="00DE2263"/>
    <w:rsid w:val="00DE2493"/>
    <w:rsid w:val="00DE2BA1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67F22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0ACD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0C64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CF3E87"/>
  </w:style>
  <w:style w:type="character" w:styleId="Kommentarhenvisning">
    <w:name w:val="annotation reference"/>
    <w:basedOn w:val="Standardskrifttypeiafsnit"/>
    <w:rsid w:val="00CA15E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CF3E87"/>
  </w:style>
  <w:style w:type="character" w:styleId="Kommentarhenvisning">
    <w:name w:val="annotation reference"/>
    <w:basedOn w:val="Standardskrifttypeiafsnit"/>
    <w:rsid w:val="00CA15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oenn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2016-03-09T10:05:00Z</cp:lastPrinted>
  <dcterms:created xsi:type="dcterms:W3CDTF">2016-04-15T07:34:00Z</dcterms:created>
  <dcterms:modified xsi:type="dcterms:W3CDTF">2016-04-15T07:34:00Z</dcterms:modified>
</cp:coreProperties>
</file>