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23" w:rsidRPr="00511206" w:rsidRDefault="00A82723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November 2013</w:t>
      </w:r>
    </w:p>
    <w:p w:rsidR="00A82723" w:rsidRPr="00D05267" w:rsidRDefault="00A82723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D05267">
        <w:rPr>
          <w:rFonts w:ascii="Arial" w:hAnsi="Arial" w:cs="Arial"/>
          <w:color w:val="0079C1"/>
          <w:sz w:val="32"/>
          <w:szCs w:val="32"/>
          <w:lang w:val="sv-SE"/>
        </w:rPr>
        <w:t xml:space="preserve">Flera nyheter från Norton på Automässan </w:t>
      </w:r>
    </w:p>
    <w:p w:rsidR="00A82723" w:rsidRPr="00D05267" w:rsidRDefault="00A82723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D05267">
        <w:rPr>
          <w:rFonts w:ascii="Arial" w:hAnsi="Arial" w:cs="Arial"/>
          <w:color w:val="7F7F7F"/>
          <w:sz w:val="20"/>
          <w:szCs w:val="20"/>
          <w:lang w:val="sv-SE"/>
        </w:rPr>
        <w:t>Norton ställer ut på Automässan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i Göteborg</w:t>
      </w:r>
      <w:r w:rsidRPr="00D05267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15-18 </w:t>
      </w:r>
      <w:r w:rsidRPr="00D05267">
        <w:rPr>
          <w:rFonts w:ascii="Arial" w:hAnsi="Arial" w:cs="Arial"/>
          <w:color w:val="7F7F7F"/>
          <w:sz w:val="20"/>
          <w:szCs w:val="20"/>
          <w:lang w:val="sv-SE"/>
        </w:rPr>
        <w:t>januari 2014 och presenterar flera produktnyheter inom slipning, polering och lackering.</w:t>
      </w:r>
    </w:p>
    <w:p w:rsidR="00A82723" w:rsidRDefault="00A82723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A82723" w:rsidRPr="001235A5" w:rsidRDefault="00A82723" w:rsidP="001235A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Bland nyheterna kan nämnas en ny polerpasta för borttagning av repor och återställande av högblank yta. Den nya polerpastan, Norton Ice Xtra Cut, gör enligt tillverkaren detta i ett enda steg och pastan kan användas på de flesta lacker och färger. Den ger också kall polering vilket minskar risken för att förstöra topplacken. </w:t>
      </w:r>
      <w:bookmarkStart w:id="0" w:name="OLE_LINK6"/>
      <w:bookmarkStart w:id="1" w:name="OLE_LINK7"/>
      <w:r>
        <w:rPr>
          <w:rFonts w:ascii="Arial" w:hAnsi="Arial" w:cs="Arial"/>
          <w:color w:val="7F7F7F"/>
          <w:sz w:val="20"/>
          <w:szCs w:val="20"/>
          <w:lang w:val="sv-SE"/>
        </w:rPr>
        <w:t>Norton presenterar också</w:t>
      </w:r>
      <w:r w:rsidRPr="001235A5">
        <w:rPr>
          <w:rFonts w:ascii="Arial" w:hAnsi="Arial" w:cs="Arial"/>
          <w:color w:val="7F7F7F"/>
          <w:sz w:val="20"/>
          <w:szCs w:val="20"/>
          <w:lang w:val="sv-SE"/>
        </w:rPr>
        <w:t xml:space="preserve"> ett nytt sortiment slip- och polerrondeller speciellt avsedda för klarlack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– Norton Ice. </w:t>
      </w:r>
      <w:r w:rsidRPr="001235A5">
        <w:rPr>
          <w:rFonts w:ascii="Arial" w:hAnsi="Arial" w:cs="Arial"/>
          <w:color w:val="7F7F7F"/>
          <w:sz w:val="20"/>
          <w:szCs w:val="20"/>
          <w:lang w:val="sv-SE"/>
        </w:rPr>
        <w:t>De nya rondellerna är uppbyggda av ett finmaskigt nät som är belagt med slipmedel i mycket fina kornstorlekar. Att använda ett nät för beläggning av slipkornen ger en tredimensionell beläggning</w:t>
      </w:r>
      <w:bookmarkEnd w:id="0"/>
      <w:bookmarkEnd w:id="1"/>
      <w:r w:rsidRPr="001235A5">
        <w:rPr>
          <w:rFonts w:ascii="Arial" w:hAnsi="Arial" w:cs="Arial"/>
          <w:color w:val="7F7F7F"/>
          <w:sz w:val="20"/>
          <w:szCs w:val="20"/>
          <w:lang w:val="sv-SE"/>
        </w:rPr>
        <w:t xml:space="preserve"> som har flera fördelar: Rondellerna ger ett grundare repmönster än konventionella rondeller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vilket underlättar den efterföljande poleringen</w:t>
      </w:r>
      <w:r w:rsidRPr="001235A5">
        <w:rPr>
          <w:rFonts w:ascii="Arial" w:hAnsi="Arial" w:cs="Arial"/>
          <w:color w:val="7F7F7F"/>
          <w:sz w:val="20"/>
          <w:szCs w:val="20"/>
          <w:lang w:val="sv-SE"/>
        </w:rPr>
        <w:t>, och repmönstret förblir också konstant under rondellens hela livslängd. Ryggmaterialet utgörs av skumgummi som absorberar stora mängden vatten och gör bearbetningen mjukare och mer följsam utan risk för genomslipning.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Norton Ice-rondellerna</w:t>
      </w:r>
      <w:r w:rsidRPr="001235A5">
        <w:rPr>
          <w:rFonts w:ascii="Arial" w:hAnsi="Arial" w:cs="Arial"/>
          <w:color w:val="7F7F7F"/>
          <w:sz w:val="20"/>
          <w:szCs w:val="20"/>
          <w:lang w:val="sv-SE"/>
        </w:rPr>
        <w:t xml:space="preserve"> har lång livslängd och ger hög ytfinhet enligt tillverkaren.</w:t>
      </w:r>
    </w:p>
    <w:p w:rsidR="00A82723" w:rsidRDefault="00A82723" w:rsidP="001235A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A82723" w:rsidRDefault="00A82723" w:rsidP="001235A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I Nortons sortiment ingår även flera produkter för maskering. På Automässan presenteras en ny maskeringsplast: Plastifilm. Den är behandlad för att motverka krackelering och flagning av lack under torkning och har en tät</w:t>
      </w:r>
      <w:r w:rsidRPr="00784843">
        <w:rPr>
          <w:rFonts w:ascii="Arial" w:hAnsi="Arial" w:cs="Arial"/>
          <w:color w:val="7F7F7F"/>
          <w:sz w:val="20"/>
          <w:szCs w:val="20"/>
          <w:lang w:val="sv-SE"/>
        </w:rPr>
        <w:t xml:space="preserve"> struktur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vilket</w:t>
      </w:r>
      <w:r w:rsidRPr="00784843">
        <w:rPr>
          <w:rFonts w:ascii="Arial" w:hAnsi="Arial" w:cs="Arial"/>
          <w:color w:val="7F7F7F"/>
          <w:sz w:val="20"/>
          <w:szCs w:val="20"/>
          <w:lang w:val="sv-SE"/>
        </w:rPr>
        <w:t xml:space="preserve"> gör att ingen lack tränger igenom plasten. Plastifilm är mjuk och följsam vilken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gör täckningen snabb och enkel och är statisk vilket ger direkt vidhäftning mot karossen.</w:t>
      </w:r>
    </w:p>
    <w:p w:rsidR="00A82723" w:rsidRDefault="00A82723" w:rsidP="001235A5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A82723" w:rsidRPr="007B57FB" w:rsidRDefault="00A82723" w:rsidP="007B57FB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bookmarkStart w:id="2" w:name="OLE_LINK4"/>
      <w:bookmarkStart w:id="3" w:name="OLE_LINK5"/>
      <w:r>
        <w:rPr>
          <w:rFonts w:ascii="Arial" w:hAnsi="Arial" w:cs="Arial"/>
          <w:color w:val="7F7F7F"/>
          <w:sz w:val="20"/>
          <w:szCs w:val="20"/>
          <w:lang w:val="sv-SE"/>
        </w:rPr>
        <w:t>Norton finns i monter B06:71 på Automässan.</w:t>
      </w:r>
      <w:bookmarkStart w:id="4" w:name="_GoBack"/>
      <w:bookmarkEnd w:id="2"/>
      <w:bookmarkEnd w:id="3"/>
      <w:bookmarkEnd w:id="4"/>
    </w:p>
    <w:sectPr w:rsidR="00A82723" w:rsidRPr="007B57FB" w:rsidSect="009A01BE">
      <w:headerReference w:type="default" r:id="rId6"/>
      <w:footerReference w:type="default" r:id="rId7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723" w:rsidRDefault="00A82723" w:rsidP="000B27D9">
      <w:pPr>
        <w:spacing w:after="0" w:line="240" w:lineRule="auto"/>
      </w:pPr>
      <w:r>
        <w:separator/>
      </w:r>
    </w:p>
  </w:endnote>
  <w:endnote w:type="continuationSeparator" w:id="1">
    <w:p w:rsidR="00A82723" w:rsidRDefault="00A82723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23" w:rsidRDefault="00A82723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43.75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A82723" w:rsidRDefault="00A82723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5" w:name="OLE_LINK1"/>
                <w:bookmarkStart w:id="6" w:name="OLE_LINK2"/>
                <w:bookmarkStart w:id="7" w:name="OLE_LINK3"/>
                <w:bookmarkStart w:id="8" w:name="_Hlk341873711"/>
                <w:bookmarkStart w:id="9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A82723" w:rsidRPr="00A469FF" w:rsidRDefault="00A82723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A82723" w:rsidRPr="00EA1702" w:rsidRDefault="00A82723" w:rsidP="00EA1702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  <w:bookmarkEnd w:id="5"/>
                <w:bookmarkEnd w:id="6"/>
                <w:bookmarkEnd w:id="7"/>
                <w:bookmarkEnd w:id="8"/>
                <w:bookmarkEnd w:id="9"/>
              </w:p>
            </w:txbxContent>
          </v:textbox>
          <w10:wrap anchory="page"/>
        </v:shape>
      </w:pict>
    </w:r>
  </w:p>
  <w:p w:rsidR="00A82723" w:rsidRDefault="00A827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723" w:rsidRDefault="00A82723" w:rsidP="000B27D9">
      <w:pPr>
        <w:spacing w:after="0" w:line="240" w:lineRule="auto"/>
      </w:pPr>
      <w:r>
        <w:separator/>
      </w:r>
    </w:p>
  </w:footnote>
  <w:footnote w:type="continuationSeparator" w:id="1">
    <w:p w:rsidR="00A82723" w:rsidRDefault="00A82723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23" w:rsidRDefault="00A82723">
    <w:pPr>
      <w:pStyle w:val="Header"/>
    </w:pPr>
  </w:p>
  <w:p w:rsidR="00A82723" w:rsidRDefault="00A82723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16403"/>
    <w:rsid w:val="000B27D9"/>
    <w:rsid w:val="000C2319"/>
    <w:rsid w:val="001235A5"/>
    <w:rsid w:val="00175AE6"/>
    <w:rsid w:val="001B7747"/>
    <w:rsid w:val="001C39DB"/>
    <w:rsid w:val="002139DD"/>
    <w:rsid w:val="0029191B"/>
    <w:rsid w:val="002F4D14"/>
    <w:rsid w:val="00325A54"/>
    <w:rsid w:val="003C59F9"/>
    <w:rsid w:val="003D73BA"/>
    <w:rsid w:val="00454920"/>
    <w:rsid w:val="004C791F"/>
    <w:rsid w:val="00511206"/>
    <w:rsid w:val="00683DBE"/>
    <w:rsid w:val="006A1029"/>
    <w:rsid w:val="00730E3F"/>
    <w:rsid w:val="00737093"/>
    <w:rsid w:val="0073766D"/>
    <w:rsid w:val="00784843"/>
    <w:rsid w:val="007B57FB"/>
    <w:rsid w:val="00894677"/>
    <w:rsid w:val="008D46D9"/>
    <w:rsid w:val="0093717E"/>
    <w:rsid w:val="00950D10"/>
    <w:rsid w:val="00986B76"/>
    <w:rsid w:val="009A01BE"/>
    <w:rsid w:val="009B6B78"/>
    <w:rsid w:val="009E01B2"/>
    <w:rsid w:val="00A469FF"/>
    <w:rsid w:val="00A66E34"/>
    <w:rsid w:val="00A81125"/>
    <w:rsid w:val="00A82723"/>
    <w:rsid w:val="00AA543E"/>
    <w:rsid w:val="00B03B71"/>
    <w:rsid w:val="00B36514"/>
    <w:rsid w:val="00B75DAD"/>
    <w:rsid w:val="00C441D6"/>
    <w:rsid w:val="00C925AF"/>
    <w:rsid w:val="00D0481F"/>
    <w:rsid w:val="00D05267"/>
    <w:rsid w:val="00D15F17"/>
    <w:rsid w:val="00D326E5"/>
    <w:rsid w:val="00D47FF7"/>
    <w:rsid w:val="00E32AA7"/>
    <w:rsid w:val="00EA1702"/>
    <w:rsid w:val="00EB0F40"/>
    <w:rsid w:val="00ED215F"/>
    <w:rsid w:val="00F52196"/>
    <w:rsid w:val="00F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273</Words>
  <Characters>1453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22</cp:revision>
  <cp:lastPrinted>2013-11-27T12:10:00Z</cp:lastPrinted>
  <dcterms:created xsi:type="dcterms:W3CDTF">2012-11-27T10:53:00Z</dcterms:created>
  <dcterms:modified xsi:type="dcterms:W3CDTF">2013-11-27T12:11:00Z</dcterms:modified>
</cp:coreProperties>
</file>