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13" w:type="dxa"/>
        <w:tblLayout w:type="fixed"/>
        <w:tblLook w:val="0000" w:firstRow="0" w:lastRow="0" w:firstColumn="0" w:lastColumn="0" w:noHBand="0" w:noVBand="0"/>
      </w:tblPr>
      <w:tblGrid>
        <w:gridCol w:w="5074"/>
        <w:gridCol w:w="2642"/>
        <w:gridCol w:w="2377"/>
      </w:tblGrid>
      <w:tr w:rsidR="00A74819" w:rsidRPr="00535288" w14:paraId="52838A4C" w14:textId="77777777" w:rsidTr="008B30BE">
        <w:tc>
          <w:tcPr>
            <w:tcW w:w="5074" w:type="dxa"/>
          </w:tcPr>
          <w:p w14:paraId="43242690" w14:textId="77777777" w:rsidR="00A74819" w:rsidRPr="00535288" w:rsidRDefault="00A74819" w:rsidP="008B30BE">
            <w:pPr>
              <w:rPr>
                <w:rFonts w:asciiTheme="minorHAnsi" w:hAnsiTheme="minorHAnsi"/>
                <w:sz w:val="24"/>
              </w:rPr>
            </w:pPr>
            <w:r>
              <w:rPr>
                <w:rFonts w:asciiTheme="minorHAnsi" w:hAnsiTheme="minorHAnsi"/>
                <w:noProof/>
                <w:sz w:val="24"/>
                <w:lang w:eastAsia="en-GB"/>
              </w:rPr>
              <w:t xml:space="preserve">               </w:t>
            </w:r>
            <w:r w:rsidRPr="00535288">
              <w:rPr>
                <w:rFonts w:asciiTheme="minorHAnsi" w:hAnsiTheme="minorHAnsi"/>
                <w:noProof/>
                <w:sz w:val="24"/>
                <w:lang w:eastAsia="en-GB"/>
              </w:rPr>
              <w:drawing>
                <wp:inline distT="0" distB="0" distL="0" distR="0" wp14:anchorId="11046D43" wp14:editId="71E06FC4">
                  <wp:extent cx="1562100" cy="923925"/>
                  <wp:effectExtent l="0" t="0" r="0" b="9525"/>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923925"/>
                          </a:xfrm>
                          <a:prstGeom prst="rect">
                            <a:avLst/>
                          </a:prstGeom>
                          <a:noFill/>
                          <a:ln>
                            <a:noFill/>
                          </a:ln>
                        </pic:spPr>
                      </pic:pic>
                    </a:graphicData>
                  </a:graphic>
                </wp:inline>
              </w:drawing>
            </w:r>
          </w:p>
        </w:tc>
        <w:tc>
          <w:tcPr>
            <w:tcW w:w="2642" w:type="dxa"/>
          </w:tcPr>
          <w:p w14:paraId="5CE84B5C" w14:textId="77777777" w:rsidR="00A74819" w:rsidRPr="00535288" w:rsidRDefault="00A74819" w:rsidP="008B30BE">
            <w:pPr>
              <w:rPr>
                <w:rFonts w:asciiTheme="minorHAnsi" w:hAnsiTheme="minorHAnsi"/>
              </w:rPr>
            </w:pPr>
          </w:p>
        </w:tc>
        <w:tc>
          <w:tcPr>
            <w:tcW w:w="2377" w:type="dxa"/>
          </w:tcPr>
          <w:p w14:paraId="569FFB96" w14:textId="77777777" w:rsidR="00A74819" w:rsidRPr="00535288" w:rsidRDefault="00A74819" w:rsidP="008B30BE">
            <w:pPr>
              <w:rPr>
                <w:rFonts w:asciiTheme="minorHAnsi" w:hAnsiTheme="minorHAnsi"/>
              </w:rPr>
            </w:pPr>
          </w:p>
        </w:tc>
      </w:tr>
      <w:tr w:rsidR="00A74819" w:rsidRPr="00535288" w14:paraId="5D17F77C" w14:textId="77777777" w:rsidTr="008B30BE">
        <w:trPr>
          <w:trHeight w:hRule="exact" w:val="160"/>
        </w:trPr>
        <w:tc>
          <w:tcPr>
            <w:tcW w:w="5074" w:type="dxa"/>
          </w:tcPr>
          <w:p w14:paraId="1B5D7987" w14:textId="77777777" w:rsidR="00A74819" w:rsidRPr="00535288" w:rsidRDefault="00A74819" w:rsidP="008B30BE">
            <w:pPr>
              <w:rPr>
                <w:rFonts w:asciiTheme="minorHAnsi" w:hAnsiTheme="minorHAnsi"/>
                <w:sz w:val="24"/>
              </w:rPr>
            </w:pPr>
          </w:p>
        </w:tc>
        <w:tc>
          <w:tcPr>
            <w:tcW w:w="2642" w:type="dxa"/>
          </w:tcPr>
          <w:p w14:paraId="6C0BE371" w14:textId="77777777" w:rsidR="00A74819" w:rsidRPr="00535288" w:rsidRDefault="00A74819" w:rsidP="008B30BE">
            <w:pPr>
              <w:rPr>
                <w:rFonts w:asciiTheme="minorHAnsi" w:hAnsiTheme="minorHAnsi"/>
                <w:b/>
              </w:rPr>
            </w:pPr>
          </w:p>
        </w:tc>
        <w:tc>
          <w:tcPr>
            <w:tcW w:w="2377" w:type="dxa"/>
          </w:tcPr>
          <w:p w14:paraId="1F21571F" w14:textId="77777777" w:rsidR="00A74819" w:rsidRPr="00535288" w:rsidRDefault="00A74819" w:rsidP="008B30BE">
            <w:pPr>
              <w:rPr>
                <w:rFonts w:asciiTheme="minorHAnsi" w:hAnsiTheme="minorHAnsi"/>
                <w:b/>
              </w:rPr>
            </w:pPr>
          </w:p>
        </w:tc>
      </w:tr>
    </w:tbl>
    <w:p w14:paraId="7B7E24DD" w14:textId="77777777" w:rsidR="00A74819" w:rsidRPr="00535288" w:rsidRDefault="00A74819" w:rsidP="00A74819">
      <w:pPr>
        <w:rPr>
          <w:rFonts w:asciiTheme="minorHAnsi" w:hAnsiTheme="minorHAnsi"/>
          <w:color w:val="FFFFFF"/>
          <w:sz w:val="24"/>
        </w:rPr>
      </w:pPr>
      <w:r w:rsidRPr="00535288">
        <w:rPr>
          <w:rFonts w:asciiTheme="minorHAnsi" w:hAnsiTheme="minorHAnsi"/>
          <w:noProof/>
          <w:lang w:eastAsia="en-GB"/>
        </w:rPr>
        <mc:AlternateContent>
          <mc:Choice Requires="wps">
            <w:drawing>
              <wp:anchor distT="0" distB="0" distL="114300" distR="114300" simplePos="0" relativeHeight="251659264" behindDoc="0" locked="0" layoutInCell="0" allowOverlap="1" wp14:anchorId="4A2C9688" wp14:editId="2B97C1A4">
                <wp:simplePos x="0" y="0"/>
                <wp:positionH relativeFrom="column">
                  <wp:posOffset>17762</wp:posOffset>
                </wp:positionH>
                <wp:positionV relativeFrom="paragraph">
                  <wp:posOffset>41275</wp:posOffset>
                </wp:positionV>
                <wp:extent cx="5733415" cy="366395"/>
                <wp:effectExtent l="0" t="0" r="1968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3415" cy="36639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CB5E32" w14:textId="77777777" w:rsidR="00A74819" w:rsidRDefault="00A74819" w:rsidP="00A74819">
                            <w:pPr>
                              <w:tabs>
                                <w:tab w:val="right" w:pos="8931"/>
                              </w:tabs>
                              <w:rPr>
                                <w:rFonts w:ascii="Arial" w:hAnsi="Arial"/>
                                <w:b/>
                                <w:i/>
                                <w:color w:val="FFFFFF"/>
                                <w:sz w:val="44"/>
                              </w:rPr>
                            </w:pPr>
                            <w:r>
                              <w:rPr>
                                <w:b/>
                                <w:i/>
                                <w:sz w:val="44"/>
                              </w:rPr>
                              <w:tab/>
                            </w:r>
                            <w:r>
                              <w:rPr>
                                <w:rFonts w:ascii="Arial" w:hAnsi="Arial"/>
                                <w:b/>
                                <w:i/>
                                <w:color w:val="FFFFFF"/>
                                <w:sz w:val="44"/>
                              </w:rPr>
                              <w:t>News Release</w:t>
                            </w:r>
                          </w:p>
                          <w:p w14:paraId="4AE97589" w14:textId="77777777" w:rsidR="00A74819" w:rsidRDefault="00A74819" w:rsidP="00A74819">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A7EB8" id="Rectangle 2" o:spid="_x0000_s1026" style="position:absolute;margin-left:1.4pt;margin-top:3.25pt;width:451.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" o:allowincell="f" fillcolor="black" strokeweight="2pt">
                <v:textbox inset="1pt,1pt,1pt,1pt">
                  <w:txbxContent>
                    <w:p w:rsidR="00A74819" w:rsidRDefault="00A74819" w:rsidP="00A74819">
                      <w:pPr>
                        <w:tabs>
                          <w:tab w:val="right" w:pos="8931"/>
                        </w:tabs>
                        <w:rPr>
                          <w:rFonts w:ascii="Arial" w:hAnsi="Arial"/>
                          <w:b/>
                          <w:i/>
                          <w:color w:val="FFFFFF"/>
                          <w:sz w:val="44"/>
                        </w:rPr>
                      </w:pPr>
                      <w:r>
                        <w:rPr>
                          <w:b/>
                          <w:i/>
                          <w:sz w:val="44"/>
                        </w:rPr>
                        <w:tab/>
                      </w:r>
                      <w:r>
                        <w:rPr>
                          <w:rFonts w:ascii="Arial" w:hAnsi="Arial"/>
                          <w:b/>
                          <w:i/>
                          <w:color w:val="FFFFFF"/>
                          <w:sz w:val="44"/>
                        </w:rPr>
                        <w:t>News Release</w:t>
                      </w:r>
                    </w:p>
                    <w:p w:rsidR="00A74819" w:rsidRDefault="00A74819" w:rsidP="00A74819">
                      <w:pPr>
                        <w:rPr>
                          <w:b/>
                          <w:i/>
                          <w:color w:val="FFFFFF"/>
                          <w:sz w:val="44"/>
                        </w:rPr>
                      </w:pPr>
                    </w:p>
                  </w:txbxContent>
                </v:textbox>
              </v:rect>
            </w:pict>
          </mc:Fallback>
        </mc:AlternateContent>
      </w:r>
    </w:p>
    <w:p w14:paraId="315923CE" w14:textId="77777777" w:rsidR="00A74819" w:rsidRPr="00535288" w:rsidRDefault="00A74819" w:rsidP="00A74819">
      <w:pPr>
        <w:pStyle w:val="FootnoteText"/>
        <w:rPr>
          <w:rFonts w:asciiTheme="minorHAnsi" w:hAnsiTheme="minorHAnsi"/>
          <w:b/>
        </w:rPr>
      </w:pPr>
    </w:p>
    <w:p w14:paraId="43BF5081" w14:textId="77777777" w:rsidR="00A74819" w:rsidRDefault="00A74819" w:rsidP="00A74819">
      <w:pPr>
        <w:pStyle w:val="NormalWeb"/>
        <w:suppressAutoHyphens/>
        <w:spacing w:before="0" w:after="0"/>
        <w:rPr>
          <w:rFonts w:asciiTheme="minorHAnsi" w:eastAsia="Times New Roman" w:hAnsiTheme="minorHAnsi"/>
          <w:spacing w:val="-3"/>
        </w:rPr>
      </w:pPr>
    </w:p>
    <w:p w14:paraId="1D804752" w14:textId="77777777" w:rsidR="00A74819" w:rsidRPr="00535288" w:rsidRDefault="00A74819" w:rsidP="00A74819">
      <w:pPr>
        <w:pStyle w:val="NormalWeb"/>
        <w:suppressAutoHyphens/>
        <w:spacing w:before="0" w:after="0"/>
        <w:rPr>
          <w:rFonts w:asciiTheme="minorHAnsi" w:eastAsia="Times New Roman" w:hAnsiTheme="minorHAnsi"/>
          <w:spacing w:val="-3"/>
        </w:rPr>
      </w:pPr>
    </w:p>
    <w:tbl>
      <w:tblPr>
        <w:tblW w:w="10802" w:type="dxa"/>
        <w:tblInd w:w="-913" w:type="dxa"/>
        <w:tblLayout w:type="fixed"/>
        <w:tblLook w:val="0000" w:firstRow="0" w:lastRow="0" w:firstColumn="0" w:lastColumn="0" w:noHBand="0" w:noVBand="0"/>
      </w:tblPr>
      <w:tblGrid>
        <w:gridCol w:w="1021"/>
        <w:gridCol w:w="685"/>
        <w:gridCol w:w="5116"/>
        <w:gridCol w:w="1137"/>
        <w:gridCol w:w="2132"/>
        <w:gridCol w:w="711"/>
      </w:tblGrid>
      <w:tr w:rsidR="00A74819" w14:paraId="336A3FE3" w14:textId="77777777" w:rsidTr="008B30BE">
        <w:trPr>
          <w:cantSplit/>
        </w:trPr>
        <w:tc>
          <w:tcPr>
            <w:tcW w:w="1021" w:type="dxa"/>
          </w:tcPr>
          <w:p w14:paraId="5D3CE230" w14:textId="77777777" w:rsidR="00A74819" w:rsidRDefault="00A74819" w:rsidP="008B30BE">
            <w:pPr>
              <w:spacing w:before="60"/>
            </w:pPr>
          </w:p>
        </w:tc>
        <w:tc>
          <w:tcPr>
            <w:tcW w:w="5801" w:type="dxa"/>
            <w:gridSpan w:val="2"/>
            <w:tcBorders>
              <w:bottom w:val="single" w:sz="12" w:space="0" w:color="auto"/>
            </w:tcBorders>
          </w:tcPr>
          <w:p w14:paraId="03BE3DA2" w14:textId="77777777" w:rsidR="00A74819" w:rsidRDefault="00A74819" w:rsidP="008B30BE">
            <w:pPr>
              <w:pStyle w:val="Bannerstrapline"/>
              <w:spacing w:before="60"/>
              <w:rPr>
                <w:rFonts w:ascii="Arial" w:hAnsi="Arial"/>
              </w:rPr>
            </w:pPr>
            <w:r>
              <w:rPr>
                <w:rFonts w:ascii="Arial" w:hAnsi="Arial"/>
              </w:rPr>
              <w:t xml:space="preserve">For the attention of </w:t>
            </w:r>
            <w:r>
              <w:rPr>
                <w:rFonts w:ascii="Arial" w:hAnsi="Arial"/>
                <w:b/>
                <w:noProof/>
              </w:rPr>
              <w:t>News Desks</w:t>
            </w:r>
            <w:r>
              <w:rPr>
                <w:rFonts w:ascii="Arial" w:hAnsi="Arial"/>
                <w:b/>
              </w:rPr>
              <w:t xml:space="preserve"> </w:t>
            </w:r>
          </w:p>
        </w:tc>
        <w:tc>
          <w:tcPr>
            <w:tcW w:w="3269" w:type="dxa"/>
            <w:gridSpan w:val="2"/>
            <w:tcBorders>
              <w:bottom w:val="single" w:sz="12" w:space="0" w:color="auto"/>
            </w:tcBorders>
          </w:tcPr>
          <w:p w14:paraId="344F1C6F" w14:textId="77777777" w:rsidR="00A74819" w:rsidRPr="00316B94" w:rsidRDefault="00A74819" w:rsidP="008B30BE">
            <w:pPr>
              <w:pStyle w:val="Pages"/>
              <w:spacing w:before="60"/>
              <w:rPr>
                <w:rFonts w:ascii="Arial" w:hAnsi="Arial"/>
                <w:highlight w:val="yellow"/>
              </w:rPr>
            </w:pPr>
            <w:r w:rsidRPr="00EB759A">
              <w:rPr>
                <w:rFonts w:ascii="Arial" w:hAnsi="Arial"/>
              </w:rPr>
              <w:t xml:space="preserve">No of pages: </w:t>
            </w:r>
            <w:r w:rsidR="004514CB">
              <w:rPr>
                <w:rFonts w:ascii="Arial" w:hAnsi="Arial"/>
              </w:rPr>
              <w:t>4</w:t>
            </w:r>
            <w:r w:rsidRPr="00316B94">
              <w:rPr>
                <w:rFonts w:ascii="Arial" w:hAnsi="Arial"/>
                <w:highlight w:val="yellow"/>
              </w:rPr>
              <w:t xml:space="preserve"> </w:t>
            </w:r>
          </w:p>
        </w:tc>
        <w:tc>
          <w:tcPr>
            <w:tcW w:w="711" w:type="dxa"/>
          </w:tcPr>
          <w:p w14:paraId="5A02AB16" w14:textId="77777777" w:rsidR="00A74819" w:rsidRPr="00316B94" w:rsidRDefault="00A74819" w:rsidP="008B30BE">
            <w:pPr>
              <w:spacing w:before="60"/>
              <w:rPr>
                <w:rFonts w:ascii="Arial" w:hAnsi="Arial"/>
                <w:highlight w:val="yellow"/>
              </w:rPr>
            </w:pPr>
          </w:p>
        </w:tc>
      </w:tr>
      <w:tr w:rsidR="00A74819" w14:paraId="0A5AF8F5" w14:textId="77777777" w:rsidTr="008B30BE">
        <w:trPr>
          <w:cantSplit/>
        </w:trPr>
        <w:tc>
          <w:tcPr>
            <w:tcW w:w="1021" w:type="dxa"/>
          </w:tcPr>
          <w:p w14:paraId="0E21B997" w14:textId="77777777" w:rsidR="00A74819" w:rsidRPr="004F314A" w:rsidRDefault="00A74819" w:rsidP="008B30BE">
            <w:pPr>
              <w:spacing w:before="120"/>
            </w:pPr>
          </w:p>
        </w:tc>
        <w:tc>
          <w:tcPr>
            <w:tcW w:w="685" w:type="dxa"/>
            <w:tcBorders>
              <w:top w:val="single" w:sz="12" w:space="0" w:color="auto"/>
            </w:tcBorders>
            <w:vAlign w:val="center"/>
          </w:tcPr>
          <w:p w14:paraId="3ED98C54" w14:textId="77777777" w:rsidR="00A74819" w:rsidRPr="004F314A" w:rsidRDefault="00A74819" w:rsidP="008B30BE">
            <w:pPr>
              <w:jc w:val="right"/>
              <w:rPr>
                <w:rFonts w:ascii="Arial" w:hAnsi="Arial"/>
                <w:sz w:val="18"/>
              </w:rPr>
            </w:pPr>
            <w:r w:rsidRPr="004F314A">
              <w:rPr>
                <w:rFonts w:ascii="Arial" w:hAnsi="Arial"/>
                <w:sz w:val="18"/>
              </w:rPr>
              <w:t>Date:</w:t>
            </w:r>
          </w:p>
        </w:tc>
        <w:tc>
          <w:tcPr>
            <w:tcW w:w="5116" w:type="dxa"/>
            <w:tcBorders>
              <w:top w:val="single" w:sz="12" w:space="0" w:color="auto"/>
            </w:tcBorders>
          </w:tcPr>
          <w:p w14:paraId="3AE94E61" w14:textId="26CBE834" w:rsidR="00A74819" w:rsidRPr="004F314A" w:rsidRDefault="00B267AD" w:rsidP="00A74819">
            <w:pPr>
              <w:pStyle w:val="Issuedate"/>
              <w:rPr>
                <w:rFonts w:ascii="Arial" w:hAnsi="Arial"/>
              </w:rPr>
            </w:pPr>
            <w:r w:rsidRPr="00B267AD">
              <w:rPr>
                <w:rFonts w:ascii="Arial" w:hAnsi="Arial"/>
              </w:rPr>
              <w:t>3</w:t>
            </w:r>
            <w:r w:rsidR="00A74819" w:rsidRPr="00B267AD">
              <w:rPr>
                <w:rFonts w:ascii="Arial" w:hAnsi="Arial"/>
              </w:rPr>
              <w:t xml:space="preserve">  </w:t>
            </w:r>
            <w:r w:rsidRPr="00B267AD">
              <w:rPr>
                <w:rFonts w:ascii="Arial" w:hAnsi="Arial"/>
              </w:rPr>
              <w:t>June</w:t>
            </w:r>
            <w:r w:rsidR="00A74819">
              <w:rPr>
                <w:rFonts w:ascii="Arial" w:hAnsi="Arial"/>
              </w:rPr>
              <w:t xml:space="preserve"> 2019</w:t>
            </w:r>
            <w:r w:rsidR="00A74819" w:rsidRPr="004F314A">
              <w:rPr>
                <w:rFonts w:ascii="Arial" w:hAnsi="Arial"/>
              </w:rPr>
              <w:t xml:space="preserve"> </w:t>
            </w:r>
          </w:p>
        </w:tc>
        <w:tc>
          <w:tcPr>
            <w:tcW w:w="1137" w:type="dxa"/>
            <w:tcBorders>
              <w:top w:val="single" w:sz="12" w:space="0" w:color="auto"/>
            </w:tcBorders>
            <w:vAlign w:val="center"/>
          </w:tcPr>
          <w:p w14:paraId="2370AD3E" w14:textId="77777777" w:rsidR="00A74819" w:rsidRDefault="00A74819" w:rsidP="008B30BE">
            <w:pPr>
              <w:jc w:val="right"/>
              <w:rPr>
                <w:rFonts w:ascii="Arial" w:hAnsi="Arial"/>
                <w:sz w:val="18"/>
              </w:rPr>
            </w:pPr>
            <w:r>
              <w:rPr>
                <w:rFonts w:ascii="Arial" w:hAnsi="Arial"/>
                <w:sz w:val="18"/>
              </w:rPr>
              <w:t xml:space="preserve">      Ref:</w:t>
            </w:r>
          </w:p>
        </w:tc>
        <w:tc>
          <w:tcPr>
            <w:tcW w:w="2132" w:type="dxa"/>
            <w:tcBorders>
              <w:top w:val="single" w:sz="12" w:space="0" w:color="auto"/>
            </w:tcBorders>
          </w:tcPr>
          <w:p w14:paraId="34B2DA5F" w14:textId="7FC789B9" w:rsidR="00A74819" w:rsidRDefault="00A74819" w:rsidP="00A74819">
            <w:pPr>
              <w:pStyle w:val="Ref"/>
              <w:jc w:val="center"/>
              <w:rPr>
                <w:rFonts w:ascii="Arial" w:hAnsi="Arial"/>
              </w:rPr>
            </w:pPr>
            <w:r>
              <w:rPr>
                <w:rFonts w:ascii="Arial" w:hAnsi="Arial"/>
              </w:rPr>
              <w:t xml:space="preserve">           WM NR</w:t>
            </w:r>
            <w:r w:rsidRPr="00DF42B7">
              <w:rPr>
                <w:rFonts w:ascii="Arial" w:hAnsi="Arial"/>
              </w:rPr>
              <w:t xml:space="preserve"> </w:t>
            </w:r>
            <w:r w:rsidR="00AD2048">
              <w:rPr>
                <w:rFonts w:ascii="Arial" w:hAnsi="Arial"/>
              </w:rPr>
              <w:t xml:space="preserve">23 </w:t>
            </w:r>
            <w:r>
              <w:rPr>
                <w:rFonts w:ascii="Arial" w:hAnsi="Arial"/>
              </w:rPr>
              <w:t>19</w:t>
            </w:r>
          </w:p>
        </w:tc>
        <w:tc>
          <w:tcPr>
            <w:tcW w:w="711" w:type="dxa"/>
          </w:tcPr>
          <w:p w14:paraId="4C7046DA" w14:textId="77777777" w:rsidR="00A74819" w:rsidRDefault="00A74819" w:rsidP="008B30BE">
            <w:pPr>
              <w:pStyle w:val="Bannerstrapline"/>
              <w:rPr>
                <w:rFonts w:ascii="Arial" w:hAnsi="Arial"/>
              </w:rPr>
            </w:pPr>
          </w:p>
        </w:tc>
      </w:tr>
    </w:tbl>
    <w:p w14:paraId="5F0D87B9" w14:textId="77777777" w:rsidR="00A74819" w:rsidRDefault="00A74819" w:rsidP="00A74819">
      <w:pPr>
        <w:spacing w:line="360" w:lineRule="auto"/>
        <w:rPr>
          <w:rFonts w:ascii="Arial" w:hAnsi="Arial" w:cs="Arial"/>
          <w:b/>
          <w:sz w:val="22"/>
          <w:szCs w:val="22"/>
          <w:u w:val="single"/>
        </w:rPr>
      </w:pPr>
    </w:p>
    <w:p w14:paraId="251CB14E" w14:textId="02C8F2F9" w:rsidR="00A74819" w:rsidRPr="00E35D9E" w:rsidRDefault="007A4714" w:rsidP="003A403E">
      <w:pPr>
        <w:spacing w:line="360" w:lineRule="auto"/>
        <w:jc w:val="center"/>
        <w:rPr>
          <w:rFonts w:ascii="Arial" w:hAnsi="Arial" w:cs="Arial"/>
          <w:b/>
          <w:sz w:val="42"/>
          <w:szCs w:val="42"/>
        </w:rPr>
      </w:pPr>
      <w:r>
        <w:rPr>
          <w:rFonts w:ascii="Arial" w:hAnsi="Arial" w:cs="Arial"/>
          <w:b/>
          <w:sz w:val="42"/>
          <w:szCs w:val="42"/>
        </w:rPr>
        <w:t>Gift Aid fraudster</w:t>
      </w:r>
      <w:r w:rsidR="003A403E">
        <w:rPr>
          <w:rFonts w:ascii="Arial" w:hAnsi="Arial" w:cs="Arial"/>
          <w:b/>
          <w:sz w:val="42"/>
          <w:szCs w:val="42"/>
        </w:rPr>
        <w:t xml:space="preserve"> </w:t>
      </w:r>
      <w:r w:rsidR="00E35D9E">
        <w:rPr>
          <w:rFonts w:ascii="Arial" w:hAnsi="Arial" w:cs="Arial"/>
          <w:b/>
          <w:sz w:val="42"/>
          <w:szCs w:val="42"/>
        </w:rPr>
        <w:t>sp</w:t>
      </w:r>
      <w:r w:rsidR="00F935D1">
        <w:rPr>
          <w:rFonts w:ascii="Arial" w:hAnsi="Arial" w:cs="Arial"/>
          <w:b/>
          <w:sz w:val="42"/>
          <w:szCs w:val="42"/>
        </w:rPr>
        <w:t>ent more than £76</w:t>
      </w:r>
      <w:r w:rsidR="00E35D9E">
        <w:rPr>
          <w:rFonts w:ascii="Arial" w:hAnsi="Arial" w:cs="Arial"/>
          <w:b/>
          <w:sz w:val="42"/>
          <w:szCs w:val="42"/>
        </w:rPr>
        <w:t>k cruising the world</w:t>
      </w:r>
    </w:p>
    <w:p w14:paraId="58CAC2CB" w14:textId="7797DDD1" w:rsidR="00E35D9E" w:rsidRDefault="005F44CB" w:rsidP="00A74819">
      <w:pPr>
        <w:spacing w:line="360" w:lineRule="auto"/>
        <w:rPr>
          <w:rFonts w:ascii="Arial" w:hAnsi="Arial" w:cs="Arial"/>
          <w:sz w:val="22"/>
          <w:szCs w:val="22"/>
        </w:rPr>
      </w:pPr>
      <w:r>
        <w:rPr>
          <w:rFonts w:ascii="Arial" w:hAnsi="Arial" w:cs="Arial"/>
          <w:sz w:val="22"/>
          <w:szCs w:val="22"/>
        </w:rPr>
        <w:t>A</w:t>
      </w:r>
      <w:r w:rsidR="00E1732E">
        <w:rPr>
          <w:rFonts w:ascii="Arial" w:hAnsi="Arial" w:cs="Arial"/>
          <w:sz w:val="22"/>
          <w:szCs w:val="22"/>
        </w:rPr>
        <w:t xml:space="preserve"> charity </w:t>
      </w:r>
      <w:r>
        <w:rPr>
          <w:rFonts w:ascii="Arial" w:hAnsi="Arial" w:cs="Arial"/>
          <w:sz w:val="22"/>
          <w:szCs w:val="22"/>
        </w:rPr>
        <w:t xml:space="preserve">treasurer </w:t>
      </w:r>
      <w:r w:rsidR="00E35D9E">
        <w:rPr>
          <w:rFonts w:ascii="Arial" w:hAnsi="Arial" w:cs="Arial"/>
          <w:sz w:val="22"/>
          <w:szCs w:val="22"/>
        </w:rPr>
        <w:t xml:space="preserve">who </w:t>
      </w:r>
      <w:r w:rsidR="00C74F92">
        <w:rPr>
          <w:rFonts w:ascii="Arial" w:hAnsi="Arial" w:cs="Arial"/>
          <w:sz w:val="22"/>
          <w:szCs w:val="22"/>
        </w:rPr>
        <w:t>tried to steal</w:t>
      </w:r>
      <w:r w:rsidR="00E35D9E">
        <w:rPr>
          <w:rFonts w:ascii="Arial" w:hAnsi="Arial" w:cs="Arial"/>
          <w:sz w:val="22"/>
          <w:szCs w:val="22"/>
        </w:rPr>
        <w:t xml:space="preserve"> more than £330,000 in a Gift </w:t>
      </w:r>
      <w:r w:rsidR="0003343F">
        <w:rPr>
          <w:rFonts w:ascii="Arial" w:hAnsi="Arial" w:cs="Arial"/>
          <w:sz w:val="22"/>
          <w:szCs w:val="22"/>
        </w:rPr>
        <w:t>Aid repayment</w:t>
      </w:r>
      <w:r w:rsidR="00E35D9E">
        <w:rPr>
          <w:rFonts w:ascii="Arial" w:hAnsi="Arial" w:cs="Arial"/>
          <w:sz w:val="22"/>
          <w:szCs w:val="22"/>
        </w:rPr>
        <w:t xml:space="preserve"> fraud has been jailed for </w:t>
      </w:r>
      <w:r w:rsidR="00F935D1">
        <w:rPr>
          <w:rFonts w:ascii="Arial" w:hAnsi="Arial" w:cs="Arial"/>
          <w:sz w:val="22"/>
          <w:szCs w:val="22"/>
        </w:rPr>
        <w:t>three</w:t>
      </w:r>
      <w:r w:rsidR="00E35D9E">
        <w:rPr>
          <w:rFonts w:ascii="Arial" w:hAnsi="Arial" w:cs="Arial"/>
          <w:sz w:val="22"/>
          <w:szCs w:val="22"/>
        </w:rPr>
        <w:t xml:space="preserve"> years</w:t>
      </w:r>
      <w:r w:rsidR="00F14D14">
        <w:rPr>
          <w:rFonts w:ascii="Arial" w:hAnsi="Arial" w:cs="Arial"/>
          <w:sz w:val="22"/>
          <w:szCs w:val="22"/>
        </w:rPr>
        <w:t>.</w:t>
      </w:r>
    </w:p>
    <w:p w14:paraId="759FCE31" w14:textId="77777777" w:rsidR="00E35D9E" w:rsidRDefault="00E35D9E" w:rsidP="00A74819">
      <w:pPr>
        <w:spacing w:line="360" w:lineRule="auto"/>
        <w:rPr>
          <w:rFonts w:ascii="Arial" w:hAnsi="Arial" w:cs="Arial"/>
          <w:sz w:val="22"/>
          <w:szCs w:val="22"/>
        </w:rPr>
      </w:pPr>
    </w:p>
    <w:p w14:paraId="73F61D69" w14:textId="0816CF01" w:rsidR="005F44CB" w:rsidRDefault="00E35D9E" w:rsidP="00A74819">
      <w:pPr>
        <w:spacing w:line="360" w:lineRule="auto"/>
      </w:pPr>
      <w:r>
        <w:rPr>
          <w:rFonts w:ascii="Arial" w:hAnsi="Arial" w:cs="Arial"/>
          <w:sz w:val="22"/>
          <w:szCs w:val="22"/>
        </w:rPr>
        <w:t xml:space="preserve">Dale Hicks, </w:t>
      </w:r>
      <w:r w:rsidR="00FA2977">
        <w:rPr>
          <w:rFonts w:ascii="Arial" w:hAnsi="Arial" w:cs="Arial"/>
          <w:sz w:val="22"/>
          <w:szCs w:val="22"/>
        </w:rPr>
        <w:t xml:space="preserve">35, </w:t>
      </w:r>
      <w:r w:rsidR="0003343F">
        <w:rPr>
          <w:rFonts w:ascii="Arial" w:hAnsi="Arial" w:cs="Arial"/>
          <w:sz w:val="22"/>
          <w:szCs w:val="22"/>
        </w:rPr>
        <w:t xml:space="preserve">of Cheadle, </w:t>
      </w:r>
      <w:r>
        <w:rPr>
          <w:rFonts w:ascii="Arial" w:hAnsi="Arial" w:cs="Arial"/>
          <w:sz w:val="22"/>
          <w:szCs w:val="22"/>
        </w:rPr>
        <w:t>Stoke-on</w:t>
      </w:r>
      <w:r w:rsidR="00C74F92">
        <w:rPr>
          <w:rFonts w:ascii="Arial" w:hAnsi="Arial" w:cs="Arial"/>
          <w:sz w:val="22"/>
          <w:szCs w:val="22"/>
        </w:rPr>
        <w:t xml:space="preserve">-Trent, abused his position </w:t>
      </w:r>
      <w:r w:rsidR="007A4714">
        <w:rPr>
          <w:rFonts w:ascii="Arial" w:hAnsi="Arial" w:cs="Arial"/>
          <w:sz w:val="22"/>
          <w:szCs w:val="22"/>
        </w:rPr>
        <w:t xml:space="preserve">at a Staffordshire based ex-offenders </w:t>
      </w:r>
      <w:r>
        <w:rPr>
          <w:rFonts w:ascii="Arial" w:hAnsi="Arial" w:cs="Arial"/>
          <w:sz w:val="22"/>
          <w:szCs w:val="22"/>
        </w:rPr>
        <w:t>charity</w:t>
      </w:r>
      <w:r w:rsidR="006F196B">
        <w:rPr>
          <w:rFonts w:ascii="Arial" w:hAnsi="Arial" w:cs="Arial"/>
          <w:sz w:val="22"/>
          <w:szCs w:val="22"/>
        </w:rPr>
        <w:t xml:space="preserve"> by</w:t>
      </w:r>
      <w:r>
        <w:rPr>
          <w:rFonts w:ascii="Arial" w:hAnsi="Arial" w:cs="Arial"/>
          <w:sz w:val="22"/>
          <w:szCs w:val="22"/>
        </w:rPr>
        <w:t xml:space="preserve"> lodg</w:t>
      </w:r>
      <w:r w:rsidR="007A4714">
        <w:rPr>
          <w:rFonts w:ascii="Arial" w:hAnsi="Arial" w:cs="Arial"/>
          <w:sz w:val="22"/>
          <w:szCs w:val="22"/>
        </w:rPr>
        <w:t>ing</w:t>
      </w:r>
      <w:r>
        <w:rPr>
          <w:rFonts w:ascii="Arial" w:hAnsi="Arial" w:cs="Arial"/>
          <w:sz w:val="22"/>
          <w:szCs w:val="22"/>
        </w:rPr>
        <w:t xml:space="preserve"> a string of false claims</w:t>
      </w:r>
      <w:r w:rsidR="0098205F">
        <w:rPr>
          <w:rFonts w:ascii="Arial" w:hAnsi="Arial" w:cs="Arial"/>
          <w:sz w:val="22"/>
          <w:szCs w:val="22"/>
        </w:rPr>
        <w:t xml:space="preserve">, an HM Revenue and Customs (HMRC) investigation found. </w:t>
      </w:r>
      <w:r w:rsidR="007A4714" w:rsidRPr="007A4714">
        <w:t xml:space="preserve"> </w:t>
      </w:r>
    </w:p>
    <w:p w14:paraId="1A40A2B5" w14:textId="77777777" w:rsidR="005F44CB" w:rsidRDefault="005F44CB" w:rsidP="00A74819">
      <w:pPr>
        <w:spacing w:line="360" w:lineRule="auto"/>
      </w:pPr>
    </w:p>
    <w:p w14:paraId="0EB635F3" w14:textId="01DB90B2" w:rsidR="00E35D9E" w:rsidRDefault="007A4714" w:rsidP="00A74819">
      <w:pPr>
        <w:spacing w:line="360" w:lineRule="auto"/>
        <w:rPr>
          <w:rFonts w:ascii="Arial" w:hAnsi="Arial" w:cs="Arial"/>
          <w:sz w:val="22"/>
          <w:szCs w:val="22"/>
        </w:rPr>
      </w:pPr>
      <w:r w:rsidRPr="007A4714">
        <w:rPr>
          <w:rFonts w:ascii="Arial" w:hAnsi="Arial" w:cs="Arial"/>
          <w:sz w:val="22"/>
          <w:szCs w:val="22"/>
        </w:rPr>
        <w:t>The claims were made on behalf of the Life Keys (LK)</w:t>
      </w:r>
      <w:r w:rsidR="000D44CC">
        <w:rPr>
          <w:rFonts w:ascii="Arial" w:hAnsi="Arial" w:cs="Arial"/>
          <w:sz w:val="22"/>
          <w:szCs w:val="22"/>
        </w:rPr>
        <w:t xml:space="preserve"> charity</w:t>
      </w:r>
      <w:r w:rsidRPr="007A4714">
        <w:rPr>
          <w:rFonts w:ascii="Arial" w:hAnsi="Arial" w:cs="Arial"/>
          <w:sz w:val="22"/>
          <w:szCs w:val="22"/>
        </w:rPr>
        <w:t>, which was set up inside a Midland prison in 2009 to rehabilitate ex-offenders.</w:t>
      </w:r>
    </w:p>
    <w:p w14:paraId="7F406066" w14:textId="77777777" w:rsidR="007A4714" w:rsidRDefault="007A4714" w:rsidP="00A74819">
      <w:pPr>
        <w:spacing w:line="360" w:lineRule="auto"/>
        <w:rPr>
          <w:rFonts w:ascii="Arial" w:hAnsi="Arial" w:cs="Arial"/>
          <w:sz w:val="22"/>
          <w:szCs w:val="22"/>
        </w:rPr>
      </w:pPr>
    </w:p>
    <w:p w14:paraId="57F5D25A" w14:textId="575C9187" w:rsidR="005F44CB" w:rsidRPr="00D83233" w:rsidRDefault="005F44CB" w:rsidP="005F44CB">
      <w:pPr>
        <w:spacing w:line="360" w:lineRule="auto"/>
        <w:rPr>
          <w:rFonts w:ascii="Arial" w:hAnsi="Arial" w:cs="Arial"/>
          <w:sz w:val="22"/>
          <w:szCs w:val="22"/>
        </w:rPr>
      </w:pPr>
      <w:r w:rsidRPr="00D83233">
        <w:rPr>
          <w:rFonts w:ascii="Arial" w:hAnsi="Arial" w:cs="Arial"/>
          <w:sz w:val="22"/>
          <w:szCs w:val="22"/>
        </w:rPr>
        <w:t>Hicks, who is unemployed,</w:t>
      </w:r>
      <w:r w:rsidR="004B5BA1">
        <w:rPr>
          <w:rFonts w:ascii="Arial" w:hAnsi="Arial" w:cs="Arial"/>
          <w:sz w:val="22"/>
          <w:szCs w:val="22"/>
        </w:rPr>
        <w:t xml:space="preserve"> made the </w:t>
      </w:r>
      <w:r w:rsidRPr="00D83233">
        <w:rPr>
          <w:rFonts w:ascii="Arial" w:hAnsi="Arial" w:cs="Arial"/>
          <w:sz w:val="22"/>
          <w:szCs w:val="22"/>
        </w:rPr>
        <w:t>claim</w:t>
      </w:r>
      <w:r w:rsidR="004B5BA1">
        <w:rPr>
          <w:rFonts w:ascii="Arial" w:hAnsi="Arial" w:cs="Arial"/>
          <w:sz w:val="22"/>
          <w:szCs w:val="22"/>
        </w:rPr>
        <w:t>s</w:t>
      </w:r>
      <w:r w:rsidRPr="00D83233">
        <w:rPr>
          <w:rFonts w:ascii="Arial" w:hAnsi="Arial" w:cs="Arial"/>
          <w:sz w:val="22"/>
          <w:szCs w:val="22"/>
        </w:rPr>
        <w:t xml:space="preserve"> </w:t>
      </w:r>
      <w:r w:rsidR="008935AF">
        <w:rPr>
          <w:rFonts w:ascii="Arial" w:hAnsi="Arial" w:cs="Arial"/>
          <w:sz w:val="22"/>
          <w:szCs w:val="22"/>
        </w:rPr>
        <w:t xml:space="preserve">between </w:t>
      </w:r>
      <w:r w:rsidRPr="00D83233">
        <w:rPr>
          <w:rFonts w:ascii="Arial" w:hAnsi="Arial" w:cs="Arial"/>
          <w:sz w:val="22"/>
          <w:szCs w:val="22"/>
        </w:rPr>
        <w:t>2</w:t>
      </w:r>
      <w:r w:rsidR="00BB5F9D">
        <w:rPr>
          <w:rFonts w:ascii="Arial" w:hAnsi="Arial" w:cs="Arial"/>
          <w:sz w:val="22"/>
          <w:szCs w:val="22"/>
        </w:rPr>
        <w:t>014 and 2016</w:t>
      </w:r>
      <w:r w:rsidR="004B5BA1">
        <w:rPr>
          <w:rFonts w:ascii="Arial" w:hAnsi="Arial" w:cs="Arial"/>
          <w:sz w:val="22"/>
          <w:szCs w:val="22"/>
        </w:rPr>
        <w:t xml:space="preserve">. </w:t>
      </w:r>
      <w:r w:rsidRPr="00D83233">
        <w:rPr>
          <w:rFonts w:ascii="Arial" w:hAnsi="Arial" w:cs="Arial"/>
          <w:sz w:val="22"/>
          <w:szCs w:val="22"/>
        </w:rPr>
        <w:t>He diverted the money into his own bank account, spending</w:t>
      </w:r>
      <w:r w:rsidR="000D44CC">
        <w:rPr>
          <w:rFonts w:ascii="Arial" w:hAnsi="Arial" w:cs="Arial"/>
          <w:sz w:val="22"/>
          <w:szCs w:val="22"/>
        </w:rPr>
        <w:t xml:space="preserve"> some of the</w:t>
      </w:r>
      <w:r w:rsidRPr="00D83233">
        <w:rPr>
          <w:rFonts w:ascii="Arial" w:hAnsi="Arial" w:cs="Arial"/>
          <w:sz w:val="22"/>
          <w:szCs w:val="22"/>
        </w:rPr>
        <w:t xml:space="preserve"> proceeds on luxury holidays. </w:t>
      </w:r>
    </w:p>
    <w:p w14:paraId="3F37A2AF" w14:textId="77777777" w:rsidR="005F44CB" w:rsidRPr="00D83233" w:rsidRDefault="005F44CB" w:rsidP="007B1618">
      <w:pPr>
        <w:spacing w:line="360" w:lineRule="auto"/>
        <w:rPr>
          <w:rFonts w:ascii="Arial" w:hAnsi="Arial" w:cs="Arial"/>
          <w:sz w:val="22"/>
          <w:szCs w:val="22"/>
        </w:rPr>
      </w:pPr>
    </w:p>
    <w:p w14:paraId="2597EC5E" w14:textId="29A47D8B" w:rsidR="005F44CB" w:rsidRPr="00D83233" w:rsidRDefault="007B1618" w:rsidP="00FA2977">
      <w:pPr>
        <w:spacing w:line="360" w:lineRule="auto"/>
        <w:rPr>
          <w:rFonts w:ascii="Arial" w:hAnsi="Arial" w:cs="Arial"/>
          <w:sz w:val="22"/>
          <w:szCs w:val="22"/>
        </w:rPr>
      </w:pPr>
      <w:r w:rsidRPr="00D83233">
        <w:rPr>
          <w:rFonts w:ascii="Arial" w:hAnsi="Arial" w:cs="Arial"/>
          <w:sz w:val="22"/>
          <w:szCs w:val="22"/>
        </w:rPr>
        <w:t xml:space="preserve">The </w:t>
      </w:r>
      <w:r w:rsidR="005F44CB" w:rsidRPr="00D83233">
        <w:rPr>
          <w:rFonts w:ascii="Arial" w:hAnsi="Arial" w:cs="Arial"/>
          <w:sz w:val="22"/>
          <w:szCs w:val="22"/>
        </w:rPr>
        <w:t xml:space="preserve">innocent </w:t>
      </w:r>
      <w:r w:rsidRPr="00D83233">
        <w:rPr>
          <w:rFonts w:ascii="Arial" w:hAnsi="Arial" w:cs="Arial"/>
          <w:sz w:val="22"/>
          <w:szCs w:val="22"/>
        </w:rPr>
        <w:t xml:space="preserve">charity </w:t>
      </w:r>
      <w:r w:rsidR="007A4714" w:rsidRPr="00D83233">
        <w:rPr>
          <w:rFonts w:ascii="Arial" w:hAnsi="Arial" w:cs="Arial"/>
          <w:sz w:val="22"/>
          <w:szCs w:val="22"/>
        </w:rPr>
        <w:t>was unaware of Hicks’ activity</w:t>
      </w:r>
      <w:r w:rsidRPr="00D83233">
        <w:rPr>
          <w:rFonts w:ascii="Arial" w:hAnsi="Arial" w:cs="Arial"/>
          <w:sz w:val="22"/>
          <w:szCs w:val="22"/>
        </w:rPr>
        <w:t xml:space="preserve"> </w:t>
      </w:r>
      <w:r w:rsidR="007A4714" w:rsidRPr="00D83233">
        <w:rPr>
          <w:rFonts w:ascii="Arial" w:hAnsi="Arial" w:cs="Arial"/>
          <w:sz w:val="22"/>
          <w:szCs w:val="22"/>
        </w:rPr>
        <w:t>and only became suspicious when large sums started arriving into the accounts</w:t>
      </w:r>
      <w:r w:rsidR="006F196B">
        <w:rPr>
          <w:rFonts w:ascii="Arial" w:hAnsi="Arial" w:cs="Arial"/>
          <w:sz w:val="22"/>
          <w:szCs w:val="22"/>
        </w:rPr>
        <w:t>, before they were moved on</w:t>
      </w:r>
      <w:r w:rsidR="007A4714" w:rsidRPr="00D83233">
        <w:rPr>
          <w:rFonts w:ascii="Arial" w:hAnsi="Arial" w:cs="Arial"/>
          <w:sz w:val="22"/>
          <w:szCs w:val="22"/>
        </w:rPr>
        <w:t>.</w:t>
      </w:r>
      <w:r w:rsidRPr="00D83233">
        <w:rPr>
          <w:rFonts w:ascii="Arial" w:hAnsi="Arial" w:cs="Arial"/>
          <w:sz w:val="22"/>
          <w:szCs w:val="22"/>
        </w:rPr>
        <w:t xml:space="preserve"> Hicks lied </w:t>
      </w:r>
      <w:r w:rsidR="00D83233" w:rsidRPr="00D83233">
        <w:rPr>
          <w:rFonts w:ascii="Arial" w:hAnsi="Arial" w:cs="Arial"/>
          <w:sz w:val="22"/>
          <w:szCs w:val="22"/>
        </w:rPr>
        <w:t>about</w:t>
      </w:r>
      <w:r w:rsidRPr="00D83233">
        <w:rPr>
          <w:rFonts w:ascii="Arial" w:hAnsi="Arial" w:cs="Arial"/>
          <w:sz w:val="22"/>
          <w:szCs w:val="22"/>
        </w:rPr>
        <w:t xml:space="preserve"> the payments </w:t>
      </w:r>
      <w:r w:rsidR="00D83233" w:rsidRPr="00D83233">
        <w:rPr>
          <w:rFonts w:ascii="Arial" w:hAnsi="Arial" w:cs="Arial"/>
          <w:sz w:val="22"/>
          <w:szCs w:val="22"/>
        </w:rPr>
        <w:t xml:space="preserve">but </w:t>
      </w:r>
      <w:r w:rsidRPr="00D83233">
        <w:rPr>
          <w:rFonts w:ascii="Arial" w:hAnsi="Arial" w:cs="Arial"/>
          <w:sz w:val="22"/>
          <w:szCs w:val="22"/>
        </w:rPr>
        <w:t xml:space="preserve">was asked to step down from his voluntary role in March 2016. </w:t>
      </w:r>
    </w:p>
    <w:p w14:paraId="505385D9" w14:textId="77777777" w:rsidR="005F44CB" w:rsidRDefault="005F44CB" w:rsidP="00FA2977">
      <w:pPr>
        <w:spacing w:line="360" w:lineRule="auto"/>
        <w:rPr>
          <w:rFonts w:ascii="Arial" w:hAnsi="Arial" w:cs="Arial"/>
          <w:sz w:val="22"/>
          <w:szCs w:val="22"/>
        </w:rPr>
      </w:pPr>
    </w:p>
    <w:p w14:paraId="39BDD1C3" w14:textId="7E538E5A" w:rsidR="00DE1237" w:rsidRDefault="004B5BA1" w:rsidP="00FA2977">
      <w:pPr>
        <w:spacing w:line="360" w:lineRule="auto"/>
        <w:rPr>
          <w:rFonts w:ascii="Arial" w:hAnsi="Arial" w:cs="Arial"/>
          <w:sz w:val="22"/>
          <w:szCs w:val="22"/>
        </w:rPr>
      </w:pPr>
      <w:r>
        <w:rPr>
          <w:rFonts w:ascii="Arial" w:hAnsi="Arial" w:cs="Arial"/>
          <w:sz w:val="22"/>
          <w:szCs w:val="22"/>
        </w:rPr>
        <w:t xml:space="preserve">Hicks </w:t>
      </w:r>
      <w:r w:rsidR="009D4AB4">
        <w:rPr>
          <w:rFonts w:ascii="Arial" w:hAnsi="Arial" w:cs="Arial"/>
          <w:sz w:val="22"/>
          <w:szCs w:val="22"/>
        </w:rPr>
        <w:t xml:space="preserve">claimed more than </w:t>
      </w:r>
      <w:r w:rsidR="002C5E9D">
        <w:rPr>
          <w:rFonts w:ascii="Arial" w:hAnsi="Arial" w:cs="Arial"/>
          <w:sz w:val="22"/>
          <w:szCs w:val="22"/>
        </w:rPr>
        <w:t>£270,00</w:t>
      </w:r>
      <w:r w:rsidR="00C74F92">
        <w:rPr>
          <w:rFonts w:ascii="Arial" w:hAnsi="Arial" w:cs="Arial"/>
          <w:sz w:val="22"/>
          <w:szCs w:val="22"/>
        </w:rPr>
        <w:t>0</w:t>
      </w:r>
      <w:r>
        <w:rPr>
          <w:rFonts w:ascii="Arial" w:hAnsi="Arial" w:cs="Arial"/>
          <w:sz w:val="22"/>
          <w:szCs w:val="22"/>
        </w:rPr>
        <w:t xml:space="preserve"> but the remaining </w:t>
      </w:r>
      <w:r w:rsidR="00C74F92" w:rsidRPr="002C5E9D">
        <w:rPr>
          <w:rFonts w:ascii="Arial" w:hAnsi="Arial" w:cs="Arial"/>
          <w:sz w:val="22"/>
          <w:szCs w:val="22"/>
        </w:rPr>
        <w:t>£6</w:t>
      </w:r>
      <w:r w:rsidR="00991F4D">
        <w:rPr>
          <w:rFonts w:ascii="Arial" w:hAnsi="Arial" w:cs="Arial"/>
          <w:sz w:val="22"/>
          <w:szCs w:val="22"/>
        </w:rPr>
        <w:t>2</w:t>
      </w:r>
      <w:r w:rsidR="00C74F92" w:rsidRPr="002C5E9D">
        <w:rPr>
          <w:rFonts w:ascii="Arial" w:hAnsi="Arial" w:cs="Arial"/>
          <w:sz w:val="22"/>
          <w:szCs w:val="22"/>
        </w:rPr>
        <w:t>,000</w:t>
      </w:r>
      <w:r w:rsidR="00C74F92">
        <w:rPr>
          <w:rFonts w:ascii="Arial" w:hAnsi="Arial" w:cs="Arial"/>
          <w:sz w:val="22"/>
          <w:szCs w:val="22"/>
        </w:rPr>
        <w:t xml:space="preserve"> </w:t>
      </w:r>
      <w:r>
        <w:rPr>
          <w:rFonts w:ascii="Arial" w:hAnsi="Arial" w:cs="Arial"/>
          <w:sz w:val="22"/>
          <w:szCs w:val="22"/>
        </w:rPr>
        <w:t xml:space="preserve">was </w:t>
      </w:r>
      <w:r w:rsidR="00DE1237">
        <w:rPr>
          <w:rFonts w:ascii="Arial" w:hAnsi="Arial" w:cs="Arial"/>
          <w:sz w:val="22"/>
          <w:szCs w:val="22"/>
        </w:rPr>
        <w:t>withheld</w:t>
      </w:r>
      <w:r w:rsidR="00C74F92">
        <w:rPr>
          <w:rFonts w:ascii="Arial" w:hAnsi="Arial" w:cs="Arial"/>
          <w:sz w:val="22"/>
          <w:szCs w:val="22"/>
        </w:rPr>
        <w:t xml:space="preserve"> </w:t>
      </w:r>
      <w:r w:rsidR="00EA7B7D">
        <w:rPr>
          <w:rFonts w:ascii="Arial" w:hAnsi="Arial" w:cs="Arial"/>
          <w:sz w:val="22"/>
          <w:szCs w:val="22"/>
        </w:rPr>
        <w:t>whilst</w:t>
      </w:r>
      <w:r w:rsidR="00C74F92">
        <w:rPr>
          <w:rFonts w:ascii="Arial" w:hAnsi="Arial" w:cs="Arial"/>
          <w:sz w:val="22"/>
          <w:szCs w:val="22"/>
        </w:rPr>
        <w:t xml:space="preserve"> investigations were </w:t>
      </w:r>
      <w:r w:rsidR="00EA7B7D">
        <w:rPr>
          <w:rFonts w:ascii="Arial" w:hAnsi="Arial" w:cs="Arial"/>
          <w:sz w:val="22"/>
          <w:szCs w:val="22"/>
        </w:rPr>
        <w:t>carried out</w:t>
      </w:r>
      <w:r w:rsidR="00C74F92">
        <w:rPr>
          <w:rFonts w:ascii="Arial" w:hAnsi="Arial" w:cs="Arial"/>
          <w:sz w:val="22"/>
          <w:szCs w:val="22"/>
        </w:rPr>
        <w:t xml:space="preserve">. </w:t>
      </w:r>
      <w:r w:rsidR="004D54B8">
        <w:rPr>
          <w:rFonts w:ascii="Arial" w:hAnsi="Arial" w:cs="Arial"/>
          <w:sz w:val="22"/>
          <w:szCs w:val="22"/>
        </w:rPr>
        <w:t>Hicks</w:t>
      </w:r>
      <w:bookmarkStart w:id="0" w:name="_GoBack"/>
      <w:bookmarkEnd w:id="0"/>
      <w:r w:rsidR="00FA2977">
        <w:rPr>
          <w:rFonts w:ascii="Arial" w:hAnsi="Arial" w:cs="Arial"/>
          <w:sz w:val="22"/>
          <w:szCs w:val="22"/>
        </w:rPr>
        <w:t xml:space="preserve"> spent</w:t>
      </w:r>
      <w:r w:rsidR="004B036A">
        <w:rPr>
          <w:rFonts w:ascii="Arial" w:hAnsi="Arial" w:cs="Arial"/>
          <w:sz w:val="22"/>
          <w:szCs w:val="22"/>
        </w:rPr>
        <w:t xml:space="preserve"> at least</w:t>
      </w:r>
      <w:r w:rsidR="00FA2977">
        <w:rPr>
          <w:rFonts w:ascii="Arial" w:hAnsi="Arial" w:cs="Arial"/>
          <w:sz w:val="22"/>
          <w:szCs w:val="22"/>
        </w:rPr>
        <w:t xml:space="preserve"> £76,000 on cruise</w:t>
      </w:r>
      <w:r w:rsidR="004B036A">
        <w:rPr>
          <w:rFonts w:ascii="Arial" w:hAnsi="Arial" w:cs="Arial"/>
          <w:sz w:val="22"/>
          <w:szCs w:val="22"/>
        </w:rPr>
        <w:t>s and</w:t>
      </w:r>
      <w:r w:rsidR="00FA2977">
        <w:rPr>
          <w:rFonts w:ascii="Arial" w:hAnsi="Arial" w:cs="Arial"/>
          <w:sz w:val="22"/>
          <w:szCs w:val="22"/>
        </w:rPr>
        <w:t xml:space="preserve"> </w:t>
      </w:r>
      <w:r w:rsidR="0098205F">
        <w:rPr>
          <w:rFonts w:ascii="Arial" w:hAnsi="Arial" w:cs="Arial"/>
          <w:sz w:val="22"/>
          <w:szCs w:val="22"/>
        </w:rPr>
        <w:t xml:space="preserve">other </w:t>
      </w:r>
      <w:r w:rsidR="00FA2977">
        <w:rPr>
          <w:rFonts w:ascii="Arial" w:hAnsi="Arial" w:cs="Arial"/>
          <w:sz w:val="22"/>
          <w:szCs w:val="22"/>
        </w:rPr>
        <w:t>holidays</w:t>
      </w:r>
      <w:r w:rsidR="009C0D21">
        <w:rPr>
          <w:rFonts w:ascii="Arial" w:hAnsi="Arial" w:cs="Arial"/>
          <w:sz w:val="22"/>
          <w:szCs w:val="22"/>
        </w:rPr>
        <w:t xml:space="preserve">. </w:t>
      </w:r>
    </w:p>
    <w:p w14:paraId="547175FE" w14:textId="77777777" w:rsidR="006F196B" w:rsidRDefault="006F196B" w:rsidP="00FA2977">
      <w:pPr>
        <w:spacing w:line="360" w:lineRule="auto"/>
        <w:rPr>
          <w:rFonts w:ascii="Arial" w:hAnsi="Arial" w:cs="Arial"/>
          <w:sz w:val="22"/>
          <w:szCs w:val="22"/>
        </w:rPr>
      </w:pPr>
    </w:p>
    <w:p w14:paraId="1CF0B03C" w14:textId="77777777" w:rsidR="00B23CF2" w:rsidRDefault="009C0D21" w:rsidP="00FA2977">
      <w:pPr>
        <w:spacing w:line="360" w:lineRule="auto"/>
        <w:rPr>
          <w:rFonts w:ascii="Arial" w:hAnsi="Arial" w:cs="Arial"/>
          <w:sz w:val="22"/>
          <w:szCs w:val="22"/>
        </w:rPr>
      </w:pPr>
      <w:r>
        <w:rPr>
          <w:rFonts w:ascii="Arial" w:hAnsi="Arial" w:cs="Arial"/>
          <w:sz w:val="22"/>
          <w:szCs w:val="22"/>
        </w:rPr>
        <w:lastRenderedPageBreak/>
        <w:t xml:space="preserve">He </w:t>
      </w:r>
      <w:r w:rsidR="004C0452">
        <w:rPr>
          <w:rFonts w:ascii="Arial" w:hAnsi="Arial" w:cs="Arial"/>
          <w:sz w:val="22"/>
          <w:szCs w:val="22"/>
        </w:rPr>
        <w:t xml:space="preserve">posted about many of the trips on social media and </w:t>
      </w:r>
      <w:r w:rsidR="00EE2B33">
        <w:rPr>
          <w:rFonts w:ascii="Arial" w:hAnsi="Arial" w:cs="Arial"/>
          <w:sz w:val="22"/>
          <w:szCs w:val="22"/>
        </w:rPr>
        <w:t>uploaded</w:t>
      </w:r>
      <w:r w:rsidR="0051719D">
        <w:rPr>
          <w:rFonts w:ascii="Arial" w:hAnsi="Arial" w:cs="Arial"/>
          <w:sz w:val="22"/>
          <w:szCs w:val="22"/>
        </w:rPr>
        <w:t xml:space="preserve"> a video diary of</w:t>
      </w:r>
      <w:r w:rsidR="00EE2B33">
        <w:rPr>
          <w:rFonts w:ascii="Arial" w:hAnsi="Arial" w:cs="Arial"/>
          <w:sz w:val="22"/>
          <w:szCs w:val="22"/>
        </w:rPr>
        <w:t xml:space="preserve"> his far-flung travels, which included</w:t>
      </w:r>
      <w:r w:rsidR="0051719D">
        <w:rPr>
          <w:rFonts w:ascii="Arial" w:hAnsi="Arial" w:cs="Arial"/>
          <w:sz w:val="22"/>
          <w:szCs w:val="22"/>
        </w:rPr>
        <w:t xml:space="preserve"> </w:t>
      </w:r>
      <w:r w:rsidR="006459F1">
        <w:rPr>
          <w:rFonts w:ascii="Arial" w:hAnsi="Arial" w:cs="Arial"/>
          <w:sz w:val="22"/>
          <w:szCs w:val="22"/>
        </w:rPr>
        <w:t>virtual</w:t>
      </w:r>
      <w:r w:rsidR="00B90064">
        <w:rPr>
          <w:rFonts w:ascii="Arial" w:hAnsi="Arial" w:cs="Arial"/>
          <w:sz w:val="22"/>
          <w:szCs w:val="22"/>
        </w:rPr>
        <w:t xml:space="preserve"> video</w:t>
      </w:r>
      <w:r w:rsidR="006459F1">
        <w:rPr>
          <w:rFonts w:ascii="Arial" w:hAnsi="Arial" w:cs="Arial"/>
          <w:sz w:val="22"/>
          <w:szCs w:val="22"/>
        </w:rPr>
        <w:t xml:space="preserve"> tours of</w:t>
      </w:r>
      <w:r w:rsidR="00EE2B33">
        <w:rPr>
          <w:rFonts w:ascii="Arial" w:hAnsi="Arial" w:cs="Arial"/>
          <w:sz w:val="22"/>
          <w:szCs w:val="22"/>
        </w:rPr>
        <w:t xml:space="preserve"> Presidential Suites, access to exclusive lounges and</w:t>
      </w:r>
      <w:r w:rsidR="0051719D">
        <w:rPr>
          <w:rFonts w:ascii="Arial" w:hAnsi="Arial" w:cs="Arial"/>
          <w:sz w:val="22"/>
          <w:szCs w:val="22"/>
        </w:rPr>
        <w:t xml:space="preserve"> meals at the Captain’s table</w:t>
      </w:r>
      <w:r>
        <w:rPr>
          <w:rFonts w:ascii="Arial" w:hAnsi="Arial" w:cs="Arial"/>
          <w:sz w:val="22"/>
          <w:szCs w:val="22"/>
        </w:rPr>
        <w:t>.</w:t>
      </w:r>
      <w:r w:rsidR="00B23CF2">
        <w:rPr>
          <w:rFonts w:ascii="Arial" w:hAnsi="Arial" w:cs="Arial"/>
          <w:sz w:val="22"/>
          <w:szCs w:val="22"/>
        </w:rPr>
        <w:t xml:space="preserve"> </w:t>
      </w:r>
    </w:p>
    <w:p w14:paraId="58A5B49A" w14:textId="77777777" w:rsidR="00B23CF2" w:rsidRDefault="00B23CF2" w:rsidP="00FA2977">
      <w:pPr>
        <w:spacing w:line="360" w:lineRule="auto"/>
        <w:rPr>
          <w:rFonts w:ascii="Arial" w:hAnsi="Arial" w:cs="Arial"/>
          <w:sz w:val="22"/>
          <w:szCs w:val="22"/>
        </w:rPr>
      </w:pPr>
    </w:p>
    <w:p w14:paraId="680E6ABC" w14:textId="382976D1" w:rsidR="00FA2977" w:rsidRDefault="00BF6907" w:rsidP="00FA2977">
      <w:pPr>
        <w:spacing w:line="360" w:lineRule="auto"/>
        <w:rPr>
          <w:rFonts w:ascii="Arial" w:hAnsi="Arial" w:cs="Arial"/>
          <w:sz w:val="22"/>
          <w:szCs w:val="22"/>
        </w:rPr>
      </w:pPr>
      <w:r>
        <w:rPr>
          <w:rFonts w:ascii="Arial" w:hAnsi="Arial" w:cs="Arial"/>
          <w:sz w:val="22"/>
          <w:szCs w:val="22"/>
        </w:rPr>
        <w:t>He spent £24,85</w:t>
      </w:r>
      <w:r w:rsidR="00B23CF2">
        <w:rPr>
          <w:rFonts w:ascii="Arial" w:hAnsi="Arial" w:cs="Arial"/>
          <w:sz w:val="22"/>
          <w:szCs w:val="22"/>
        </w:rPr>
        <w:t xml:space="preserve">4 on just one cruise after booking himself and </w:t>
      </w:r>
      <w:r w:rsidR="00E02871">
        <w:rPr>
          <w:rFonts w:ascii="Arial" w:hAnsi="Arial" w:cs="Arial"/>
          <w:sz w:val="22"/>
          <w:szCs w:val="22"/>
        </w:rPr>
        <w:t>seven other</w:t>
      </w:r>
      <w:r w:rsidR="00B23CF2">
        <w:rPr>
          <w:rFonts w:ascii="Arial" w:hAnsi="Arial" w:cs="Arial"/>
          <w:sz w:val="22"/>
          <w:szCs w:val="22"/>
        </w:rPr>
        <w:t xml:space="preserve"> people into the Presidential Suite on a </w:t>
      </w:r>
      <w:r w:rsidR="003A403E">
        <w:rPr>
          <w:rFonts w:ascii="Arial" w:hAnsi="Arial" w:cs="Arial"/>
          <w:sz w:val="22"/>
          <w:szCs w:val="22"/>
        </w:rPr>
        <w:t>ten</w:t>
      </w:r>
      <w:r w:rsidR="00B23CF2">
        <w:rPr>
          <w:rFonts w:ascii="Arial" w:hAnsi="Arial" w:cs="Arial"/>
          <w:sz w:val="22"/>
          <w:szCs w:val="22"/>
        </w:rPr>
        <w:t xml:space="preserve">-day </w:t>
      </w:r>
      <w:r w:rsidR="00DE1237">
        <w:rPr>
          <w:rFonts w:ascii="Arial" w:hAnsi="Arial" w:cs="Arial"/>
          <w:sz w:val="22"/>
          <w:szCs w:val="22"/>
        </w:rPr>
        <w:t>tour</w:t>
      </w:r>
      <w:r w:rsidR="00B23CF2">
        <w:rPr>
          <w:rFonts w:ascii="Arial" w:hAnsi="Arial" w:cs="Arial"/>
          <w:sz w:val="22"/>
          <w:szCs w:val="22"/>
        </w:rPr>
        <w:t xml:space="preserve"> in October 2016. </w:t>
      </w:r>
      <w:r w:rsidR="00333416">
        <w:rPr>
          <w:rFonts w:ascii="Arial" w:hAnsi="Arial" w:cs="Arial"/>
          <w:sz w:val="22"/>
          <w:szCs w:val="22"/>
        </w:rPr>
        <w:t xml:space="preserve">Earlier in the same year he also spent nearly £6,000 on a tour of China and nearly £1,500 on an exclusive lodge at </w:t>
      </w:r>
      <w:proofErr w:type="spellStart"/>
      <w:r w:rsidR="00333416">
        <w:rPr>
          <w:rFonts w:ascii="Arial" w:hAnsi="Arial" w:cs="Arial"/>
          <w:sz w:val="22"/>
          <w:szCs w:val="22"/>
        </w:rPr>
        <w:t>Center</w:t>
      </w:r>
      <w:proofErr w:type="spellEnd"/>
      <w:r w:rsidR="00333416">
        <w:rPr>
          <w:rFonts w:ascii="Arial" w:hAnsi="Arial" w:cs="Arial"/>
          <w:sz w:val="22"/>
          <w:szCs w:val="22"/>
        </w:rPr>
        <w:t xml:space="preserve"> </w:t>
      </w:r>
      <w:proofErr w:type="spellStart"/>
      <w:r w:rsidR="00333416">
        <w:rPr>
          <w:rFonts w:ascii="Arial" w:hAnsi="Arial" w:cs="Arial"/>
          <w:sz w:val="22"/>
          <w:szCs w:val="22"/>
        </w:rPr>
        <w:t>Parcs</w:t>
      </w:r>
      <w:proofErr w:type="spellEnd"/>
      <w:r w:rsidR="00333416">
        <w:rPr>
          <w:rFonts w:ascii="Arial" w:hAnsi="Arial" w:cs="Arial"/>
          <w:sz w:val="22"/>
          <w:szCs w:val="22"/>
        </w:rPr>
        <w:t>.</w:t>
      </w:r>
    </w:p>
    <w:p w14:paraId="0C2192A1" w14:textId="77777777" w:rsidR="00EE2B33" w:rsidRPr="00323D3E" w:rsidRDefault="00EE2B33" w:rsidP="00A74819">
      <w:pPr>
        <w:spacing w:line="360" w:lineRule="auto"/>
        <w:rPr>
          <w:rFonts w:ascii="Arial" w:hAnsi="Arial" w:cs="Arial"/>
          <w:sz w:val="22"/>
          <w:szCs w:val="22"/>
        </w:rPr>
      </w:pPr>
    </w:p>
    <w:p w14:paraId="7F02E647" w14:textId="77777777" w:rsidR="00A74819" w:rsidRDefault="00D77CAB" w:rsidP="00A74819">
      <w:pPr>
        <w:spacing w:line="360" w:lineRule="auto"/>
        <w:rPr>
          <w:rFonts w:ascii="Arial" w:hAnsi="Arial" w:cs="Arial"/>
          <w:sz w:val="22"/>
          <w:szCs w:val="22"/>
        </w:rPr>
      </w:pPr>
      <w:r>
        <w:rPr>
          <w:rFonts w:ascii="Arial" w:hAnsi="Arial" w:cs="Arial"/>
          <w:sz w:val="22"/>
          <w:szCs w:val="22"/>
        </w:rPr>
        <w:t>Nick Stone</w:t>
      </w:r>
      <w:r w:rsidR="00A74819" w:rsidRPr="00316151">
        <w:rPr>
          <w:rFonts w:ascii="Arial" w:hAnsi="Arial" w:cs="Arial"/>
          <w:sz w:val="22"/>
          <w:szCs w:val="22"/>
        </w:rPr>
        <w:t>, Assistant Director, Fraud Investigation Service, HMRC, said:</w:t>
      </w:r>
    </w:p>
    <w:p w14:paraId="2D49300C" w14:textId="77777777" w:rsidR="00B9146C" w:rsidRDefault="00B9146C" w:rsidP="00B9146C">
      <w:pPr>
        <w:spacing w:line="360" w:lineRule="auto"/>
        <w:rPr>
          <w:rFonts w:ascii="Arial" w:eastAsia="Calibri" w:hAnsi="Arial" w:cs="Arial"/>
          <w:sz w:val="22"/>
          <w:szCs w:val="22"/>
          <w:shd w:val="clear" w:color="auto" w:fill="FFFFFF"/>
        </w:rPr>
      </w:pPr>
    </w:p>
    <w:p w14:paraId="6BC518BE" w14:textId="77777777" w:rsidR="00B9146C" w:rsidRPr="00B73715" w:rsidRDefault="00B9146C" w:rsidP="00B9146C">
      <w:pPr>
        <w:spacing w:line="360" w:lineRule="auto"/>
        <w:rPr>
          <w:rFonts w:ascii="Arial" w:hAnsi="Arial" w:cs="Arial"/>
          <w:bCs/>
          <w:color w:val="000000"/>
          <w:sz w:val="22"/>
          <w:szCs w:val="22"/>
          <w:lang w:val="en"/>
        </w:rPr>
      </w:pPr>
      <w:r>
        <w:rPr>
          <w:rFonts w:ascii="Arial" w:eastAsia="Calibri" w:hAnsi="Arial" w:cs="Arial"/>
          <w:sz w:val="22"/>
          <w:szCs w:val="22"/>
          <w:shd w:val="clear" w:color="auto" w:fill="FFFFFF"/>
        </w:rPr>
        <w:t xml:space="preserve">“This was not a momentary lapse. This was persistent, it was calculated and it was despicable. </w:t>
      </w:r>
      <w:r>
        <w:rPr>
          <w:rFonts w:ascii="Arial" w:hAnsi="Arial" w:cs="Arial"/>
          <w:bCs/>
          <w:color w:val="000000"/>
          <w:sz w:val="22"/>
          <w:szCs w:val="22"/>
          <w:lang w:val="en"/>
        </w:rPr>
        <w:t>He betrayed the trust of colleagues at a genuine charity that was trying to help criminals turn their lives around.</w:t>
      </w:r>
    </w:p>
    <w:p w14:paraId="03532FCE" w14:textId="77777777" w:rsidR="00B9146C" w:rsidRDefault="00B9146C" w:rsidP="00A74819">
      <w:pPr>
        <w:pStyle w:val="NormalWeb"/>
        <w:spacing w:before="0" w:after="0" w:line="360" w:lineRule="auto"/>
        <w:rPr>
          <w:rFonts w:ascii="Arial" w:hAnsi="Arial" w:cs="Arial"/>
          <w:bCs/>
          <w:color w:val="000000"/>
          <w:sz w:val="22"/>
          <w:szCs w:val="22"/>
          <w:lang w:val="en"/>
        </w:rPr>
      </w:pPr>
    </w:p>
    <w:p w14:paraId="295DB233" w14:textId="5E3DCB18" w:rsidR="00FC4CB0" w:rsidRDefault="00A74819">
      <w:pPr>
        <w:spacing w:line="360" w:lineRule="auto"/>
        <w:rPr>
          <w:rFonts w:ascii="Arial" w:eastAsia="Calibri" w:hAnsi="Arial" w:cs="Arial"/>
          <w:sz w:val="22"/>
          <w:szCs w:val="22"/>
          <w:shd w:val="clear" w:color="auto" w:fill="FFFFFF"/>
        </w:rPr>
      </w:pPr>
      <w:r>
        <w:rPr>
          <w:rFonts w:ascii="Arial" w:hAnsi="Arial" w:cs="Arial"/>
          <w:bCs/>
          <w:color w:val="000000"/>
          <w:sz w:val="22"/>
          <w:szCs w:val="22"/>
          <w:lang w:val="en"/>
        </w:rPr>
        <w:t>“</w:t>
      </w:r>
      <w:r w:rsidR="00B73715">
        <w:rPr>
          <w:rFonts w:ascii="Arial" w:hAnsi="Arial" w:cs="Arial"/>
          <w:bCs/>
          <w:color w:val="000000"/>
          <w:sz w:val="22"/>
          <w:szCs w:val="22"/>
          <w:lang w:val="en"/>
        </w:rPr>
        <w:t xml:space="preserve">Dale Hicks </w:t>
      </w:r>
      <w:r w:rsidR="0098205F">
        <w:rPr>
          <w:rFonts w:ascii="Arial" w:hAnsi="Arial" w:cs="Arial"/>
          <w:bCs/>
          <w:color w:val="000000"/>
          <w:sz w:val="22"/>
          <w:szCs w:val="22"/>
          <w:lang w:val="en"/>
        </w:rPr>
        <w:t>spent</w:t>
      </w:r>
      <w:r w:rsidR="00FC4CB0">
        <w:rPr>
          <w:rFonts w:ascii="Arial" w:eastAsia="Calibri" w:hAnsi="Arial" w:cs="Arial"/>
          <w:sz w:val="22"/>
          <w:szCs w:val="22"/>
          <w:shd w:val="clear" w:color="auto" w:fill="FFFFFF"/>
        </w:rPr>
        <w:t xml:space="preserve"> this</w:t>
      </w:r>
      <w:r w:rsidR="00DE1237">
        <w:rPr>
          <w:rFonts w:ascii="Arial" w:eastAsia="Calibri" w:hAnsi="Arial" w:cs="Arial"/>
          <w:sz w:val="22"/>
          <w:szCs w:val="22"/>
          <w:shd w:val="clear" w:color="auto" w:fill="FFFFFF"/>
        </w:rPr>
        <w:t xml:space="preserve"> stolen</w:t>
      </w:r>
      <w:r w:rsidR="00FC4CB0">
        <w:rPr>
          <w:rFonts w:ascii="Arial" w:eastAsia="Calibri" w:hAnsi="Arial" w:cs="Arial"/>
          <w:sz w:val="22"/>
          <w:szCs w:val="22"/>
          <w:shd w:val="clear" w:color="auto" w:fill="FFFFFF"/>
        </w:rPr>
        <w:t xml:space="preserve"> money on himself</w:t>
      </w:r>
      <w:r w:rsidR="004633A0">
        <w:rPr>
          <w:rFonts w:ascii="Arial" w:eastAsia="Calibri" w:hAnsi="Arial" w:cs="Arial"/>
          <w:sz w:val="22"/>
          <w:szCs w:val="22"/>
          <w:shd w:val="clear" w:color="auto" w:fill="FFFFFF"/>
        </w:rPr>
        <w:t xml:space="preserve"> and booked a string of luxury holidays that most hardworking people could only dream of</w:t>
      </w:r>
      <w:r w:rsidR="00FC4CB0">
        <w:rPr>
          <w:rFonts w:ascii="Arial" w:eastAsia="Calibri" w:hAnsi="Arial" w:cs="Arial"/>
          <w:sz w:val="22"/>
          <w:szCs w:val="22"/>
          <w:shd w:val="clear" w:color="auto" w:fill="FFFFFF"/>
        </w:rPr>
        <w:t>.</w:t>
      </w:r>
      <w:r w:rsidR="002F5A3E">
        <w:rPr>
          <w:rFonts w:ascii="Arial" w:eastAsia="Calibri" w:hAnsi="Arial" w:cs="Arial"/>
          <w:sz w:val="22"/>
          <w:szCs w:val="22"/>
          <w:shd w:val="clear" w:color="auto" w:fill="FFFFFF"/>
        </w:rPr>
        <w:t xml:space="preserve"> The</w:t>
      </w:r>
      <w:r w:rsidR="00FC4CB0">
        <w:rPr>
          <w:rFonts w:ascii="Arial" w:eastAsia="Calibri" w:hAnsi="Arial" w:cs="Arial"/>
          <w:sz w:val="22"/>
          <w:szCs w:val="22"/>
          <w:shd w:val="clear" w:color="auto" w:fill="FFFFFF"/>
        </w:rPr>
        <w:t xml:space="preserve"> taxpayer </w:t>
      </w:r>
      <w:r w:rsidR="004633A0">
        <w:rPr>
          <w:rFonts w:ascii="Arial" w:eastAsia="Calibri" w:hAnsi="Arial" w:cs="Arial"/>
          <w:sz w:val="22"/>
          <w:szCs w:val="22"/>
          <w:shd w:val="clear" w:color="auto" w:fill="FFFFFF"/>
        </w:rPr>
        <w:t xml:space="preserve">paid for these extravagant holidays, </w:t>
      </w:r>
      <w:r w:rsidR="00FC4CB0">
        <w:rPr>
          <w:rFonts w:ascii="Arial" w:eastAsia="Calibri" w:hAnsi="Arial" w:cs="Arial"/>
          <w:sz w:val="22"/>
          <w:szCs w:val="22"/>
          <w:shd w:val="clear" w:color="auto" w:fill="FFFFFF"/>
        </w:rPr>
        <w:t xml:space="preserve">and </w:t>
      </w:r>
      <w:r w:rsidR="004633A0">
        <w:rPr>
          <w:rFonts w:ascii="Arial" w:eastAsia="Calibri" w:hAnsi="Arial" w:cs="Arial"/>
          <w:sz w:val="22"/>
          <w:szCs w:val="22"/>
          <w:shd w:val="clear" w:color="auto" w:fill="FFFFFF"/>
        </w:rPr>
        <w:t>he posted about them</w:t>
      </w:r>
      <w:r w:rsidR="00FC4CB0">
        <w:rPr>
          <w:rFonts w:ascii="Arial" w:eastAsia="Calibri" w:hAnsi="Arial" w:cs="Arial"/>
          <w:sz w:val="22"/>
          <w:szCs w:val="22"/>
          <w:shd w:val="clear" w:color="auto" w:fill="FFFFFF"/>
        </w:rPr>
        <w:t xml:space="preserve"> on social media.</w:t>
      </w:r>
    </w:p>
    <w:p w14:paraId="0A8A297F" w14:textId="77777777" w:rsidR="00FC4CB0" w:rsidRDefault="00FC4CB0" w:rsidP="00C57440">
      <w:pPr>
        <w:spacing w:line="360" w:lineRule="auto"/>
        <w:rPr>
          <w:rFonts w:ascii="Arial" w:eastAsia="Calibri" w:hAnsi="Arial" w:cs="Arial"/>
          <w:sz w:val="22"/>
          <w:szCs w:val="22"/>
          <w:shd w:val="clear" w:color="auto" w:fill="FFFFFF"/>
        </w:rPr>
      </w:pPr>
    </w:p>
    <w:p w14:paraId="7166A4E1" w14:textId="77777777" w:rsidR="00A74819" w:rsidRDefault="00A74819" w:rsidP="00A74819">
      <w:pPr>
        <w:pStyle w:val="NormalWeb"/>
        <w:spacing w:before="0" w:after="0" w:line="360" w:lineRule="auto"/>
        <w:rPr>
          <w:rFonts w:ascii="Arial" w:hAnsi="Arial" w:cs="Arial"/>
          <w:sz w:val="22"/>
          <w:szCs w:val="22"/>
        </w:rPr>
      </w:pPr>
      <w:r w:rsidRPr="004635E3">
        <w:rPr>
          <w:rFonts w:ascii="Arial" w:eastAsia="Calibri" w:hAnsi="Arial" w:cs="Arial"/>
          <w:sz w:val="22"/>
          <w:szCs w:val="22"/>
        </w:rPr>
        <w:t>“I urge anybody who knows of anyone committing any type of tax fraud</w:t>
      </w:r>
      <w:r>
        <w:rPr>
          <w:rFonts w:ascii="Arial" w:eastAsia="Calibri" w:hAnsi="Arial" w:cs="Arial"/>
          <w:sz w:val="22"/>
          <w:szCs w:val="22"/>
        </w:rPr>
        <w:t xml:space="preserve"> to </w:t>
      </w:r>
      <w:r w:rsidRPr="00316151">
        <w:rPr>
          <w:rFonts w:ascii="Arial" w:hAnsi="Arial" w:cs="Arial"/>
          <w:sz w:val="22"/>
          <w:szCs w:val="22"/>
        </w:rPr>
        <w:t>report them</w:t>
      </w:r>
      <w:r>
        <w:rPr>
          <w:rFonts w:ascii="Arial" w:hAnsi="Arial" w:cs="Arial"/>
          <w:sz w:val="22"/>
          <w:szCs w:val="22"/>
        </w:rPr>
        <w:t xml:space="preserve"> to HMRC </w:t>
      </w:r>
      <w:hyperlink r:id="rId7" w:history="1">
        <w:r w:rsidRPr="007F6340">
          <w:rPr>
            <w:rStyle w:val="Hyperlink"/>
            <w:rFonts w:ascii="Arial" w:hAnsi="Arial" w:cs="Arial"/>
            <w:sz w:val="22"/>
            <w:szCs w:val="22"/>
          </w:rPr>
          <w:t>online</w:t>
        </w:r>
      </w:hyperlink>
      <w:r>
        <w:rPr>
          <w:rFonts w:ascii="Arial" w:hAnsi="Arial" w:cs="Arial"/>
          <w:sz w:val="22"/>
          <w:szCs w:val="22"/>
        </w:rPr>
        <w:t xml:space="preserve">, </w:t>
      </w:r>
      <w:r w:rsidRPr="009F2DAE">
        <w:rPr>
          <w:rStyle w:val="Hyperlink"/>
          <w:rFonts w:ascii="Arial" w:hAnsi="Arial"/>
          <w:color w:val="000000"/>
          <w:sz w:val="22"/>
          <w:szCs w:val="22"/>
          <w:u w:val="none"/>
        </w:rPr>
        <w:t>or call</w:t>
      </w:r>
      <w:r w:rsidRPr="009E1235">
        <w:rPr>
          <w:rFonts w:ascii="Arial" w:hAnsi="Arial" w:cs="Arial"/>
          <w:color w:val="000000"/>
          <w:sz w:val="22"/>
          <w:szCs w:val="22"/>
        </w:rPr>
        <w:t xml:space="preserve"> </w:t>
      </w:r>
      <w:r>
        <w:rPr>
          <w:rFonts w:ascii="Arial" w:hAnsi="Arial" w:cs="Arial"/>
          <w:color w:val="000000"/>
          <w:sz w:val="22"/>
          <w:szCs w:val="22"/>
        </w:rPr>
        <w:t xml:space="preserve">our Fraud Hotline on </w:t>
      </w:r>
      <w:r w:rsidRPr="009E1235">
        <w:rPr>
          <w:rFonts w:ascii="Arial" w:hAnsi="Arial" w:cs="Arial"/>
          <w:color w:val="000000"/>
          <w:sz w:val="22"/>
          <w:szCs w:val="22"/>
        </w:rPr>
        <w:t>0800 788 887</w:t>
      </w:r>
      <w:r w:rsidRPr="0002577B">
        <w:rPr>
          <w:rFonts w:ascii="Arial" w:hAnsi="Arial" w:cs="Arial"/>
          <w:sz w:val="22"/>
          <w:szCs w:val="22"/>
        </w:rPr>
        <w:t>.</w:t>
      </w:r>
      <w:r w:rsidRPr="00316151">
        <w:rPr>
          <w:rFonts w:ascii="Arial" w:hAnsi="Arial" w:cs="Arial"/>
          <w:sz w:val="22"/>
          <w:szCs w:val="22"/>
        </w:rPr>
        <w:t>”</w:t>
      </w:r>
    </w:p>
    <w:p w14:paraId="09D05157" w14:textId="77777777" w:rsidR="0098205F" w:rsidRDefault="0098205F" w:rsidP="00A74819">
      <w:pPr>
        <w:pStyle w:val="NormalWeb"/>
        <w:spacing w:before="0" w:after="0" w:line="360" w:lineRule="auto"/>
        <w:rPr>
          <w:rFonts w:ascii="Arial" w:hAnsi="Arial" w:cs="Arial"/>
          <w:sz w:val="22"/>
          <w:szCs w:val="22"/>
        </w:rPr>
      </w:pPr>
    </w:p>
    <w:p w14:paraId="17CD24FD" w14:textId="4A7DB80D" w:rsidR="0098205F" w:rsidRDefault="0098205F" w:rsidP="0098205F">
      <w:pPr>
        <w:spacing w:line="360" w:lineRule="auto"/>
        <w:rPr>
          <w:rFonts w:ascii="Arial" w:hAnsi="Arial" w:cs="Arial"/>
          <w:sz w:val="22"/>
          <w:szCs w:val="22"/>
        </w:rPr>
      </w:pPr>
      <w:r>
        <w:rPr>
          <w:rFonts w:ascii="Arial" w:hAnsi="Arial" w:cs="Arial"/>
          <w:sz w:val="22"/>
          <w:szCs w:val="22"/>
        </w:rPr>
        <w:t xml:space="preserve">HMRC launched an investigation in 2017 and </w:t>
      </w:r>
      <w:r w:rsidRPr="001342EE">
        <w:rPr>
          <w:rFonts w:ascii="Arial" w:hAnsi="Arial" w:cs="Arial"/>
          <w:sz w:val="22"/>
          <w:szCs w:val="22"/>
        </w:rPr>
        <w:t xml:space="preserve">discovered the amount falsely claimed </w:t>
      </w:r>
      <w:r>
        <w:rPr>
          <w:rFonts w:ascii="Arial" w:hAnsi="Arial" w:cs="Arial"/>
          <w:sz w:val="22"/>
          <w:szCs w:val="22"/>
        </w:rPr>
        <w:t xml:space="preserve">would have required </w:t>
      </w:r>
      <w:r w:rsidR="006568F9">
        <w:rPr>
          <w:rFonts w:ascii="Arial" w:hAnsi="Arial" w:cs="Arial"/>
          <w:sz w:val="22"/>
          <w:szCs w:val="22"/>
        </w:rPr>
        <w:t>£1.3</w:t>
      </w:r>
      <w:r w:rsidRPr="001342EE">
        <w:rPr>
          <w:rFonts w:ascii="Arial" w:hAnsi="Arial" w:cs="Arial"/>
          <w:sz w:val="22"/>
          <w:szCs w:val="22"/>
        </w:rPr>
        <w:t xml:space="preserve"> million</w:t>
      </w:r>
      <w:r>
        <w:rPr>
          <w:rFonts w:ascii="Arial" w:hAnsi="Arial" w:cs="Arial"/>
          <w:sz w:val="22"/>
          <w:szCs w:val="22"/>
        </w:rPr>
        <w:t xml:space="preserve"> in legitimate donations</w:t>
      </w:r>
      <w:r w:rsidR="006F5802">
        <w:rPr>
          <w:rFonts w:ascii="Arial" w:hAnsi="Arial" w:cs="Arial"/>
          <w:sz w:val="22"/>
          <w:szCs w:val="22"/>
        </w:rPr>
        <w:t>.</w:t>
      </w:r>
      <w:r>
        <w:rPr>
          <w:rFonts w:ascii="Arial" w:hAnsi="Arial" w:cs="Arial"/>
          <w:sz w:val="22"/>
          <w:szCs w:val="22"/>
        </w:rPr>
        <w:t xml:space="preserve"> </w:t>
      </w:r>
      <w:r w:rsidRPr="001342EE">
        <w:rPr>
          <w:rFonts w:ascii="Arial" w:hAnsi="Arial" w:cs="Arial"/>
          <w:sz w:val="22"/>
          <w:szCs w:val="22"/>
        </w:rPr>
        <w:t>But the charit</w:t>
      </w:r>
      <w:r w:rsidR="00F14D14">
        <w:rPr>
          <w:rFonts w:ascii="Arial" w:hAnsi="Arial" w:cs="Arial"/>
          <w:sz w:val="22"/>
          <w:szCs w:val="22"/>
        </w:rPr>
        <w:t>y’s</w:t>
      </w:r>
      <w:r w:rsidRPr="001342EE">
        <w:rPr>
          <w:rFonts w:ascii="Arial" w:hAnsi="Arial" w:cs="Arial"/>
          <w:sz w:val="22"/>
          <w:szCs w:val="22"/>
        </w:rPr>
        <w:t xml:space="preserve"> bank accounts showed nowhere near those amounts had been deposited. </w:t>
      </w:r>
    </w:p>
    <w:p w14:paraId="3410C219" w14:textId="77777777" w:rsidR="00A74819" w:rsidRDefault="00A74819" w:rsidP="00A74819">
      <w:pPr>
        <w:spacing w:line="360" w:lineRule="auto"/>
        <w:rPr>
          <w:rFonts w:ascii="Arial" w:hAnsi="Arial" w:cs="Arial"/>
          <w:sz w:val="22"/>
          <w:szCs w:val="22"/>
        </w:rPr>
      </w:pPr>
    </w:p>
    <w:p w14:paraId="5A07EEED" w14:textId="5B3A68DC" w:rsidR="00D83233" w:rsidRPr="00D83233" w:rsidRDefault="00D83233" w:rsidP="00D83233">
      <w:pPr>
        <w:spacing w:line="360" w:lineRule="auto"/>
        <w:rPr>
          <w:rFonts w:ascii="Arial" w:hAnsi="Arial" w:cs="Arial"/>
          <w:sz w:val="22"/>
          <w:szCs w:val="22"/>
        </w:rPr>
      </w:pPr>
      <w:r w:rsidRPr="00D83233">
        <w:rPr>
          <w:rFonts w:ascii="Arial" w:hAnsi="Arial" w:cs="Arial"/>
          <w:sz w:val="22"/>
          <w:szCs w:val="22"/>
        </w:rPr>
        <w:t xml:space="preserve">Hicks even made false claims in the name of the charity’s chief executive, which were 30 times higher than the donations that had actually </w:t>
      </w:r>
      <w:r w:rsidR="00F14D14">
        <w:rPr>
          <w:rFonts w:ascii="Arial" w:hAnsi="Arial" w:cs="Arial"/>
          <w:sz w:val="22"/>
          <w:szCs w:val="22"/>
        </w:rPr>
        <w:t xml:space="preserve">been </w:t>
      </w:r>
      <w:r w:rsidRPr="00D83233">
        <w:rPr>
          <w:rFonts w:ascii="Arial" w:hAnsi="Arial" w:cs="Arial"/>
          <w:sz w:val="22"/>
          <w:szCs w:val="22"/>
        </w:rPr>
        <w:t>made.</w:t>
      </w:r>
    </w:p>
    <w:p w14:paraId="7D65F08E" w14:textId="77777777" w:rsidR="00D83233" w:rsidRPr="00D83233" w:rsidRDefault="00D83233" w:rsidP="00D83233">
      <w:pPr>
        <w:spacing w:line="360" w:lineRule="auto"/>
        <w:rPr>
          <w:rFonts w:ascii="Arial" w:hAnsi="Arial" w:cs="Arial"/>
          <w:sz w:val="22"/>
          <w:szCs w:val="22"/>
        </w:rPr>
      </w:pPr>
    </w:p>
    <w:p w14:paraId="4ACA7E75" w14:textId="374547E6" w:rsidR="00D83233" w:rsidRPr="00D83233" w:rsidRDefault="00D83233" w:rsidP="00D83233">
      <w:pPr>
        <w:spacing w:line="360" w:lineRule="auto"/>
        <w:rPr>
          <w:rFonts w:ascii="Arial" w:hAnsi="Arial" w:cs="Arial"/>
          <w:sz w:val="22"/>
          <w:szCs w:val="22"/>
        </w:rPr>
      </w:pPr>
      <w:r w:rsidRPr="00D83233">
        <w:rPr>
          <w:rFonts w:ascii="Arial" w:hAnsi="Arial" w:cs="Arial"/>
          <w:sz w:val="22"/>
          <w:szCs w:val="22"/>
        </w:rPr>
        <w:t>When the banking access was removed, he made two attempts to change the charity’s nominated bank acc</w:t>
      </w:r>
      <w:r w:rsidR="006568F9">
        <w:rPr>
          <w:rFonts w:ascii="Arial" w:hAnsi="Arial" w:cs="Arial"/>
          <w:sz w:val="22"/>
          <w:szCs w:val="22"/>
        </w:rPr>
        <w:t>ount into an account under his control</w:t>
      </w:r>
      <w:r w:rsidRPr="00D83233">
        <w:rPr>
          <w:rFonts w:ascii="Arial" w:hAnsi="Arial" w:cs="Arial"/>
          <w:sz w:val="22"/>
          <w:szCs w:val="22"/>
        </w:rPr>
        <w:t>.</w:t>
      </w:r>
    </w:p>
    <w:p w14:paraId="13D3112A" w14:textId="77777777" w:rsidR="00D83233" w:rsidRDefault="00D83233" w:rsidP="00A74819">
      <w:pPr>
        <w:spacing w:line="360" w:lineRule="auto"/>
        <w:rPr>
          <w:rFonts w:ascii="Arial" w:hAnsi="Arial" w:cs="Arial"/>
          <w:sz w:val="22"/>
          <w:szCs w:val="22"/>
        </w:rPr>
      </w:pPr>
    </w:p>
    <w:p w14:paraId="01F2F7CD" w14:textId="77777777" w:rsidR="00B40505" w:rsidRDefault="00B40505" w:rsidP="00A74819">
      <w:pPr>
        <w:spacing w:line="360" w:lineRule="auto"/>
        <w:rPr>
          <w:rFonts w:ascii="Arial" w:hAnsi="Arial" w:cs="Arial"/>
          <w:sz w:val="22"/>
          <w:szCs w:val="22"/>
        </w:rPr>
      </w:pPr>
      <w:r>
        <w:rPr>
          <w:rFonts w:ascii="Arial" w:hAnsi="Arial" w:cs="Arial"/>
          <w:sz w:val="22"/>
          <w:szCs w:val="22"/>
        </w:rPr>
        <w:t>During interviews</w:t>
      </w:r>
      <w:r w:rsidR="00C52115">
        <w:rPr>
          <w:rFonts w:ascii="Arial" w:hAnsi="Arial" w:cs="Arial"/>
          <w:sz w:val="22"/>
          <w:szCs w:val="22"/>
        </w:rPr>
        <w:t>, Hicks</w:t>
      </w:r>
      <w:r>
        <w:rPr>
          <w:rFonts w:ascii="Arial" w:hAnsi="Arial" w:cs="Arial"/>
          <w:sz w:val="22"/>
          <w:szCs w:val="22"/>
        </w:rPr>
        <w:t xml:space="preserve"> claimed </w:t>
      </w:r>
      <w:r w:rsidR="00B9146C">
        <w:rPr>
          <w:rFonts w:ascii="Arial" w:hAnsi="Arial" w:cs="Arial"/>
          <w:sz w:val="22"/>
          <w:szCs w:val="22"/>
        </w:rPr>
        <w:t>he had</w:t>
      </w:r>
      <w:r>
        <w:rPr>
          <w:rFonts w:ascii="Arial" w:hAnsi="Arial" w:cs="Arial"/>
          <w:sz w:val="22"/>
          <w:szCs w:val="22"/>
        </w:rPr>
        <w:t xml:space="preserve"> spent the money on good causes, including £10,000</w:t>
      </w:r>
      <w:r w:rsidR="004848E9">
        <w:rPr>
          <w:rFonts w:ascii="Arial" w:hAnsi="Arial" w:cs="Arial"/>
          <w:sz w:val="22"/>
          <w:szCs w:val="22"/>
        </w:rPr>
        <w:t xml:space="preserve"> </w:t>
      </w:r>
      <w:r w:rsidR="00B9146C">
        <w:rPr>
          <w:rFonts w:ascii="Arial" w:hAnsi="Arial" w:cs="Arial"/>
          <w:sz w:val="22"/>
          <w:szCs w:val="22"/>
        </w:rPr>
        <w:t>handed</w:t>
      </w:r>
      <w:r w:rsidR="00E05BF0">
        <w:rPr>
          <w:rFonts w:ascii="Arial" w:hAnsi="Arial" w:cs="Arial"/>
          <w:sz w:val="22"/>
          <w:szCs w:val="22"/>
        </w:rPr>
        <w:t xml:space="preserve"> </w:t>
      </w:r>
      <w:r>
        <w:rPr>
          <w:rFonts w:ascii="Arial" w:hAnsi="Arial" w:cs="Arial"/>
          <w:sz w:val="22"/>
          <w:szCs w:val="22"/>
        </w:rPr>
        <w:t>to a local church and £8,000</w:t>
      </w:r>
      <w:r w:rsidR="00BD78EC">
        <w:rPr>
          <w:rFonts w:ascii="Arial" w:hAnsi="Arial" w:cs="Arial"/>
          <w:sz w:val="22"/>
          <w:szCs w:val="22"/>
        </w:rPr>
        <w:t xml:space="preserve"> for</w:t>
      </w:r>
      <w:r>
        <w:rPr>
          <w:rFonts w:ascii="Arial" w:hAnsi="Arial" w:cs="Arial"/>
          <w:sz w:val="22"/>
          <w:szCs w:val="22"/>
        </w:rPr>
        <w:t xml:space="preserve"> humanitarian aid in Romania</w:t>
      </w:r>
      <w:r w:rsidR="004848E9">
        <w:rPr>
          <w:rFonts w:ascii="Arial" w:hAnsi="Arial" w:cs="Arial"/>
          <w:sz w:val="22"/>
          <w:szCs w:val="22"/>
        </w:rPr>
        <w:t>.</w:t>
      </w:r>
      <w:r w:rsidR="00BD78EC">
        <w:rPr>
          <w:rFonts w:ascii="Arial" w:hAnsi="Arial" w:cs="Arial"/>
          <w:sz w:val="22"/>
          <w:szCs w:val="22"/>
        </w:rPr>
        <w:t xml:space="preserve"> He also claimed that he spent the </w:t>
      </w:r>
      <w:r>
        <w:rPr>
          <w:rFonts w:ascii="Arial" w:hAnsi="Arial" w:cs="Arial"/>
          <w:sz w:val="22"/>
          <w:szCs w:val="22"/>
        </w:rPr>
        <w:t>money taking “stressed out people” for dinner and on holidays.</w:t>
      </w:r>
    </w:p>
    <w:p w14:paraId="61192838" w14:textId="77777777" w:rsidR="00B40505" w:rsidRDefault="00B40505" w:rsidP="00A74819">
      <w:pPr>
        <w:spacing w:line="360" w:lineRule="auto"/>
        <w:rPr>
          <w:rFonts w:ascii="Arial" w:hAnsi="Arial" w:cs="Arial"/>
          <w:sz w:val="22"/>
          <w:szCs w:val="22"/>
        </w:rPr>
      </w:pPr>
    </w:p>
    <w:p w14:paraId="1D28E7C1" w14:textId="77777777" w:rsidR="00B40505" w:rsidRDefault="00B40505" w:rsidP="00A74819">
      <w:pPr>
        <w:spacing w:line="360" w:lineRule="auto"/>
        <w:rPr>
          <w:rFonts w:ascii="Arial" w:hAnsi="Arial" w:cs="Arial"/>
          <w:sz w:val="22"/>
          <w:szCs w:val="22"/>
        </w:rPr>
      </w:pPr>
      <w:r>
        <w:rPr>
          <w:rFonts w:ascii="Arial" w:hAnsi="Arial" w:cs="Arial"/>
          <w:sz w:val="22"/>
          <w:szCs w:val="22"/>
        </w:rPr>
        <w:t xml:space="preserve">Checks on his bank accounts </w:t>
      </w:r>
      <w:r w:rsidR="00FD7E65">
        <w:rPr>
          <w:rFonts w:ascii="Arial" w:hAnsi="Arial" w:cs="Arial"/>
          <w:sz w:val="22"/>
          <w:szCs w:val="22"/>
        </w:rPr>
        <w:t>proved</w:t>
      </w:r>
      <w:r>
        <w:rPr>
          <w:rFonts w:ascii="Arial" w:hAnsi="Arial" w:cs="Arial"/>
          <w:sz w:val="22"/>
          <w:szCs w:val="22"/>
        </w:rPr>
        <w:t xml:space="preserve"> that he spent £76,872 with just one travel </w:t>
      </w:r>
      <w:r w:rsidR="00F445CC">
        <w:rPr>
          <w:rFonts w:ascii="Arial" w:hAnsi="Arial" w:cs="Arial"/>
          <w:sz w:val="22"/>
          <w:szCs w:val="22"/>
        </w:rPr>
        <w:t>firm</w:t>
      </w:r>
      <w:r w:rsidR="00FD7E65">
        <w:rPr>
          <w:rFonts w:ascii="Arial" w:hAnsi="Arial" w:cs="Arial"/>
          <w:sz w:val="22"/>
          <w:szCs w:val="22"/>
        </w:rPr>
        <w:t xml:space="preserve">. There was also </w:t>
      </w:r>
      <w:r w:rsidR="00EA7B7D">
        <w:rPr>
          <w:rFonts w:ascii="Arial" w:hAnsi="Arial" w:cs="Arial"/>
          <w:sz w:val="22"/>
          <w:szCs w:val="22"/>
        </w:rPr>
        <w:t>further</w:t>
      </w:r>
      <w:r w:rsidR="00BD78EC">
        <w:rPr>
          <w:rFonts w:ascii="Arial" w:hAnsi="Arial" w:cs="Arial"/>
          <w:sz w:val="22"/>
          <w:szCs w:val="22"/>
        </w:rPr>
        <w:t xml:space="preserve"> payments made directly to airlines and cruise companies</w:t>
      </w:r>
      <w:r>
        <w:rPr>
          <w:rFonts w:ascii="Arial" w:hAnsi="Arial" w:cs="Arial"/>
          <w:sz w:val="22"/>
          <w:szCs w:val="22"/>
        </w:rPr>
        <w:t>.</w:t>
      </w:r>
      <w:r w:rsidR="00B9146C">
        <w:rPr>
          <w:rFonts w:ascii="Arial" w:hAnsi="Arial" w:cs="Arial"/>
          <w:sz w:val="22"/>
          <w:szCs w:val="22"/>
        </w:rPr>
        <w:t xml:space="preserve"> </w:t>
      </w:r>
    </w:p>
    <w:p w14:paraId="454FA7D0" w14:textId="77777777" w:rsidR="00B40505" w:rsidRDefault="00B40505" w:rsidP="00A74819">
      <w:pPr>
        <w:spacing w:line="360" w:lineRule="auto"/>
        <w:rPr>
          <w:rFonts w:ascii="Arial" w:hAnsi="Arial" w:cs="Arial"/>
          <w:sz w:val="22"/>
          <w:szCs w:val="22"/>
        </w:rPr>
      </w:pPr>
    </w:p>
    <w:p w14:paraId="1BE5A218" w14:textId="7022869C" w:rsidR="00A74819" w:rsidRDefault="00D77CAB" w:rsidP="00A74819">
      <w:pPr>
        <w:spacing w:line="360" w:lineRule="auto"/>
        <w:rPr>
          <w:rFonts w:ascii="Arial" w:hAnsi="Arial" w:cs="Arial"/>
          <w:sz w:val="22"/>
          <w:szCs w:val="22"/>
        </w:rPr>
      </w:pPr>
      <w:r>
        <w:rPr>
          <w:rFonts w:ascii="Arial" w:hAnsi="Arial" w:cs="Arial"/>
          <w:sz w:val="22"/>
          <w:szCs w:val="22"/>
        </w:rPr>
        <w:t>Hicks</w:t>
      </w:r>
      <w:r w:rsidR="00A74819">
        <w:rPr>
          <w:rFonts w:ascii="Arial" w:hAnsi="Arial" w:cs="Arial"/>
          <w:sz w:val="22"/>
          <w:szCs w:val="22"/>
        </w:rPr>
        <w:t xml:space="preserve"> was jailed for</w:t>
      </w:r>
      <w:r>
        <w:rPr>
          <w:rFonts w:ascii="Arial" w:hAnsi="Arial" w:cs="Arial"/>
          <w:sz w:val="22"/>
          <w:szCs w:val="22"/>
        </w:rPr>
        <w:t xml:space="preserve"> </w:t>
      </w:r>
      <w:r w:rsidR="00F935D1">
        <w:rPr>
          <w:rFonts w:ascii="Arial" w:hAnsi="Arial" w:cs="Arial"/>
          <w:sz w:val="22"/>
          <w:szCs w:val="22"/>
        </w:rPr>
        <w:t>three years</w:t>
      </w:r>
      <w:r>
        <w:rPr>
          <w:rFonts w:ascii="Arial" w:hAnsi="Arial" w:cs="Arial"/>
          <w:sz w:val="22"/>
          <w:szCs w:val="22"/>
        </w:rPr>
        <w:t xml:space="preserve"> on </w:t>
      </w:r>
      <w:r w:rsidR="00F935D1">
        <w:rPr>
          <w:rFonts w:ascii="Arial" w:hAnsi="Arial" w:cs="Arial"/>
          <w:sz w:val="22"/>
          <w:szCs w:val="22"/>
        </w:rPr>
        <w:t>31 May</w:t>
      </w:r>
      <w:r>
        <w:rPr>
          <w:rFonts w:ascii="Arial" w:hAnsi="Arial" w:cs="Arial"/>
          <w:sz w:val="22"/>
          <w:szCs w:val="22"/>
        </w:rPr>
        <w:t xml:space="preserve"> </w:t>
      </w:r>
      <w:r w:rsidR="00F14D14">
        <w:rPr>
          <w:rFonts w:ascii="Arial" w:hAnsi="Arial" w:cs="Arial"/>
          <w:sz w:val="22"/>
          <w:szCs w:val="22"/>
        </w:rPr>
        <w:t xml:space="preserve">2019 </w:t>
      </w:r>
      <w:r>
        <w:rPr>
          <w:rFonts w:ascii="Arial" w:hAnsi="Arial" w:cs="Arial"/>
          <w:sz w:val="22"/>
          <w:szCs w:val="22"/>
        </w:rPr>
        <w:t>at Stoke-on-Trent Crown Court</w:t>
      </w:r>
      <w:r w:rsidR="00A74819">
        <w:rPr>
          <w:rFonts w:ascii="Arial" w:hAnsi="Arial" w:cs="Arial"/>
          <w:sz w:val="22"/>
          <w:szCs w:val="22"/>
        </w:rPr>
        <w:t xml:space="preserve">. </w:t>
      </w:r>
      <w:r w:rsidR="00EA7B7D">
        <w:rPr>
          <w:rFonts w:ascii="Arial" w:hAnsi="Arial" w:cs="Arial"/>
          <w:sz w:val="22"/>
          <w:szCs w:val="22"/>
        </w:rPr>
        <w:t>He</w:t>
      </w:r>
      <w:r w:rsidR="00BD78EC">
        <w:rPr>
          <w:rFonts w:ascii="Arial" w:hAnsi="Arial" w:cs="Arial"/>
          <w:sz w:val="22"/>
          <w:szCs w:val="22"/>
        </w:rPr>
        <w:t xml:space="preserve"> pleaded guilty </w:t>
      </w:r>
      <w:r w:rsidR="00524F9A">
        <w:rPr>
          <w:rFonts w:ascii="Arial" w:hAnsi="Arial" w:cs="Arial"/>
          <w:sz w:val="22"/>
          <w:szCs w:val="22"/>
        </w:rPr>
        <w:t>to one charge</w:t>
      </w:r>
      <w:r w:rsidR="00D71FE6">
        <w:rPr>
          <w:rFonts w:ascii="Arial" w:hAnsi="Arial" w:cs="Arial"/>
          <w:sz w:val="22"/>
          <w:szCs w:val="22"/>
        </w:rPr>
        <w:t xml:space="preserve"> of </w:t>
      </w:r>
      <w:r w:rsidR="00D71FE6" w:rsidRPr="00524F9A">
        <w:rPr>
          <w:rFonts w:ascii="Arial" w:hAnsi="Arial" w:cs="Arial"/>
          <w:sz w:val="22"/>
          <w:szCs w:val="22"/>
        </w:rPr>
        <w:t xml:space="preserve">fraud by false representation and </w:t>
      </w:r>
      <w:r w:rsidR="00524F9A" w:rsidRPr="00524F9A">
        <w:rPr>
          <w:rFonts w:ascii="Arial" w:hAnsi="Arial" w:cs="Arial"/>
          <w:sz w:val="22"/>
          <w:szCs w:val="22"/>
        </w:rPr>
        <w:t xml:space="preserve">two charges of </w:t>
      </w:r>
      <w:r w:rsidR="00D71FE6" w:rsidRPr="00524F9A">
        <w:rPr>
          <w:rFonts w:ascii="Arial" w:hAnsi="Arial" w:cs="Arial"/>
          <w:sz w:val="22"/>
          <w:szCs w:val="22"/>
        </w:rPr>
        <w:t>producing false documents</w:t>
      </w:r>
      <w:r w:rsidR="00D71FE6">
        <w:rPr>
          <w:rFonts w:ascii="Arial" w:hAnsi="Arial" w:cs="Arial"/>
          <w:sz w:val="22"/>
          <w:szCs w:val="22"/>
        </w:rPr>
        <w:t xml:space="preserve"> </w:t>
      </w:r>
      <w:r w:rsidR="00BD78EC">
        <w:rPr>
          <w:rFonts w:ascii="Arial" w:hAnsi="Arial" w:cs="Arial"/>
          <w:sz w:val="22"/>
          <w:szCs w:val="22"/>
        </w:rPr>
        <w:t xml:space="preserve">at the same </w:t>
      </w:r>
      <w:r w:rsidR="00F935D1">
        <w:rPr>
          <w:rFonts w:ascii="Arial" w:hAnsi="Arial" w:cs="Arial"/>
          <w:sz w:val="22"/>
          <w:szCs w:val="22"/>
        </w:rPr>
        <w:t>court hearing</w:t>
      </w:r>
      <w:r w:rsidR="00BD78EC">
        <w:rPr>
          <w:rFonts w:ascii="Arial" w:hAnsi="Arial" w:cs="Arial"/>
          <w:sz w:val="22"/>
          <w:szCs w:val="22"/>
        </w:rPr>
        <w:t>.</w:t>
      </w:r>
    </w:p>
    <w:p w14:paraId="2B5DD1E9" w14:textId="77777777" w:rsidR="00F935D1" w:rsidRDefault="00F935D1" w:rsidP="00A74819">
      <w:pPr>
        <w:spacing w:line="360" w:lineRule="auto"/>
        <w:rPr>
          <w:rFonts w:ascii="Arial" w:hAnsi="Arial" w:cs="Arial"/>
          <w:sz w:val="22"/>
          <w:szCs w:val="22"/>
        </w:rPr>
      </w:pPr>
    </w:p>
    <w:p w14:paraId="17DD180F" w14:textId="77777777" w:rsidR="00AC3B1E" w:rsidRDefault="00F935D1" w:rsidP="00A74819">
      <w:pPr>
        <w:spacing w:line="360" w:lineRule="auto"/>
        <w:rPr>
          <w:rFonts w:ascii="Arial" w:hAnsi="Arial" w:cs="Arial"/>
          <w:sz w:val="22"/>
          <w:szCs w:val="22"/>
        </w:rPr>
      </w:pPr>
      <w:r>
        <w:rPr>
          <w:rFonts w:ascii="Arial" w:hAnsi="Arial" w:cs="Arial"/>
          <w:sz w:val="22"/>
          <w:szCs w:val="22"/>
        </w:rPr>
        <w:t>In jailing him for three years,</w:t>
      </w:r>
      <w:r w:rsidR="00AC3B1E">
        <w:rPr>
          <w:rFonts w:ascii="Arial" w:hAnsi="Arial" w:cs="Arial"/>
          <w:sz w:val="22"/>
          <w:szCs w:val="22"/>
        </w:rPr>
        <w:t xml:space="preserve"> the Honorary Recorder of Stoke-on-Trent, Judge Paul Glenn, said: </w:t>
      </w:r>
    </w:p>
    <w:p w14:paraId="5445FE19" w14:textId="77777777" w:rsidR="00AC3B1E" w:rsidRDefault="00AC3B1E" w:rsidP="00A74819">
      <w:pPr>
        <w:spacing w:line="360" w:lineRule="auto"/>
        <w:rPr>
          <w:rFonts w:ascii="Arial" w:hAnsi="Arial" w:cs="Arial"/>
          <w:sz w:val="22"/>
          <w:szCs w:val="22"/>
        </w:rPr>
      </w:pPr>
    </w:p>
    <w:p w14:paraId="00660408" w14:textId="31964308" w:rsidR="00AC3B1E" w:rsidRDefault="00AC3B1E" w:rsidP="00A74819">
      <w:pPr>
        <w:spacing w:line="360" w:lineRule="auto"/>
        <w:rPr>
          <w:rFonts w:ascii="Arial" w:hAnsi="Arial" w:cs="Arial"/>
          <w:sz w:val="22"/>
          <w:szCs w:val="22"/>
        </w:rPr>
      </w:pPr>
      <w:r>
        <w:rPr>
          <w:rFonts w:ascii="Arial" w:hAnsi="Arial" w:cs="Arial"/>
          <w:sz w:val="22"/>
          <w:szCs w:val="22"/>
        </w:rPr>
        <w:t xml:space="preserve">“You </w:t>
      </w:r>
      <w:r w:rsidR="00747797">
        <w:rPr>
          <w:rFonts w:ascii="Arial" w:hAnsi="Arial" w:cs="Arial"/>
          <w:sz w:val="22"/>
          <w:szCs w:val="22"/>
        </w:rPr>
        <w:t>were</w:t>
      </w:r>
      <w:r>
        <w:rPr>
          <w:rFonts w:ascii="Arial" w:hAnsi="Arial" w:cs="Arial"/>
          <w:sz w:val="22"/>
          <w:szCs w:val="22"/>
        </w:rPr>
        <w:t xml:space="preserve"> v</w:t>
      </w:r>
      <w:r w:rsidR="00747797">
        <w:rPr>
          <w:rFonts w:ascii="Arial" w:hAnsi="Arial" w:cs="Arial"/>
          <w:sz w:val="22"/>
          <w:szCs w:val="22"/>
        </w:rPr>
        <w:t>ery generous with money that was</w:t>
      </w:r>
      <w:r>
        <w:rPr>
          <w:rFonts w:ascii="Arial" w:hAnsi="Arial" w:cs="Arial"/>
          <w:sz w:val="22"/>
          <w:szCs w:val="22"/>
        </w:rPr>
        <w:t xml:space="preserve"> not yours to spend. You fobbed people off and you lied to cover your tracks.</w:t>
      </w:r>
    </w:p>
    <w:p w14:paraId="1A4E0AD1" w14:textId="77777777" w:rsidR="00AC3B1E" w:rsidRDefault="00AC3B1E" w:rsidP="00A74819">
      <w:pPr>
        <w:spacing w:line="360" w:lineRule="auto"/>
        <w:rPr>
          <w:rFonts w:ascii="Arial" w:hAnsi="Arial" w:cs="Arial"/>
          <w:sz w:val="22"/>
          <w:szCs w:val="22"/>
        </w:rPr>
      </w:pPr>
    </w:p>
    <w:p w14:paraId="494A965C" w14:textId="56D64D94" w:rsidR="00F935D1" w:rsidRDefault="00AC3B1E" w:rsidP="00A74819">
      <w:pPr>
        <w:spacing w:line="360" w:lineRule="auto"/>
        <w:rPr>
          <w:rFonts w:ascii="Arial" w:hAnsi="Arial" w:cs="Arial"/>
          <w:sz w:val="22"/>
          <w:szCs w:val="22"/>
        </w:rPr>
      </w:pPr>
      <w:r>
        <w:rPr>
          <w:rFonts w:ascii="Arial" w:hAnsi="Arial" w:cs="Arial"/>
          <w:sz w:val="22"/>
          <w:szCs w:val="22"/>
        </w:rPr>
        <w:t>“You continue to paint yourself as a latter day Robin Hood kind of figure. I reject the contention that you received no monetary benefit. This is a v</w:t>
      </w:r>
      <w:r w:rsidR="006568F9">
        <w:rPr>
          <w:rFonts w:ascii="Arial" w:hAnsi="Arial" w:cs="Arial"/>
          <w:sz w:val="22"/>
          <w:szCs w:val="22"/>
        </w:rPr>
        <w:t>ery significant breach of trust and it’s blindingly obvious that significant amounts related to holidays.</w:t>
      </w:r>
    </w:p>
    <w:p w14:paraId="1805D050" w14:textId="77777777" w:rsidR="00AC3B1E" w:rsidRDefault="00AC3B1E" w:rsidP="00A74819">
      <w:pPr>
        <w:spacing w:line="360" w:lineRule="auto"/>
        <w:rPr>
          <w:rFonts w:ascii="Arial" w:hAnsi="Arial" w:cs="Arial"/>
          <w:sz w:val="22"/>
          <w:szCs w:val="22"/>
        </w:rPr>
      </w:pPr>
    </w:p>
    <w:p w14:paraId="321559B7" w14:textId="01858549" w:rsidR="00AC3B1E" w:rsidRDefault="00AC3B1E" w:rsidP="00A74819">
      <w:pPr>
        <w:spacing w:line="360" w:lineRule="auto"/>
        <w:rPr>
          <w:rFonts w:ascii="Arial" w:hAnsi="Arial" w:cs="Arial"/>
          <w:sz w:val="22"/>
          <w:szCs w:val="22"/>
        </w:rPr>
      </w:pPr>
      <w:r>
        <w:rPr>
          <w:rFonts w:ascii="Arial" w:hAnsi="Arial" w:cs="Arial"/>
          <w:sz w:val="22"/>
          <w:szCs w:val="22"/>
        </w:rPr>
        <w:t>“The victims here are taxpayers and a number of deserving causes have been potentially deprived of funds because of your actions.”</w:t>
      </w:r>
    </w:p>
    <w:p w14:paraId="2FB6652B" w14:textId="77777777" w:rsidR="00F935D1" w:rsidRDefault="00F935D1" w:rsidP="00A74819">
      <w:pPr>
        <w:spacing w:line="360" w:lineRule="auto"/>
        <w:rPr>
          <w:rFonts w:ascii="Arial" w:hAnsi="Arial" w:cs="Arial"/>
          <w:sz w:val="22"/>
          <w:szCs w:val="22"/>
        </w:rPr>
      </w:pPr>
    </w:p>
    <w:p w14:paraId="4732144F" w14:textId="77777777" w:rsidR="00A74819" w:rsidRPr="00D26867" w:rsidRDefault="00A74819" w:rsidP="00A74819">
      <w:pPr>
        <w:spacing w:line="360" w:lineRule="auto"/>
        <w:rPr>
          <w:rFonts w:ascii="Arial" w:hAnsi="Arial" w:cs="Arial"/>
          <w:color w:val="0000FF"/>
          <w:sz w:val="22"/>
          <w:szCs w:val="22"/>
          <w:u w:val="single"/>
        </w:rPr>
      </w:pPr>
      <w:r w:rsidRPr="00D26867">
        <w:rPr>
          <w:rFonts w:ascii="Arial" w:hAnsi="Arial" w:cs="Arial"/>
          <w:sz w:val="22"/>
          <w:szCs w:val="22"/>
        </w:rPr>
        <w:t xml:space="preserve">Information about any type of tax fraud can be reported to HMRC online at </w:t>
      </w:r>
      <w:hyperlink r:id="rId8" w:history="1">
        <w:r w:rsidRPr="00D26867">
          <w:rPr>
            <w:rStyle w:val="Hyperlink"/>
            <w:rFonts w:ascii="Arial" w:hAnsi="Arial" w:cs="Arial"/>
            <w:sz w:val="22"/>
            <w:szCs w:val="22"/>
          </w:rPr>
          <w:t>www.gov.uk/report-an-unregistered-trader-or-business</w:t>
        </w:r>
      </w:hyperlink>
      <w:r>
        <w:rPr>
          <w:rFonts w:ascii="Arial" w:hAnsi="Arial" w:cs="Arial"/>
          <w:sz w:val="22"/>
          <w:szCs w:val="22"/>
        </w:rPr>
        <w:t>.</w:t>
      </w:r>
    </w:p>
    <w:p w14:paraId="6741FD3A" w14:textId="77777777" w:rsidR="00A74819" w:rsidRPr="004C02EE" w:rsidRDefault="00A74819" w:rsidP="00A74819">
      <w:pPr>
        <w:spacing w:line="360" w:lineRule="auto"/>
        <w:rPr>
          <w:rFonts w:ascii="Arial" w:hAnsi="Arial" w:cs="Arial"/>
          <w:sz w:val="22"/>
          <w:szCs w:val="22"/>
        </w:rPr>
      </w:pPr>
    </w:p>
    <w:p w14:paraId="699C94CD" w14:textId="77777777" w:rsidR="00A74819" w:rsidRDefault="00A74819" w:rsidP="00A74819">
      <w:pPr>
        <w:spacing w:line="360" w:lineRule="auto"/>
        <w:rPr>
          <w:rFonts w:ascii="Arial" w:hAnsi="Arial" w:cs="Arial"/>
          <w:b/>
          <w:sz w:val="22"/>
          <w:szCs w:val="22"/>
        </w:rPr>
      </w:pPr>
      <w:r>
        <w:rPr>
          <w:rFonts w:ascii="Arial" w:hAnsi="Arial" w:cs="Arial"/>
          <w:b/>
          <w:sz w:val="22"/>
          <w:szCs w:val="22"/>
        </w:rPr>
        <w:t>Notes for e</w:t>
      </w:r>
      <w:r w:rsidRPr="00112C35">
        <w:rPr>
          <w:rFonts w:ascii="Arial" w:hAnsi="Arial" w:cs="Arial"/>
          <w:b/>
          <w:sz w:val="22"/>
          <w:szCs w:val="22"/>
        </w:rPr>
        <w:t>ditors</w:t>
      </w:r>
    </w:p>
    <w:p w14:paraId="37056A8B" w14:textId="77777777" w:rsidR="00A74819" w:rsidRPr="00D77CAB" w:rsidRDefault="00A74819" w:rsidP="00D77CAB">
      <w:pPr>
        <w:rPr>
          <w:color w:val="000000"/>
          <w:sz w:val="22"/>
          <w:szCs w:val="22"/>
        </w:rPr>
      </w:pPr>
    </w:p>
    <w:p w14:paraId="65D529D0" w14:textId="3586B084" w:rsidR="00A74819" w:rsidRDefault="00D77CAB" w:rsidP="00A74819">
      <w:pPr>
        <w:pStyle w:val="Notesforeditors"/>
        <w:numPr>
          <w:ilvl w:val="0"/>
          <w:numId w:val="1"/>
        </w:numPr>
        <w:rPr>
          <w:color w:val="000000"/>
          <w:sz w:val="22"/>
          <w:szCs w:val="22"/>
        </w:rPr>
      </w:pPr>
      <w:r>
        <w:rPr>
          <w:rFonts w:cs="Arial"/>
          <w:sz w:val="22"/>
          <w:szCs w:val="22"/>
        </w:rPr>
        <w:t>Dale James Hicks</w:t>
      </w:r>
      <w:r w:rsidR="00932528">
        <w:rPr>
          <w:color w:val="000000"/>
          <w:sz w:val="22"/>
          <w:szCs w:val="22"/>
        </w:rPr>
        <w:t xml:space="preserve"> (DOB 21</w:t>
      </w:r>
      <w:r w:rsidR="006568F9">
        <w:rPr>
          <w:color w:val="000000"/>
          <w:sz w:val="22"/>
          <w:szCs w:val="22"/>
        </w:rPr>
        <w:t>/12/1983</w:t>
      </w:r>
      <w:r w:rsidR="00A74819">
        <w:rPr>
          <w:color w:val="000000"/>
          <w:sz w:val="22"/>
          <w:szCs w:val="22"/>
        </w:rPr>
        <w:t xml:space="preserve">) of </w:t>
      </w:r>
      <w:r w:rsidR="00932528">
        <w:rPr>
          <w:color w:val="000000"/>
          <w:sz w:val="22"/>
          <w:szCs w:val="22"/>
        </w:rPr>
        <w:t>Tape Street</w:t>
      </w:r>
      <w:r w:rsidR="00A74819">
        <w:rPr>
          <w:color w:val="000000"/>
          <w:sz w:val="22"/>
          <w:szCs w:val="22"/>
        </w:rPr>
        <w:t xml:space="preserve">, </w:t>
      </w:r>
      <w:r w:rsidR="00932528">
        <w:rPr>
          <w:color w:val="000000"/>
          <w:sz w:val="22"/>
          <w:szCs w:val="22"/>
        </w:rPr>
        <w:t>Cheadle</w:t>
      </w:r>
      <w:r w:rsidR="00A74819">
        <w:rPr>
          <w:color w:val="000000"/>
          <w:sz w:val="22"/>
          <w:szCs w:val="22"/>
        </w:rPr>
        <w:t xml:space="preserve">, </w:t>
      </w:r>
      <w:proofErr w:type="gramStart"/>
      <w:r w:rsidR="00932528">
        <w:rPr>
          <w:color w:val="000000"/>
          <w:sz w:val="22"/>
          <w:szCs w:val="22"/>
        </w:rPr>
        <w:t>Stoke</w:t>
      </w:r>
      <w:proofErr w:type="gramEnd"/>
      <w:r w:rsidR="00932528">
        <w:rPr>
          <w:color w:val="000000"/>
          <w:sz w:val="22"/>
          <w:szCs w:val="22"/>
        </w:rPr>
        <w:t>-on-Trent</w:t>
      </w:r>
      <w:r w:rsidR="00A74819">
        <w:rPr>
          <w:color w:val="000000"/>
          <w:sz w:val="22"/>
          <w:szCs w:val="22"/>
        </w:rPr>
        <w:t xml:space="preserve"> </w:t>
      </w:r>
      <w:r w:rsidR="00932528">
        <w:rPr>
          <w:color w:val="000000"/>
          <w:sz w:val="22"/>
          <w:szCs w:val="22"/>
        </w:rPr>
        <w:t>ST10</w:t>
      </w:r>
      <w:r w:rsidR="00A74819">
        <w:rPr>
          <w:color w:val="000000"/>
          <w:sz w:val="22"/>
          <w:szCs w:val="22"/>
        </w:rPr>
        <w:t xml:space="preserve"> admitted</w:t>
      </w:r>
      <w:r w:rsidR="00932528">
        <w:rPr>
          <w:color w:val="000000"/>
          <w:sz w:val="22"/>
          <w:szCs w:val="22"/>
        </w:rPr>
        <w:t xml:space="preserve"> </w:t>
      </w:r>
      <w:r w:rsidR="00627827">
        <w:rPr>
          <w:color w:val="000000"/>
          <w:sz w:val="22"/>
          <w:szCs w:val="22"/>
        </w:rPr>
        <w:t>fraud</w:t>
      </w:r>
      <w:r w:rsidR="002665DE">
        <w:rPr>
          <w:color w:val="000000"/>
          <w:sz w:val="22"/>
          <w:szCs w:val="22"/>
        </w:rPr>
        <w:t xml:space="preserve"> on </w:t>
      </w:r>
      <w:r w:rsidR="00F935D1">
        <w:rPr>
          <w:color w:val="000000"/>
          <w:sz w:val="22"/>
          <w:szCs w:val="22"/>
        </w:rPr>
        <w:t>31 May, 2019</w:t>
      </w:r>
      <w:r w:rsidR="00A74819">
        <w:rPr>
          <w:color w:val="000000"/>
          <w:sz w:val="22"/>
          <w:szCs w:val="22"/>
        </w:rPr>
        <w:t xml:space="preserve">. He was sentenced at </w:t>
      </w:r>
      <w:r w:rsidR="00932528">
        <w:rPr>
          <w:color w:val="000000"/>
          <w:sz w:val="22"/>
          <w:szCs w:val="22"/>
        </w:rPr>
        <w:t>Stoke-on-Trent Crown Court</w:t>
      </w:r>
      <w:r w:rsidR="00A74819" w:rsidRPr="0087612B">
        <w:rPr>
          <w:color w:val="000000"/>
          <w:sz w:val="22"/>
          <w:szCs w:val="22"/>
        </w:rPr>
        <w:t>.</w:t>
      </w:r>
      <w:r w:rsidR="00D71FE6">
        <w:rPr>
          <w:color w:val="000000"/>
          <w:sz w:val="22"/>
          <w:szCs w:val="22"/>
        </w:rPr>
        <w:t xml:space="preserve"> </w:t>
      </w:r>
      <w:r w:rsidR="00435364">
        <w:rPr>
          <w:color w:val="000000"/>
          <w:sz w:val="22"/>
          <w:szCs w:val="22"/>
        </w:rPr>
        <w:t>Hicks pleaded guilty to one charge of fraud by false representation, contrary to the Fraud Act (2006) between July 2014 and December 2016. He also pleaded guilty to two charges of using a false instrument with intent it be accepted as genuine, contrary to the Forgery and Counterfeiting Act (1981)</w:t>
      </w:r>
      <w:r w:rsidR="00FD7E65">
        <w:rPr>
          <w:color w:val="000000"/>
          <w:sz w:val="22"/>
          <w:szCs w:val="22"/>
        </w:rPr>
        <w:t>.</w:t>
      </w:r>
    </w:p>
    <w:p w14:paraId="3DB2102A" w14:textId="77777777" w:rsidR="00932528" w:rsidRDefault="00932528" w:rsidP="00932528">
      <w:pPr>
        <w:pStyle w:val="Notesforeditors"/>
        <w:ind w:firstLine="0"/>
        <w:rPr>
          <w:color w:val="000000"/>
          <w:sz w:val="22"/>
          <w:szCs w:val="22"/>
        </w:rPr>
      </w:pPr>
    </w:p>
    <w:p w14:paraId="732301E8" w14:textId="01012ABB" w:rsidR="00932528" w:rsidRDefault="00932528" w:rsidP="00932528">
      <w:pPr>
        <w:pStyle w:val="Notesforeditors"/>
        <w:numPr>
          <w:ilvl w:val="0"/>
          <w:numId w:val="1"/>
        </w:numPr>
        <w:rPr>
          <w:color w:val="000000"/>
          <w:sz w:val="22"/>
          <w:szCs w:val="22"/>
        </w:rPr>
      </w:pPr>
      <w:r w:rsidRPr="00932528">
        <w:rPr>
          <w:color w:val="000000"/>
          <w:sz w:val="22"/>
          <w:szCs w:val="22"/>
        </w:rPr>
        <w:t>Gift Aid al</w:t>
      </w:r>
      <w:r w:rsidR="001C2496">
        <w:rPr>
          <w:color w:val="000000"/>
          <w:sz w:val="22"/>
          <w:szCs w:val="22"/>
        </w:rPr>
        <w:t xml:space="preserve">lows a charity to claim back </w:t>
      </w:r>
      <w:r w:rsidRPr="00932528">
        <w:rPr>
          <w:color w:val="000000"/>
          <w:sz w:val="22"/>
          <w:szCs w:val="22"/>
        </w:rPr>
        <w:t>25</w:t>
      </w:r>
      <w:r w:rsidR="001C2496">
        <w:rPr>
          <w:color w:val="000000"/>
          <w:sz w:val="22"/>
          <w:szCs w:val="22"/>
        </w:rPr>
        <w:t>p</w:t>
      </w:r>
      <w:r w:rsidRPr="00932528">
        <w:rPr>
          <w:color w:val="000000"/>
          <w:sz w:val="22"/>
          <w:szCs w:val="22"/>
        </w:rPr>
        <w:t xml:space="preserve"> for ever</w:t>
      </w:r>
      <w:r w:rsidR="00F14D14">
        <w:rPr>
          <w:color w:val="000000"/>
          <w:sz w:val="22"/>
          <w:szCs w:val="22"/>
        </w:rPr>
        <w:t>y £1</w:t>
      </w:r>
      <w:r w:rsidR="00DF6064">
        <w:rPr>
          <w:color w:val="000000"/>
          <w:sz w:val="22"/>
          <w:szCs w:val="22"/>
        </w:rPr>
        <w:t xml:space="preserve"> received in donations. </w:t>
      </w:r>
      <w:r w:rsidRPr="00932528">
        <w:rPr>
          <w:color w:val="000000"/>
          <w:sz w:val="22"/>
          <w:szCs w:val="22"/>
        </w:rPr>
        <w:t xml:space="preserve">The main requirements are that the donor must make either a written or online Gift Aid declaration authorising the donation and must have paid at least as much in Income Tax or Capital Gains Tax in the tax year the </w:t>
      </w:r>
      <w:r w:rsidR="00DF6064">
        <w:rPr>
          <w:color w:val="000000"/>
          <w:sz w:val="22"/>
          <w:szCs w:val="22"/>
        </w:rPr>
        <w:t xml:space="preserve">Gift Aid claim is made in. </w:t>
      </w:r>
      <w:r w:rsidRPr="00932528">
        <w:rPr>
          <w:color w:val="000000"/>
          <w:sz w:val="22"/>
          <w:szCs w:val="22"/>
        </w:rPr>
        <w:t>Taxpayers can declare any charitable donations either directly to HMRC or on their Income Tax Self-Assessment returns to enable them to claim tax relief on the higher or additional rate of tax.</w:t>
      </w:r>
    </w:p>
    <w:p w14:paraId="210D1BA4" w14:textId="77777777" w:rsidR="00932528" w:rsidRDefault="00932528" w:rsidP="00932528">
      <w:pPr>
        <w:pStyle w:val="ListParagraph"/>
        <w:rPr>
          <w:color w:val="000000"/>
          <w:sz w:val="22"/>
          <w:szCs w:val="22"/>
        </w:rPr>
      </w:pPr>
    </w:p>
    <w:p w14:paraId="0EEA2DE2" w14:textId="77777777" w:rsidR="00932528" w:rsidRDefault="00932528" w:rsidP="00932528">
      <w:pPr>
        <w:pStyle w:val="Notesforeditors"/>
        <w:numPr>
          <w:ilvl w:val="0"/>
          <w:numId w:val="1"/>
        </w:numPr>
        <w:rPr>
          <w:color w:val="000000"/>
          <w:sz w:val="22"/>
          <w:szCs w:val="22"/>
        </w:rPr>
      </w:pPr>
      <w:r w:rsidRPr="00932528">
        <w:rPr>
          <w:color w:val="000000"/>
          <w:sz w:val="22"/>
          <w:szCs w:val="22"/>
        </w:rPr>
        <w:t>Follow HMRC’s press office on Twitter @</w:t>
      </w:r>
      <w:proofErr w:type="spellStart"/>
      <w:r w:rsidRPr="00932528">
        <w:rPr>
          <w:color w:val="000000"/>
          <w:sz w:val="22"/>
          <w:szCs w:val="22"/>
        </w:rPr>
        <w:t>HMRCpressoffic</w:t>
      </w:r>
      <w:r w:rsidR="00F445CC">
        <w:rPr>
          <w:color w:val="000000"/>
          <w:sz w:val="22"/>
          <w:szCs w:val="22"/>
        </w:rPr>
        <w:t>e</w:t>
      </w:r>
      <w:proofErr w:type="spellEnd"/>
    </w:p>
    <w:p w14:paraId="48EEFFA2" w14:textId="77777777" w:rsidR="00A74819" w:rsidRDefault="00A74819" w:rsidP="00A74819">
      <w:pPr>
        <w:pStyle w:val="ListParagraph"/>
        <w:rPr>
          <w:color w:val="000000"/>
          <w:sz w:val="22"/>
          <w:szCs w:val="22"/>
        </w:rPr>
      </w:pPr>
    </w:p>
    <w:p w14:paraId="13D1BD1A" w14:textId="77777777" w:rsidR="00A74819" w:rsidRDefault="00A74819" w:rsidP="00A74819">
      <w:pPr>
        <w:spacing w:line="360" w:lineRule="auto"/>
        <w:outlineLvl w:val="0"/>
        <w:rPr>
          <w:rFonts w:ascii="Arial" w:hAnsi="Arial"/>
          <w:b/>
          <w:sz w:val="22"/>
        </w:rPr>
      </w:pPr>
    </w:p>
    <w:p w14:paraId="70503A5A" w14:textId="77777777" w:rsidR="00A74819" w:rsidRDefault="00A74819" w:rsidP="00A74819">
      <w:pPr>
        <w:spacing w:line="360" w:lineRule="auto"/>
        <w:outlineLvl w:val="0"/>
        <w:rPr>
          <w:rFonts w:ascii="Arial" w:hAnsi="Arial"/>
          <w:b/>
          <w:sz w:val="22"/>
        </w:rPr>
      </w:pPr>
      <w:r>
        <w:rPr>
          <w:rFonts w:ascii="Arial" w:hAnsi="Arial"/>
          <w:b/>
          <w:sz w:val="22"/>
        </w:rPr>
        <w:t>Issued by HM Revenue &amp; Customs Press Office</w:t>
      </w:r>
    </w:p>
    <w:p w14:paraId="50DB7978" w14:textId="77777777" w:rsidR="00A74819" w:rsidRDefault="00A74819" w:rsidP="00A74819">
      <w:pPr>
        <w:spacing w:line="360" w:lineRule="auto"/>
        <w:outlineLvl w:val="0"/>
        <w:rPr>
          <w:rFonts w:ascii="Arial" w:hAnsi="Arial"/>
          <w:b/>
          <w:sz w:val="22"/>
        </w:rPr>
      </w:pPr>
      <w:r>
        <w:rPr>
          <w:rFonts w:ascii="Arial" w:hAnsi="Arial"/>
          <w:b/>
          <w:sz w:val="22"/>
        </w:rPr>
        <w:t>Press enquiries only please contact:</w:t>
      </w:r>
    </w:p>
    <w:p w14:paraId="0ECFC44B" w14:textId="77777777" w:rsidR="00A74819" w:rsidRDefault="00A74819" w:rsidP="00A74819">
      <w:pPr>
        <w:pStyle w:val="BodyText"/>
      </w:pPr>
    </w:p>
    <w:p w14:paraId="53AA209A" w14:textId="77777777" w:rsidR="00A74819" w:rsidRPr="0076732A" w:rsidRDefault="00A74819" w:rsidP="00A74819">
      <w:pPr>
        <w:pStyle w:val="BodyText"/>
        <w:rPr>
          <w:szCs w:val="22"/>
        </w:rPr>
      </w:pPr>
      <w:r w:rsidRPr="0076732A">
        <w:rPr>
          <w:szCs w:val="22"/>
        </w:rPr>
        <w:t>Nick McCarthy</w:t>
      </w:r>
    </w:p>
    <w:p w14:paraId="40B185FE" w14:textId="77777777" w:rsidR="00A74819" w:rsidRPr="0076732A" w:rsidRDefault="00A74819" w:rsidP="00A74819">
      <w:pPr>
        <w:pStyle w:val="Contactdetails"/>
        <w:spacing w:line="360" w:lineRule="auto"/>
        <w:rPr>
          <w:rFonts w:ascii="Arial" w:hAnsi="Arial"/>
          <w:sz w:val="22"/>
          <w:szCs w:val="22"/>
        </w:rPr>
      </w:pPr>
      <w:r w:rsidRPr="0076732A">
        <w:rPr>
          <w:rFonts w:ascii="Arial" w:hAnsi="Arial"/>
          <w:sz w:val="22"/>
          <w:szCs w:val="22"/>
        </w:rPr>
        <w:t xml:space="preserve">Tel: </w:t>
      </w:r>
      <w:r w:rsidRPr="0076732A">
        <w:rPr>
          <w:rFonts w:ascii="Arial" w:hAnsi="Arial"/>
          <w:sz w:val="22"/>
          <w:szCs w:val="22"/>
        </w:rPr>
        <w:tab/>
      </w:r>
      <w:r w:rsidRPr="0076732A">
        <w:rPr>
          <w:rFonts w:ascii="Arial" w:hAnsi="Arial"/>
          <w:sz w:val="22"/>
          <w:szCs w:val="22"/>
        </w:rPr>
        <w:tab/>
      </w:r>
      <w:r w:rsidRPr="0076732A">
        <w:rPr>
          <w:rFonts w:ascii="Arial" w:hAnsi="Arial" w:cs="Arial"/>
          <w:noProof/>
          <w:sz w:val="22"/>
          <w:szCs w:val="22"/>
          <w:lang w:eastAsia="en-GB"/>
        </w:rPr>
        <w:t>07741 615 634</w:t>
      </w:r>
    </w:p>
    <w:p w14:paraId="756E3723" w14:textId="77777777" w:rsidR="00A74819" w:rsidRPr="0076732A" w:rsidRDefault="00A74819" w:rsidP="00A74819">
      <w:pPr>
        <w:pStyle w:val="Contactdetails"/>
        <w:spacing w:line="360" w:lineRule="auto"/>
        <w:rPr>
          <w:rFonts w:ascii="Arial" w:hAnsi="Arial"/>
          <w:sz w:val="22"/>
          <w:szCs w:val="22"/>
        </w:rPr>
      </w:pPr>
      <w:r w:rsidRPr="0076732A">
        <w:rPr>
          <w:rFonts w:ascii="Arial" w:hAnsi="Arial"/>
          <w:sz w:val="22"/>
          <w:szCs w:val="22"/>
        </w:rPr>
        <w:t xml:space="preserve">Email: </w:t>
      </w:r>
      <w:r w:rsidRPr="0076732A">
        <w:rPr>
          <w:rFonts w:ascii="Arial" w:hAnsi="Arial"/>
          <w:sz w:val="22"/>
          <w:szCs w:val="22"/>
        </w:rPr>
        <w:tab/>
      </w:r>
      <w:r w:rsidRPr="0076732A">
        <w:rPr>
          <w:rFonts w:ascii="Arial" w:hAnsi="Arial"/>
          <w:sz w:val="22"/>
          <w:szCs w:val="22"/>
        </w:rPr>
        <w:tab/>
      </w:r>
      <w:hyperlink r:id="rId9" w:history="1">
        <w:r w:rsidRPr="0076732A">
          <w:rPr>
            <w:rStyle w:val="Hyperlink"/>
            <w:rFonts w:ascii="Arial" w:hAnsi="Arial"/>
            <w:sz w:val="22"/>
            <w:szCs w:val="22"/>
          </w:rPr>
          <w:t>nick.mccarthy@hmrc.gsi.gov.uk</w:t>
        </w:r>
      </w:hyperlink>
    </w:p>
    <w:p w14:paraId="20464010" w14:textId="77777777" w:rsidR="00A74819" w:rsidRPr="0076732A" w:rsidRDefault="004D54B8" w:rsidP="00A74819">
      <w:pPr>
        <w:pStyle w:val="Contactdetails"/>
        <w:spacing w:line="360" w:lineRule="auto"/>
        <w:rPr>
          <w:rFonts w:ascii="Arial" w:hAnsi="Arial"/>
          <w:sz w:val="22"/>
          <w:szCs w:val="22"/>
        </w:rPr>
      </w:pPr>
      <w:hyperlink r:id="rId10" w:history="1"/>
    </w:p>
    <w:p w14:paraId="42147383" w14:textId="77777777" w:rsidR="00A74819" w:rsidRPr="0076732A" w:rsidRDefault="00A74819" w:rsidP="00A74819">
      <w:pPr>
        <w:pStyle w:val="BodyText"/>
        <w:rPr>
          <w:szCs w:val="22"/>
        </w:rPr>
      </w:pPr>
      <w:r w:rsidRPr="0076732A">
        <w:rPr>
          <w:szCs w:val="22"/>
        </w:rPr>
        <w:t>Out of hours</w:t>
      </w:r>
    </w:p>
    <w:p w14:paraId="25A0504B" w14:textId="77777777" w:rsidR="00A74819" w:rsidRPr="0076732A" w:rsidRDefault="00A74819" w:rsidP="00A74819">
      <w:pPr>
        <w:pStyle w:val="Contactdetails"/>
        <w:spacing w:line="360" w:lineRule="auto"/>
        <w:rPr>
          <w:rFonts w:ascii="Arial" w:hAnsi="Arial"/>
          <w:sz w:val="22"/>
          <w:szCs w:val="22"/>
        </w:rPr>
      </w:pPr>
      <w:r w:rsidRPr="0076732A">
        <w:rPr>
          <w:rFonts w:ascii="Arial" w:hAnsi="Arial"/>
          <w:sz w:val="22"/>
          <w:szCs w:val="22"/>
        </w:rPr>
        <w:t xml:space="preserve">Tel: </w:t>
      </w:r>
      <w:r w:rsidRPr="0076732A">
        <w:rPr>
          <w:rFonts w:ascii="Arial" w:hAnsi="Arial"/>
          <w:sz w:val="22"/>
          <w:szCs w:val="22"/>
        </w:rPr>
        <w:tab/>
      </w:r>
      <w:r w:rsidRPr="0076732A">
        <w:rPr>
          <w:rFonts w:ascii="Arial" w:hAnsi="Arial"/>
          <w:sz w:val="22"/>
          <w:szCs w:val="22"/>
        </w:rPr>
        <w:tab/>
        <w:t>07860 359544</w:t>
      </w:r>
    </w:p>
    <w:p w14:paraId="12350FB6" w14:textId="77777777" w:rsidR="00A74819" w:rsidRPr="0076732A" w:rsidRDefault="00A74819" w:rsidP="00A74819">
      <w:pPr>
        <w:pStyle w:val="NormalWeb"/>
        <w:suppressAutoHyphens/>
        <w:spacing w:before="0" w:after="0" w:line="360" w:lineRule="auto"/>
        <w:rPr>
          <w:rFonts w:ascii="Arial" w:eastAsia="Calibri" w:hAnsi="Arial"/>
          <w:sz w:val="22"/>
          <w:szCs w:val="22"/>
          <w:lang w:val="" w:eastAsia=""/>
        </w:rPr>
      </w:pPr>
      <w:r w:rsidRPr="0076732A">
        <w:rPr>
          <w:rFonts w:ascii="Arial" w:eastAsia="Times New Roman" w:hAnsi="Arial"/>
          <w:b/>
          <w:spacing w:val="-3"/>
          <w:sz w:val="22"/>
          <w:szCs w:val="22"/>
        </w:rPr>
        <w:t xml:space="preserve">Website: </w:t>
      </w:r>
      <w:r w:rsidRPr="0076732A">
        <w:rPr>
          <w:rFonts w:ascii="Arial" w:eastAsia="Times New Roman" w:hAnsi="Arial"/>
          <w:b/>
          <w:spacing w:val="-3"/>
          <w:sz w:val="22"/>
          <w:szCs w:val="22"/>
        </w:rPr>
        <w:tab/>
      </w:r>
      <w:hyperlink r:id="rId11" w:history="1">
        <w:r w:rsidRPr="0076732A">
          <w:rPr>
            <w:rStyle w:val="Hyperlink"/>
            <w:rFonts w:ascii="Arial" w:eastAsia="Calibri" w:hAnsi="Arial"/>
            <w:sz w:val="22"/>
            <w:szCs w:val="22"/>
            <w:lang w:val="" w:eastAsia=""/>
          </w:rPr>
          <w:t>www.gov.uk/hmrc</w:t>
        </w:r>
      </w:hyperlink>
      <w:r w:rsidRPr="0076732A">
        <w:rPr>
          <w:rFonts w:ascii="Arial" w:eastAsia="Calibri" w:hAnsi="Arial"/>
          <w:sz w:val="22"/>
          <w:szCs w:val="22"/>
          <w:lang w:val="" w:eastAsia=""/>
        </w:rPr>
        <w:t xml:space="preserve">   </w:t>
      </w:r>
    </w:p>
    <w:p w14:paraId="18A87104" w14:textId="77777777" w:rsidR="00331822" w:rsidRDefault="00331822"/>
    <w:sectPr w:rsidR="003318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D33B4"/>
    <w:multiLevelType w:val="hybridMultilevel"/>
    <w:tmpl w:val="15DE3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19"/>
    <w:rsid w:val="00011596"/>
    <w:rsid w:val="0003343F"/>
    <w:rsid w:val="00064F6F"/>
    <w:rsid w:val="00074917"/>
    <w:rsid w:val="000D44CC"/>
    <w:rsid w:val="001C247B"/>
    <w:rsid w:val="001C2496"/>
    <w:rsid w:val="00217A75"/>
    <w:rsid w:val="002665DE"/>
    <w:rsid w:val="00294186"/>
    <w:rsid w:val="002C5E9D"/>
    <w:rsid w:val="002F5A3E"/>
    <w:rsid w:val="00331822"/>
    <w:rsid w:val="00333416"/>
    <w:rsid w:val="003A403E"/>
    <w:rsid w:val="00435364"/>
    <w:rsid w:val="004514CB"/>
    <w:rsid w:val="0045480F"/>
    <w:rsid w:val="004633A0"/>
    <w:rsid w:val="004649E4"/>
    <w:rsid w:val="004848E9"/>
    <w:rsid w:val="004B036A"/>
    <w:rsid w:val="004B5BA1"/>
    <w:rsid w:val="004C0452"/>
    <w:rsid w:val="004D54B8"/>
    <w:rsid w:val="0051719D"/>
    <w:rsid w:val="00524F9A"/>
    <w:rsid w:val="0055219E"/>
    <w:rsid w:val="005734DE"/>
    <w:rsid w:val="005F0165"/>
    <w:rsid w:val="005F44CB"/>
    <w:rsid w:val="00627827"/>
    <w:rsid w:val="006459F1"/>
    <w:rsid w:val="006568F9"/>
    <w:rsid w:val="00697932"/>
    <w:rsid w:val="006E43AD"/>
    <w:rsid w:val="006F196B"/>
    <w:rsid w:val="006F5802"/>
    <w:rsid w:val="00747797"/>
    <w:rsid w:val="007A4714"/>
    <w:rsid w:val="007B1618"/>
    <w:rsid w:val="008935AF"/>
    <w:rsid w:val="00921802"/>
    <w:rsid w:val="00932528"/>
    <w:rsid w:val="0097324C"/>
    <w:rsid w:val="0098205F"/>
    <w:rsid w:val="00991F4D"/>
    <w:rsid w:val="009A56EF"/>
    <w:rsid w:val="009C0D21"/>
    <w:rsid w:val="009D4AB4"/>
    <w:rsid w:val="00A74819"/>
    <w:rsid w:val="00AC2ADF"/>
    <w:rsid w:val="00AC3B1E"/>
    <w:rsid w:val="00AC5980"/>
    <w:rsid w:val="00AD2048"/>
    <w:rsid w:val="00B23CF2"/>
    <w:rsid w:val="00B267AD"/>
    <w:rsid w:val="00B40505"/>
    <w:rsid w:val="00B73715"/>
    <w:rsid w:val="00B90064"/>
    <w:rsid w:val="00B9146C"/>
    <w:rsid w:val="00BB5F9D"/>
    <w:rsid w:val="00BD78EC"/>
    <w:rsid w:val="00BF6907"/>
    <w:rsid w:val="00C272DB"/>
    <w:rsid w:val="00C52115"/>
    <w:rsid w:val="00C57440"/>
    <w:rsid w:val="00C74F92"/>
    <w:rsid w:val="00D71FE6"/>
    <w:rsid w:val="00D77CAB"/>
    <w:rsid w:val="00D83233"/>
    <w:rsid w:val="00D909DE"/>
    <w:rsid w:val="00D93EB7"/>
    <w:rsid w:val="00DE1237"/>
    <w:rsid w:val="00DF6064"/>
    <w:rsid w:val="00E02871"/>
    <w:rsid w:val="00E05BF0"/>
    <w:rsid w:val="00E1732E"/>
    <w:rsid w:val="00E35D9E"/>
    <w:rsid w:val="00E53282"/>
    <w:rsid w:val="00E64891"/>
    <w:rsid w:val="00EA7B7D"/>
    <w:rsid w:val="00EC1F9F"/>
    <w:rsid w:val="00EE2B33"/>
    <w:rsid w:val="00F05015"/>
    <w:rsid w:val="00F14D14"/>
    <w:rsid w:val="00F350EF"/>
    <w:rsid w:val="00F445CC"/>
    <w:rsid w:val="00F935D1"/>
    <w:rsid w:val="00FA2977"/>
    <w:rsid w:val="00FC4CB0"/>
    <w:rsid w:val="00FD7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83D2"/>
  <w15:chartTrackingRefBased/>
  <w15:docId w15:val="{3660D2C5-D6AB-494C-9799-BDFDFC7E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74819"/>
  </w:style>
  <w:style w:type="character" w:customStyle="1" w:styleId="FootnoteTextChar">
    <w:name w:val="Footnote Text Char"/>
    <w:basedOn w:val="DefaultParagraphFont"/>
    <w:link w:val="FootnoteText"/>
    <w:semiHidden/>
    <w:rsid w:val="00A74819"/>
    <w:rPr>
      <w:rFonts w:ascii="Times New Roman" w:eastAsia="Times New Roman" w:hAnsi="Times New Roman" w:cs="Times New Roman"/>
      <w:sz w:val="20"/>
      <w:szCs w:val="20"/>
    </w:rPr>
  </w:style>
  <w:style w:type="paragraph" w:styleId="BodyText">
    <w:name w:val="Body Text"/>
    <w:aliases w:val="heading_txt,bodytxy2,One Page Summary,CV Body Text,Body Text - Level 2,contents,body text"/>
    <w:basedOn w:val="Normal"/>
    <w:link w:val="BodyTextChar"/>
    <w:rsid w:val="00A74819"/>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A74819"/>
    <w:rPr>
      <w:rFonts w:ascii="Arial" w:eastAsia="Times New Roman" w:hAnsi="Arial" w:cs="Times New Roman"/>
      <w:szCs w:val="20"/>
    </w:rPr>
  </w:style>
  <w:style w:type="character" w:styleId="Hyperlink">
    <w:name w:val="Hyperlink"/>
    <w:rsid w:val="00A74819"/>
    <w:rPr>
      <w:color w:val="0000FF"/>
      <w:u w:val="single"/>
    </w:rPr>
  </w:style>
  <w:style w:type="paragraph" w:styleId="NormalWeb">
    <w:name w:val="Normal (Web)"/>
    <w:basedOn w:val="Normal"/>
    <w:uiPriority w:val="99"/>
    <w:rsid w:val="00A74819"/>
    <w:pPr>
      <w:spacing w:before="100" w:after="100"/>
    </w:pPr>
    <w:rPr>
      <w:rFonts w:ascii="Arial Unicode MS" w:eastAsia="Arial Unicode MS" w:hAnsi="Arial Unicode MS"/>
      <w:sz w:val="24"/>
    </w:rPr>
  </w:style>
  <w:style w:type="paragraph" w:customStyle="1" w:styleId="Issuedate">
    <w:name w:val="Issue date"/>
    <w:basedOn w:val="Normal"/>
    <w:rsid w:val="00A74819"/>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A74819"/>
    <w:pPr>
      <w:jc w:val="right"/>
    </w:pPr>
  </w:style>
  <w:style w:type="paragraph" w:customStyle="1" w:styleId="Bannerstrapline">
    <w:name w:val="Banner strapline"/>
    <w:basedOn w:val="Normal"/>
    <w:rsid w:val="00A74819"/>
    <w:pPr>
      <w:overflowPunct w:val="0"/>
      <w:autoSpaceDE w:val="0"/>
      <w:autoSpaceDN w:val="0"/>
      <w:adjustRightInd w:val="0"/>
      <w:spacing w:before="120" w:after="120"/>
      <w:textAlignment w:val="baseline"/>
    </w:pPr>
  </w:style>
  <w:style w:type="paragraph" w:customStyle="1" w:styleId="Ref">
    <w:name w:val="Ref"/>
    <w:basedOn w:val="Issuedate"/>
    <w:rsid w:val="00A74819"/>
    <w:pPr>
      <w:jc w:val="right"/>
    </w:pPr>
  </w:style>
  <w:style w:type="paragraph" w:customStyle="1" w:styleId="Contactdetails">
    <w:name w:val="Contact details"/>
    <w:basedOn w:val="Normal"/>
    <w:rsid w:val="00A74819"/>
    <w:pPr>
      <w:overflowPunct w:val="0"/>
      <w:autoSpaceDE w:val="0"/>
      <w:autoSpaceDN w:val="0"/>
      <w:adjustRightInd w:val="0"/>
      <w:spacing w:line="240" w:lineRule="exact"/>
      <w:textAlignment w:val="baseline"/>
    </w:pPr>
    <w:rPr>
      <w:sz w:val="16"/>
    </w:rPr>
  </w:style>
  <w:style w:type="paragraph" w:customStyle="1" w:styleId="Notesforeditors">
    <w:name w:val="Notes for editors"/>
    <w:basedOn w:val="BodyText"/>
    <w:rsid w:val="00A74819"/>
    <w:pPr>
      <w:ind w:left="720" w:hanging="720"/>
    </w:pPr>
    <w:rPr>
      <w:sz w:val="20"/>
    </w:rPr>
  </w:style>
  <w:style w:type="paragraph" w:styleId="ListParagraph">
    <w:name w:val="List Paragraph"/>
    <w:basedOn w:val="Normal"/>
    <w:uiPriority w:val="34"/>
    <w:qFormat/>
    <w:rsid w:val="00A74819"/>
    <w:pPr>
      <w:ind w:left="720"/>
      <w:contextualSpacing/>
    </w:p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932528"/>
    <w:pPr>
      <w:spacing w:after="160" w:line="240" w:lineRule="exact"/>
    </w:pPr>
    <w:rPr>
      <w:rFonts w:ascii="Arial" w:hAnsi="Arial"/>
      <w:sz w:val="22"/>
      <w:lang w:val="en-US"/>
    </w:rPr>
  </w:style>
  <w:style w:type="paragraph" w:styleId="BalloonText">
    <w:name w:val="Balloon Text"/>
    <w:basedOn w:val="Normal"/>
    <w:link w:val="BalloonTextChar"/>
    <w:uiPriority w:val="99"/>
    <w:semiHidden/>
    <w:unhideWhenUsed/>
    <w:rsid w:val="00FD7E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E6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B1618"/>
    <w:rPr>
      <w:sz w:val="16"/>
      <w:szCs w:val="16"/>
    </w:rPr>
  </w:style>
  <w:style w:type="paragraph" w:styleId="CommentText">
    <w:name w:val="annotation text"/>
    <w:basedOn w:val="Normal"/>
    <w:link w:val="CommentTextChar"/>
    <w:uiPriority w:val="99"/>
    <w:semiHidden/>
    <w:unhideWhenUsed/>
    <w:rsid w:val="007B1618"/>
  </w:style>
  <w:style w:type="character" w:customStyle="1" w:styleId="CommentTextChar">
    <w:name w:val="Comment Text Char"/>
    <w:basedOn w:val="DefaultParagraphFont"/>
    <w:link w:val="CommentText"/>
    <w:uiPriority w:val="99"/>
    <w:semiHidden/>
    <w:rsid w:val="007B16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618"/>
    <w:rPr>
      <w:b/>
      <w:bCs/>
    </w:rPr>
  </w:style>
  <w:style w:type="character" w:customStyle="1" w:styleId="CommentSubjectChar">
    <w:name w:val="Comment Subject Char"/>
    <w:basedOn w:val="CommentTextChar"/>
    <w:link w:val="CommentSubject"/>
    <w:uiPriority w:val="99"/>
    <w:semiHidden/>
    <w:rsid w:val="007B16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report-an-unregistered-trader-or-busine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v.uk/report-an-unregistered-trader-or-busines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ov.uk/hmrc" TargetMode="External"/><Relationship Id="rId5" Type="http://schemas.openxmlformats.org/officeDocument/2006/relationships/webSettings" Target="webSettings.xml"/><Relationship Id="rId10" Type="http://schemas.openxmlformats.org/officeDocument/2006/relationships/hyperlink" Target="mailto:lisa.billard@hmrc.gsi.gov.uk" TargetMode="External"/><Relationship Id="rId4" Type="http://schemas.openxmlformats.org/officeDocument/2006/relationships/settings" Target="settings.xml"/><Relationship Id="rId9" Type="http://schemas.openxmlformats.org/officeDocument/2006/relationships/hyperlink" Target="mailto:nick.mccarthy@hmrc.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3C040-30B8-4999-8290-53C54879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McCarthy</dc:creator>
  <cp:keywords/>
  <dc:description/>
  <cp:lastModifiedBy>McCarthy, Nick (HMRC Comms Press Office)</cp:lastModifiedBy>
  <cp:revision>8</cp:revision>
  <cp:lastPrinted>2019-04-23T08:40:00Z</cp:lastPrinted>
  <dcterms:created xsi:type="dcterms:W3CDTF">2019-05-31T12:18:00Z</dcterms:created>
  <dcterms:modified xsi:type="dcterms:W3CDTF">2019-06-03T06:49:00Z</dcterms:modified>
</cp:coreProperties>
</file>