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143D3" w14:textId="77777777" w:rsidR="003D0CDB" w:rsidRPr="00111FF1" w:rsidRDefault="003D0CDB" w:rsidP="006B5946">
      <w:pPr>
        <w:pBdr>
          <w:bottom w:val="single" w:sz="12" w:space="1" w:color="auto"/>
        </w:pBdr>
        <w:rPr>
          <w:rFonts w:ascii="Hall" w:hAnsi="Hall"/>
          <w:i/>
          <w:sz w:val="20"/>
        </w:rPr>
      </w:pPr>
    </w:p>
    <w:p w14:paraId="14B3C335" w14:textId="77777777" w:rsidR="00406453" w:rsidRPr="005D13A8" w:rsidRDefault="00406453" w:rsidP="006B5946">
      <w:pPr>
        <w:rPr>
          <w:rFonts w:ascii="Hall" w:hAnsi="Hall"/>
          <w:i/>
          <w:color w:val="FF0000"/>
          <w:sz w:val="20"/>
        </w:rPr>
      </w:pPr>
    </w:p>
    <w:p w14:paraId="4F547BA7" w14:textId="77E18684" w:rsidR="00C70BAF" w:rsidRPr="005D13A8" w:rsidRDefault="00C70BAF" w:rsidP="00C70BAF">
      <w:pPr>
        <w:rPr>
          <w:rFonts w:ascii="Hall" w:hAnsi="Hall"/>
          <w:i/>
          <w:color w:val="FF0000"/>
          <w:sz w:val="20"/>
        </w:rPr>
      </w:pPr>
      <w:r w:rsidRPr="00784EB3">
        <w:rPr>
          <w:rFonts w:ascii="Hall" w:hAnsi="Hall"/>
          <w:i/>
          <w:sz w:val="20"/>
        </w:rPr>
        <w:t>201</w:t>
      </w:r>
      <w:r w:rsidR="00804CED" w:rsidRPr="00784EB3">
        <w:rPr>
          <w:rFonts w:ascii="Hall" w:hAnsi="Hall"/>
          <w:i/>
          <w:sz w:val="20"/>
        </w:rPr>
        <w:t>8</w:t>
      </w:r>
      <w:r w:rsidRPr="00784EB3">
        <w:rPr>
          <w:rFonts w:ascii="Hall" w:hAnsi="Hall"/>
          <w:i/>
          <w:sz w:val="20"/>
        </w:rPr>
        <w:t>-</w:t>
      </w:r>
      <w:r w:rsidR="00D1383E" w:rsidRPr="00784EB3">
        <w:rPr>
          <w:rFonts w:ascii="Hall" w:hAnsi="Hall"/>
          <w:i/>
          <w:sz w:val="20"/>
        </w:rPr>
        <w:t>0</w:t>
      </w:r>
      <w:r w:rsidR="00784EB3" w:rsidRPr="00784EB3">
        <w:rPr>
          <w:rFonts w:ascii="Hall" w:hAnsi="Hall"/>
          <w:i/>
          <w:sz w:val="20"/>
        </w:rPr>
        <w:t>5</w:t>
      </w:r>
      <w:r w:rsidR="00171753" w:rsidRPr="00784EB3">
        <w:rPr>
          <w:rFonts w:ascii="Hall" w:hAnsi="Hall"/>
          <w:i/>
          <w:sz w:val="20"/>
        </w:rPr>
        <w:t>-0</w:t>
      </w:r>
      <w:r w:rsidR="00784EB3" w:rsidRPr="00784EB3">
        <w:rPr>
          <w:rFonts w:ascii="Hall" w:hAnsi="Hall"/>
          <w:i/>
          <w:sz w:val="20"/>
        </w:rPr>
        <w:t>8</w:t>
      </w:r>
      <w:r w:rsidRPr="00784EB3">
        <w:rPr>
          <w:rFonts w:ascii="Hall" w:hAnsi="Hall"/>
          <w:i/>
          <w:sz w:val="20"/>
        </w:rPr>
        <w:t xml:space="preserve"> kl. </w:t>
      </w:r>
      <w:r w:rsidR="00784EB3" w:rsidRPr="00784EB3">
        <w:rPr>
          <w:rFonts w:ascii="Hall" w:hAnsi="Hall"/>
          <w:i/>
          <w:sz w:val="20"/>
        </w:rPr>
        <w:t>1</w:t>
      </w:r>
      <w:r w:rsidR="006E5CEE">
        <w:rPr>
          <w:rFonts w:ascii="Hall" w:hAnsi="Hall"/>
          <w:i/>
          <w:sz w:val="20"/>
        </w:rPr>
        <w:t>4</w:t>
      </w:r>
      <w:r w:rsidR="009C4AA1" w:rsidRPr="00784EB3">
        <w:rPr>
          <w:rFonts w:ascii="Hall" w:hAnsi="Hall"/>
          <w:i/>
          <w:sz w:val="20"/>
        </w:rPr>
        <w:t>:</w:t>
      </w:r>
      <w:r w:rsidR="00784EB3" w:rsidRPr="00784EB3">
        <w:rPr>
          <w:rFonts w:ascii="Hall" w:hAnsi="Hall"/>
          <w:i/>
          <w:sz w:val="20"/>
        </w:rPr>
        <w:t>0</w:t>
      </w:r>
      <w:r w:rsidR="00DB6B88" w:rsidRPr="00784EB3">
        <w:rPr>
          <w:rFonts w:ascii="Hall" w:hAnsi="Hall"/>
          <w:i/>
          <w:sz w:val="20"/>
        </w:rPr>
        <w:t>0</w:t>
      </w:r>
    </w:p>
    <w:p w14:paraId="07C157D0" w14:textId="418DA9BC" w:rsidR="00882EAD" w:rsidRDefault="00882EAD" w:rsidP="00882EAD">
      <w:pPr>
        <w:autoSpaceDE w:val="0"/>
        <w:autoSpaceDN w:val="0"/>
        <w:adjustRightInd w:val="0"/>
        <w:spacing w:before="160" w:after="100" w:line="201" w:lineRule="atLeast"/>
        <w:ind w:left="360"/>
        <w:jc w:val="center"/>
        <w:rPr>
          <w:rFonts w:ascii="Hall" w:hAnsi="Hall"/>
          <w:b/>
          <w:bCs/>
          <w:sz w:val="36"/>
          <w:szCs w:val="36"/>
        </w:rPr>
      </w:pPr>
      <w:r>
        <w:rPr>
          <w:rFonts w:ascii="Hall" w:hAnsi="Hall"/>
          <w:b/>
          <w:bCs/>
          <w:sz w:val="36"/>
          <w:szCs w:val="36"/>
        </w:rPr>
        <w:t xml:space="preserve">Catena </w:t>
      </w:r>
      <w:r w:rsidR="004D0792">
        <w:rPr>
          <w:rFonts w:ascii="Hall" w:hAnsi="Hall"/>
          <w:b/>
          <w:bCs/>
          <w:sz w:val="36"/>
          <w:szCs w:val="36"/>
        </w:rPr>
        <w:t xml:space="preserve">investerar </w:t>
      </w:r>
      <w:r w:rsidR="004558F7">
        <w:rPr>
          <w:rFonts w:ascii="Hall" w:hAnsi="Hall"/>
          <w:b/>
          <w:bCs/>
          <w:sz w:val="36"/>
          <w:szCs w:val="36"/>
        </w:rPr>
        <w:t>1</w:t>
      </w:r>
      <w:r w:rsidR="00171753">
        <w:rPr>
          <w:rFonts w:ascii="Hall" w:hAnsi="Hall"/>
          <w:b/>
          <w:bCs/>
          <w:sz w:val="36"/>
          <w:szCs w:val="36"/>
        </w:rPr>
        <w:t>07</w:t>
      </w:r>
      <w:r w:rsidR="004D0792">
        <w:rPr>
          <w:rFonts w:ascii="Hall" w:hAnsi="Hall"/>
          <w:b/>
          <w:bCs/>
          <w:sz w:val="36"/>
          <w:szCs w:val="36"/>
        </w:rPr>
        <w:t xml:space="preserve"> Mkr </w:t>
      </w:r>
      <w:r w:rsidR="00C76FDA">
        <w:rPr>
          <w:rFonts w:ascii="Hall" w:hAnsi="Hall"/>
          <w:b/>
          <w:bCs/>
          <w:sz w:val="36"/>
          <w:szCs w:val="36"/>
        </w:rPr>
        <w:t xml:space="preserve">i </w:t>
      </w:r>
      <w:r w:rsidR="00171753">
        <w:rPr>
          <w:rFonts w:ascii="Hall" w:hAnsi="Hall"/>
          <w:b/>
          <w:bCs/>
          <w:sz w:val="36"/>
          <w:szCs w:val="36"/>
        </w:rPr>
        <w:t>Jönköping</w:t>
      </w:r>
      <w:r w:rsidR="00C76FDA">
        <w:rPr>
          <w:rFonts w:ascii="Hall" w:hAnsi="Hall"/>
          <w:b/>
          <w:bCs/>
          <w:sz w:val="36"/>
          <w:szCs w:val="36"/>
        </w:rPr>
        <w:t xml:space="preserve"> </w:t>
      </w:r>
      <w:r w:rsidR="003064CB">
        <w:rPr>
          <w:rFonts w:ascii="Hall" w:hAnsi="Hall"/>
          <w:b/>
          <w:bCs/>
          <w:sz w:val="36"/>
          <w:szCs w:val="36"/>
        </w:rPr>
        <w:t xml:space="preserve">och </w:t>
      </w:r>
      <w:r w:rsidR="00723065">
        <w:rPr>
          <w:rFonts w:ascii="Hall" w:hAnsi="Hall"/>
          <w:b/>
          <w:bCs/>
          <w:sz w:val="36"/>
          <w:szCs w:val="36"/>
        </w:rPr>
        <w:t xml:space="preserve">tecknar hyresavtal med </w:t>
      </w:r>
      <w:r w:rsidR="00171753">
        <w:rPr>
          <w:rFonts w:ascii="Hall" w:hAnsi="Hall"/>
          <w:b/>
          <w:bCs/>
          <w:sz w:val="36"/>
          <w:szCs w:val="36"/>
        </w:rPr>
        <w:t>Procurator</w:t>
      </w:r>
      <w:r w:rsidR="004D0792">
        <w:rPr>
          <w:rFonts w:ascii="Hall" w:hAnsi="Hall"/>
          <w:b/>
          <w:bCs/>
          <w:sz w:val="36"/>
          <w:szCs w:val="36"/>
        </w:rPr>
        <w:t xml:space="preserve"> </w:t>
      </w:r>
    </w:p>
    <w:p w14:paraId="7151E315" w14:textId="61CC67DF" w:rsidR="00BC1CB2" w:rsidRPr="00153579" w:rsidRDefault="00A1251C" w:rsidP="00803B46">
      <w:pPr>
        <w:autoSpaceDE w:val="0"/>
        <w:autoSpaceDN w:val="0"/>
        <w:adjustRightInd w:val="0"/>
        <w:spacing w:before="160" w:after="100"/>
        <w:rPr>
          <w:rFonts w:ascii="Hall" w:hAnsi="Hall"/>
          <w:bCs/>
          <w:i/>
        </w:rPr>
      </w:pPr>
      <w:r>
        <w:rPr>
          <w:rFonts w:ascii="Hall" w:hAnsi="Hall"/>
          <w:bCs/>
          <w:i/>
        </w:rPr>
        <w:t>Catena investerar 107 Mkr</w:t>
      </w:r>
      <w:r w:rsidR="00171753">
        <w:rPr>
          <w:rFonts w:ascii="Hall" w:hAnsi="Hall"/>
          <w:bCs/>
          <w:i/>
        </w:rPr>
        <w:t xml:space="preserve"> </w:t>
      </w:r>
      <w:r>
        <w:rPr>
          <w:rFonts w:ascii="Hall" w:hAnsi="Hall"/>
          <w:bCs/>
          <w:i/>
        </w:rPr>
        <w:t>i</w:t>
      </w:r>
      <w:r w:rsidR="00171753">
        <w:rPr>
          <w:rFonts w:ascii="Hall" w:hAnsi="Hall"/>
          <w:bCs/>
          <w:i/>
        </w:rPr>
        <w:t xml:space="preserve"> </w:t>
      </w:r>
      <w:r>
        <w:rPr>
          <w:rFonts w:ascii="Hall" w:hAnsi="Hall"/>
          <w:bCs/>
          <w:i/>
        </w:rPr>
        <w:t xml:space="preserve">en </w:t>
      </w:r>
      <w:r w:rsidR="00171753">
        <w:rPr>
          <w:rFonts w:ascii="Hall" w:hAnsi="Hall"/>
          <w:bCs/>
          <w:i/>
        </w:rPr>
        <w:t>befintlig logistikbyggnad i Jönköping och tecknar idag ett</w:t>
      </w:r>
      <w:r w:rsidR="00BC1CB2" w:rsidRPr="00153579">
        <w:rPr>
          <w:rFonts w:ascii="Hall" w:hAnsi="Hall"/>
          <w:bCs/>
          <w:i/>
        </w:rPr>
        <w:t xml:space="preserve"> 7-årigt hyresavtal med </w:t>
      </w:r>
      <w:r w:rsidR="00171753">
        <w:rPr>
          <w:rFonts w:ascii="Hall" w:hAnsi="Hall"/>
          <w:bCs/>
          <w:i/>
        </w:rPr>
        <w:t xml:space="preserve">Procurator. Efter investeringen </w:t>
      </w:r>
      <w:r w:rsidR="005D13A8">
        <w:rPr>
          <w:rFonts w:ascii="Hall" w:hAnsi="Hall"/>
          <w:bCs/>
          <w:i/>
        </w:rPr>
        <w:t>är</w:t>
      </w:r>
      <w:r w:rsidR="00171753">
        <w:rPr>
          <w:rFonts w:ascii="Hall" w:hAnsi="Hall"/>
          <w:bCs/>
          <w:i/>
        </w:rPr>
        <w:t xml:space="preserve"> samtliga logistikytor i fastigheten fullt uthyrda.</w:t>
      </w:r>
    </w:p>
    <w:p w14:paraId="744B25BA" w14:textId="6412885E" w:rsidR="00904BD6" w:rsidRDefault="00171753" w:rsidP="00784EB3">
      <w:pPr>
        <w:autoSpaceDE w:val="0"/>
        <w:autoSpaceDN w:val="0"/>
        <w:adjustRightInd w:val="0"/>
        <w:spacing w:before="160" w:after="100" w:line="276" w:lineRule="auto"/>
        <w:rPr>
          <w:rFonts w:ascii="Hall" w:hAnsi="Hall"/>
          <w:bCs/>
          <w:sz w:val="22"/>
          <w:szCs w:val="22"/>
        </w:rPr>
      </w:pPr>
      <w:r>
        <w:rPr>
          <w:rFonts w:ascii="Hall" w:hAnsi="Hall"/>
          <w:bCs/>
          <w:sz w:val="22"/>
          <w:szCs w:val="22"/>
        </w:rPr>
        <w:t xml:space="preserve">På fastigheten Tahe 1:64 i Jönköping startar </w:t>
      </w:r>
      <w:r w:rsidR="005D13A8">
        <w:rPr>
          <w:rFonts w:ascii="Hall" w:hAnsi="Hall"/>
          <w:bCs/>
          <w:sz w:val="22"/>
          <w:szCs w:val="22"/>
        </w:rPr>
        <w:t xml:space="preserve">Catena </w:t>
      </w:r>
      <w:r>
        <w:rPr>
          <w:rFonts w:ascii="Hall" w:hAnsi="Hall"/>
          <w:bCs/>
          <w:sz w:val="22"/>
          <w:szCs w:val="22"/>
        </w:rPr>
        <w:t xml:space="preserve">efter sommaren ett större projekt där stora delar byggs om och fastigheten byggs ut med 16 000 kvadratmeter. </w:t>
      </w:r>
      <w:r w:rsidR="00E73683" w:rsidRPr="00A1251C">
        <w:rPr>
          <w:rFonts w:ascii="Hall" w:hAnsi="Hall"/>
          <w:bCs/>
          <w:sz w:val="22"/>
          <w:szCs w:val="22"/>
        </w:rPr>
        <w:t>Samtidigt tecknas ett n</w:t>
      </w:r>
      <w:r w:rsidR="00E73683" w:rsidRPr="005D13A8">
        <w:rPr>
          <w:rFonts w:ascii="Hall" w:hAnsi="Hall"/>
          <w:bCs/>
          <w:sz w:val="22"/>
          <w:szCs w:val="22"/>
        </w:rPr>
        <w:t xml:space="preserve">ytt </w:t>
      </w:r>
      <w:r w:rsidR="00904BD6">
        <w:rPr>
          <w:rFonts w:ascii="Hall" w:hAnsi="Hall"/>
          <w:bCs/>
          <w:sz w:val="22"/>
          <w:szCs w:val="22"/>
        </w:rPr>
        <w:br/>
      </w:r>
      <w:r w:rsidR="00E73683">
        <w:rPr>
          <w:rFonts w:ascii="Hall" w:hAnsi="Hall"/>
          <w:bCs/>
          <w:sz w:val="22"/>
          <w:szCs w:val="22"/>
        </w:rPr>
        <w:t>7-årigt hyresavtal med Procurator med en årshyra på 9,</w:t>
      </w:r>
      <w:r w:rsidR="00B11C65">
        <w:rPr>
          <w:rFonts w:ascii="Hall" w:hAnsi="Hall"/>
          <w:bCs/>
          <w:sz w:val="22"/>
          <w:szCs w:val="22"/>
        </w:rPr>
        <w:t>4</w:t>
      </w:r>
      <w:r w:rsidR="00E73683">
        <w:rPr>
          <w:rFonts w:ascii="Hall" w:hAnsi="Hall"/>
          <w:bCs/>
          <w:sz w:val="22"/>
          <w:szCs w:val="22"/>
        </w:rPr>
        <w:t xml:space="preserve"> Mkr. </w:t>
      </w:r>
      <w:r>
        <w:rPr>
          <w:rFonts w:ascii="Hall" w:hAnsi="Hall"/>
          <w:bCs/>
          <w:sz w:val="22"/>
          <w:szCs w:val="22"/>
        </w:rPr>
        <w:t xml:space="preserve">Efter investeringen </w:t>
      </w:r>
      <w:r w:rsidR="00A1251C">
        <w:rPr>
          <w:rFonts w:ascii="Hall" w:hAnsi="Hall"/>
          <w:bCs/>
          <w:sz w:val="22"/>
          <w:szCs w:val="22"/>
        </w:rPr>
        <w:t>rymmer</w:t>
      </w:r>
      <w:r>
        <w:rPr>
          <w:rFonts w:ascii="Hall" w:hAnsi="Hall"/>
          <w:bCs/>
          <w:sz w:val="22"/>
          <w:szCs w:val="22"/>
        </w:rPr>
        <w:t xml:space="preserve"> fastigheten cirka 41 800 kvadratmeter uthyrningsbar yta</w:t>
      </w:r>
      <w:r w:rsidR="000A184B">
        <w:rPr>
          <w:rFonts w:ascii="Hall" w:hAnsi="Hall"/>
          <w:bCs/>
          <w:sz w:val="22"/>
          <w:szCs w:val="22"/>
        </w:rPr>
        <w:t xml:space="preserve"> </w:t>
      </w:r>
      <w:r w:rsidR="005D13A8">
        <w:rPr>
          <w:rFonts w:ascii="Hall" w:hAnsi="Hall"/>
          <w:bCs/>
          <w:sz w:val="22"/>
          <w:szCs w:val="22"/>
        </w:rPr>
        <w:t>med</w:t>
      </w:r>
      <w:r w:rsidR="000A184B">
        <w:rPr>
          <w:rFonts w:ascii="Hall" w:hAnsi="Hall"/>
          <w:bCs/>
          <w:sz w:val="22"/>
          <w:szCs w:val="22"/>
        </w:rPr>
        <w:t xml:space="preserve"> </w:t>
      </w:r>
      <w:r w:rsidR="00A1251C">
        <w:rPr>
          <w:rFonts w:ascii="Hall" w:hAnsi="Hall"/>
          <w:bCs/>
          <w:sz w:val="22"/>
          <w:szCs w:val="22"/>
        </w:rPr>
        <w:t xml:space="preserve">såväl </w:t>
      </w:r>
      <w:r w:rsidR="000A184B">
        <w:rPr>
          <w:rFonts w:ascii="Hall" w:hAnsi="Hall"/>
          <w:bCs/>
          <w:sz w:val="22"/>
          <w:szCs w:val="22"/>
        </w:rPr>
        <w:t xml:space="preserve">moderna logistikytor </w:t>
      </w:r>
      <w:r w:rsidR="00A1251C">
        <w:rPr>
          <w:rFonts w:ascii="Hall" w:hAnsi="Hall"/>
          <w:bCs/>
          <w:sz w:val="22"/>
          <w:szCs w:val="22"/>
        </w:rPr>
        <w:t>som</w:t>
      </w:r>
      <w:r w:rsidR="000A184B">
        <w:rPr>
          <w:rFonts w:ascii="Hall" w:hAnsi="Hall"/>
          <w:bCs/>
          <w:sz w:val="22"/>
          <w:szCs w:val="22"/>
        </w:rPr>
        <w:t xml:space="preserve"> kontor</w:t>
      </w:r>
      <w:r>
        <w:rPr>
          <w:rFonts w:ascii="Hall" w:hAnsi="Hall"/>
          <w:bCs/>
          <w:sz w:val="22"/>
          <w:szCs w:val="22"/>
        </w:rPr>
        <w:t xml:space="preserve">. </w:t>
      </w:r>
      <w:r w:rsidR="005D13A8" w:rsidRPr="00D506F5">
        <w:rPr>
          <w:rFonts w:ascii="Hall" w:hAnsi="Hall"/>
          <w:bCs/>
          <w:sz w:val="22"/>
          <w:szCs w:val="22"/>
        </w:rPr>
        <w:t xml:space="preserve">Investeringen beräknas ge ett driftsöverskott om cirka </w:t>
      </w:r>
      <w:r w:rsidR="00D506F5" w:rsidRPr="00D506F5">
        <w:rPr>
          <w:rFonts w:ascii="Hall" w:hAnsi="Hall"/>
          <w:bCs/>
          <w:sz w:val="22"/>
          <w:szCs w:val="22"/>
        </w:rPr>
        <w:t>8,</w:t>
      </w:r>
      <w:bookmarkStart w:id="0" w:name="_GoBack"/>
      <w:bookmarkEnd w:id="0"/>
      <w:r w:rsidR="00790A59">
        <w:rPr>
          <w:rFonts w:ascii="Hall" w:hAnsi="Hall"/>
          <w:bCs/>
          <w:sz w:val="22"/>
          <w:szCs w:val="22"/>
        </w:rPr>
        <w:t>4</w:t>
      </w:r>
      <w:r w:rsidR="00790A59" w:rsidRPr="00D506F5">
        <w:rPr>
          <w:rFonts w:ascii="Hall" w:hAnsi="Hall"/>
          <w:bCs/>
          <w:sz w:val="22"/>
          <w:szCs w:val="22"/>
        </w:rPr>
        <w:t xml:space="preserve"> </w:t>
      </w:r>
      <w:r w:rsidR="005D13A8" w:rsidRPr="00D506F5">
        <w:rPr>
          <w:rFonts w:ascii="Hall" w:hAnsi="Hall"/>
          <w:bCs/>
          <w:sz w:val="22"/>
          <w:szCs w:val="22"/>
        </w:rPr>
        <w:t xml:space="preserve">Mkr på årsbasis. </w:t>
      </w:r>
    </w:p>
    <w:p w14:paraId="6195FF1A" w14:textId="7D199262" w:rsidR="0059201F" w:rsidRPr="003A543A" w:rsidRDefault="00904BD6" w:rsidP="00784EB3">
      <w:pPr>
        <w:autoSpaceDE w:val="0"/>
        <w:autoSpaceDN w:val="0"/>
        <w:adjustRightInd w:val="0"/>
        <w:spacing w:before="160" w:after="100" w:line="276" w:lineRule="auto"/>
        <w:rPr>
          <w:rFonts w:ascii="Hall" w:hAnsi="Hall"/>
          <w:bCs/>
          <w:sz w:val="14"/>
          <w:szCs w:val="22"/>
        </w:rPr>
      </w:pPr>
      <w:r w:rsidRPr="00904BD6">
        <w:rPr>
          <w:rFonts w:ascii="Hall" w:hAnsi="Hall"/>
          <w:bCs/>
          <w:sz w:val="22"/>
          <w:szCs w:val="22"/>
        </w:rPr>
        <w:t>Procurator</w:t>
      </w:r>
      <w:r w:rsidRPr="00904BD6">
        <w:rPr>
          <w:rFonts w:ascii="Hall" w:hAnsi="Hall"/>
          <w:sz w:val="22"/>
          <w:szCs w:val="22"/>
        </w:rPr>
        <w:t xml:space="preserve"> erbjuder ett brett sortiment av kläder, personlig skyddsutrustning, städprodukter, hygienartiklar, förpackningslösningar och restaurangartiklar till kunder i Norden.</w:t>
      </w:r>
      <w:r w:rsidRPr="00904BD6">
        <w:rPr>
          <w:rFonts w:ascii="Hall" w:hAnsi="Hall"/>
          <w:bCs/>
          <w:sz w:val="22"/>
          <w:szCs w:val="22"/>
        </w:rPr>
        <w:t xml:space="preserve"> </w:t>
      </w:r>
      <w:proofErr w:type="spellStart"/>
      <w:r w:rsidRPr="00904BD6">
        <w:rPr>
          <w:rFonts w:ascii="Hall" w:hAnsi="Hall"/>
          <w:bCs/>
          <w:sz w:val="22"/>
          <w:szCs w:val="22"/>
        </w:rPr>
        <w:t>Procurator</w:t>
      </w:r>
      <w:proofErr w:type="spellEnd"/>
      <w:r w:rsidRPr="00904BD6">
        <w:rPr>
          <w:rFonts w:ascii="Hall" w:hAnsi="Hall"/>
          <w:bCs/>
          <w:sz w:val="22"/>
          <w:szCs w:val="22"/>
        </w:rPr>
        <w:t xml:space="preserve"> ingår i </w:t>
      </w:r>
      <w:proofErr w:type="spellStart"/>
      <w:r w:rsidRPr="00904BD6">
        <w:rPr>
          <w:rFonts w:ascii="Hall" w:hAnsi="Hall"/>
          <w:sz w:val="22"/>
          <w:szCs w:val="22"/>
        </w:rPr>
        <w:t>OptiGroup</w:t>
      </w:r>
      <w:proofErr w:type="spellEnd"/>
      <w:r w:rsidRPr="00904BD6">
        <w:rPr>
          <w:rFonts w:ascii="Hall" w:hAnsi="Hall"/>
          <w:sz w:val="22"/>
          <w:szCs w:val="22"/>
        </w:rPr>
        <w:t>-koncernen som med en nettoomsättning på 1,5 miljard EUR under 2017 och 2 100 anställda, ger support till över 90 000 kunder i 19 europeiska länder.</w:t>
      </w:r>
      <w:r w:rsidR="00814EB1">
        <w:rPr>
          <w:rFonts w:ascii="Hall" w:hAnsi="Hall"/>
          <w:sz w:val="22"/>
          <w:szCs w:val="22"/>
        </w:rPr>
        <w:br/>
      </w:r>
    </w:p>
    <w:p w14:paraId="065F52C8" w14:textId="76B3BE8E" w:rsidR="00784EB3" w:rsidRDefault="00E747B5" w:rsidP="00784EB3">
      <w:pPr>
        <w:spacing w:line="276" w:lineRule="auto"/>
        <w:rPr>
          <w:rFonts w:ascii="Hall" w:hAnsi="Hall" w:cs="Times LT Std"/>
          <w:sz w:val="22"/>
          <w:szCs w:val="22"/>
        </w:rPr>
      </w:pPr>
      <w:r w:rsidRPr="004558F7">
        <w:rPr>
          <w:rFonts w:ascii="Hall" w:hAnsi="Hall"/>
          <w:i/>
          <w:iCs/>
          <w:sz w:val="22"/>
          <w:szCs w:val="22"/>
        </w:rPr>
        <w:t>”</w:t>
      </w:r>
      <w:r w:rsidR="00FA66C7">
        <w:rPr>
          <w:rFonts w:ascii="Hall" w:hAnsi="Hall"/>
          <w:i/>
          <w:iCs/>
          <w:sz w:val="22"/>
          <w:szCs w:val="22"/>
        </w:rPr>
        <w:t>Rätt läge och möjlighete</w:t>
      </w:r>
      <w:r w:rsidR="002854A9">
        <w:rPr>
          <w:rFonts w:ascii="Hall" w:hAnsi="Hall"/>
          <w:i/>
          <w:iCs/>
          <w:sz w:val="22"/>
          <w:szCs w:val="22"/>
        </w:rPr>
        <w:t>n</w:t>
      </w:r>
      <w:r w:rsidR="00784EB3">
        <w:rPr>
          <w:rFonts w:ascii="Hall" w:hAnsi="Hall"/>
          <w:i/>
          <w:iCs/>
          <w:sz w:val="22"/>
          <w:szCs w:val="22"/>
        </w:rPr>
        <w:t xml:space="preserve"> till anpassade lokaler som Catena erbjuder gör att </w:t>
      </w:r>
      <w:proofErr w:type="spellStart"/>
      <w:r w:rsidR="00784EB3">
        <w:rPr>
          <w:rFonts w:ascii="Hall" w:hAnsi="Hall"/>
          <w:i/>
          <w:iCs/>
          <w:sz w:val="22"/>
          <w:szCs w:val="22"/>
        </w:rPr>
        <w:t>Procurator</w:t>
      </w:r>
      <w:proofErr w:type="spellEnd"/>
      <w:r w:rsidR="00784EB3">
        <w:rPr>
          <w:rFonts w:ascii="Hall" w:hAnsi="Hall"/>
          <w:i/>
          <w:iCs/>
          <w:sz w:val="22"/>
          <w:szCs w:val="22"/>
        </w:rPr>
        <w:t xml:space="preserve"> säkerställ</w:t>
      </w:r>
      <w:r w:rsidR="00B15DA6">
        <w:rPr>
          <w:rFonts w:ascii="Hall" w:hAnsi="Hall"/>
          <w:i/>
          <w:iCs/>
          <w:sz w:val="22"/>
          <w:szCs w:val="22"/>
        </w:rPr>
        <w:t>er</w:t>
      </w:r>
      <w:r w:rsidR="00784EB3">
        <w:rPr>
          <w:rFonts w:ascii="Hall" w:hAnsi="Hall"/>
          <w:i/>
          <w:iCs/>
          <w:sz w:val="22"/>
          <w:szCs w:val="22"/>
        </w:rPr>
        <w:t xml:space="preserve"> </w:t>
      </w:r>
      <w:r w:rsidR="00B15DA6">
        <w:rPr>
          <w:rFonts w:ascii="Hall" w:hAnsi="Hall"/>
          <w:i/>
          <w:iCs/>
          <w:sz w:val="22"/>
          <w:szCs w:val="22"/>
        </w:rPr>
        <w:t>effektiva</w:t>
      </w:r>
      <w:r w:rsidR="00784EB3">
        <w:rPr>
          <w:rFonts w:ascii="Hall" w:hAnsi="Hall"/>
          <w:i/>
          <w:iCs/>
          <w:sz w:val="22"/>
          <w:szCs w:val="22"/>
        </w:rPr>
        <w:t xml:space="preserve"> varuflöden</w:t>
      </w:r>
      <w:r w:rsidR="00B15DA6">
        <w:rPr>
          <w:rFonts w:ascii="Hall" w:hAnsi="Hall"/>
          <w:i/>
          <w:iCs/>
          <w:sz w:val="22"/>
          <w:szCs w:val="22"/>
        </w:rPr>
        <w:t xml:space="preserve"> och </w:t>
      </w:r>
      <w:r w:rsidR="00803B46">
        <w:rPr>
          <w:rFonts w:ascii="Hall" w:hAnsi="Hall"/>
          <w:i/>
          <w:iCs/>
          <w:sz w:val="22"/>
          <w:szCs w:val="22"/>
        </w:rPr>
        <w:t>skapa</w:t>
      </w:r>
      <w:r w:rsidR="00FA66C7">
        <w:rPr>
          <w:rFonts w:ascii="Hall" w:hAnsi="Hall"/>
          <w:i/>
          <w:iCs/>
          <w:sz w:val="22"/>
          <w:szCs w:val="22"/>
        </w:rPr>
        <w:t>r</w:t>
      </w:r>
      <w:r w:rsidR="00B15DA6">
        <w:rPr>
          <w:rFonts w:ascii="Hall" w:hAnsi="Hall"/>
          <w:i/>
          <w:iCs/>
          <w:sz w:val="22"/>
          <w:szCs w:val="22"/>
        </w:rPr>
        <w:t xml:space="preserve"> ytterligare förutsättningar att leva upp till våra kunders höga krav på leveransservice</w:t>
      </w:r>
      <w:r w:rsidR="0091613A">
        <w:rPr>
          <w:rFonts w:ascii="Hall" w:hAnsi="Hall"/>
          <w:i/>
          <w:iCs/>
          <w:sz w:val="22"/>
          <w:szCs w:val="22"/>
        </w:rPr>
        <w:t xml:space="preserve">. Vi bedriver redan en del av vår </w:t>
      </w:r>
      <w:r w:rsidR="00FE3F57">
        <w:rPr>
          <w:rFonts w:ascii="Hall" w:hAnsi="Hall"/>
          <w:i/>
          <w:iCs/>
          <w:sz w:val="22"/>
          <w:szCs w:val="22"/>
        </w:rPr>
        <w:t xml:space="preserve">verksamhet </w:t>
      </w:r>
      <w:r w:rsidR="0091613A">
        <w:rPr>
          <w:rFonts w:ascii="Hall" w:hAnsi="Hall"/>
          <w:i/>
          <w:iCs/>
          <w:sz w:val="22"/>
          <w:szCs w:val="22"/>
        </w:rPr>
        <w:t xml:space="preserve">i fastigheten och </w:t>
      </w:r>
      <w:r w:rsidR="00FE3F57">
        <w:rPr>
          <w:rFonts w:ascii="Hall" w:hAnsi="Hall"/>
          <w:i/>
          <w:iCs/>
          <w:sz w:val="22"/>
          <w:szCs w:val="22"/>
        </w:rPr>
        <w:t xml:space="preserve">kan </w:t>
      </w:r>
      <w:r w:rsidR="0091613A">
        <w:rPr>
          <w:rFonts w:ascii="Hall" w:hAnsi="Hall"/>
          <w:i/>
          <w:iCs/>
          <w:sz w:val="22"/>
          <w:szCs w:val="22"/>
        </w:rPr>
        <w:t>med utbyggnaden koncentrera all verksamhet till ett ställe</w:t>
      </w:r>
      <w:r w:rsidR="00784EB3">
        <w:rPr>
          <w:rFonts w:ascii="Hall" w:hAnsi="Hall"/>
          <w:i/>
          <w:iCs/>
          <w:sz w:val="22"/>
          <w:szCs w:val="22"/>
        </w:rPr>
        <w:t xml:space="preserve">” </w:t>
      </w:r>
      <w:r w:rsidR="00784EB3">
        <w:rPr>
          <w:rFonts w:ascii="Hall" w:hAnsi="Hall" w:cs="Times LT Std"/>
          <w:sz w:val="22"/>
          <w:szCs w:val="22"/>
        </w:rPr>
        <w:t>kommenterar</w:t>
      </w:r>
      <w:r w:rsidR="00784EB3" w:rsidRPr="004558F7">
        <w:rPr>
          <w:rFonts w:ascii="Hall" w:hAnsi="Hall" w:cs="Times LT Std"/>
          <w:sz w:val="22"/>
          <w:szCs w:val="22"/>
        </w:rPr>
        <w:t xml:space="preserve"> </w:t>
      </w:r>
      <w:r w:rsidR="00784EB3" w:rsidRPr="00784EB3">
        <w:rPr>
          <w:rFonts w:ascii="Hall" w:hAnsi="Hall" w:cs="Times LT Std"/>
          <w:sz w:val="22"/>
          <w:szCs w:val="22"/>
        </w:rPr>
        <w:t>Zdenko Topolove</w:t>
      </w:r>
      <w:r w:rsidR="009E1632">
        <w:rPr>
          <w:rFonts w:ascii="Hall" w:hAnsi="Hall" w:cs="Times LT Std"/>
          <w:sz w:val="22"/>
          <w:szCs w:val="22"/>
        </w:rPr>
        <w:t>c</w:t>
      </w:r>
      <w:r w:rsidR="00784EB3" w:rsidRPr="00784EB3">
        <w:rPr>
          <w:rFonts w:ascii="Hall" w:hAnsi="Hall" w:cs="Times LT Std"/>
          <w:sz w:val="22"/>
          <w:szCs w:val="22"/>
        </w:rPr>
        <w:t xml:space="preserve">, VD </w:t>
      </w:r>
      <w:r w:rsidR="00784EB3">
        <w:rPr>
          <w:rFonts w:ascii="Hall" w:hAnsi="Hall" w:cs="Times LT Std"/>
          <w:sz w:val="22"/>
          <w:szCs w:val="22"/>
        </w:rPr>
        <w:t xml:space="preserve">på Procurator. </w:t>
      </w:r>
      <w:r w:rsidR="00784EB3" w:rsidRPr="004558F7">
        <w:rPr>
          <w:rFonts w:ascii="Hall" w:hAnsi="Hall" w:cs="Times LT Std"/>
          <w:sz w:val="22"/>
          <w:szCs w:val="22"/>
        </w:rPr>
        <w:t xml:space="preserve"> </w:t>
      </w:r>
    </w:p>
    <w:p w14:paraId="5E05C1D0" w14:textId="77777777" w:rsidR="00784EB3" w:rsidRDefault="00784EB3" w:rsidP="00784EB3">
      <w:pPr>
        <w:spacing w:line="276" w:lineRule="auto"/>
        <w:rPr>
          <w:rFonts w:ascii="Hall" w:hAnsi="Hall"/>
          <w:i/>
          <w:iCs/>
          <w:sz w:val="22"/>
          <w:szCs w:val="22"/>
        </w:rPr>
      </w:pPr>
    </w:p>
    <w:p w14:paraId="37F34922" w14:textId="335BF344" w:rsidR="005D13A8" w:rsidRDefault="00BC1CB2" w:rsidP="00784EB3">
      <w:pPr>
        <w:spacing w:line="276" w:lineRule="auto"/>
        <w:rPr>
          <w:rFonts w:ascii="Hall" w:hAnsi="Hall" w:cs="Times LT Std"/>
          <w:sz w:val="22"/>
          <w:szCs w:val="22"/>
        </w:rPr>
      </w:pPr>
      <w:r w:rsidRPr="004558F7">
        <w:rPr>
          <w:rFonts w:ascii="Hall" w:hAnsi="Hall"/>
          <w:i/>
          <w:iCs/>
          <w:sz w:val="22"/>
          <w:szCs w:val="22"/>
        </w:rPr>
        <w:t>”</w:t>
      </w:r>
      <w:r w:rsidR="00946AF6">
        <w:rPr>
          <w:rFonts w:ascii="Hall" w:hAnsi="Hall"/>
          <w:i/>
          <w:iCs/>
          <w:sz w:val="22"/>
          <w:szCs w:val="22"/>
        </w:rPr>
        <w:t xml:space="preserve">Att </w:t>
      </w:r>
      <w:r w:rsidR="00784EB3">
        <w:rPr>
          <w:rFonts w:ascii="Hall" w:hAnsi="Hall"/>
          <w:i/>
          <w:iCs/>
          <w:sz w:val="22"/>
          <w:szCs w:val="22"/>
        </w:rPr>
        <w:t>vi nu</w:t>
      </w:r>
      <w:r w:rsidR="00946AF6">
        <w:rPr>
          <w:rFonts w:ascii="Hall" w:hAnsi="Hall"/>
          <w:i/>
          <w:iCs/>
          <w:sz w:val="22"/>
          <w:szCs w:val="22"/>
        </w:rPr>
        <w:t xml:space="preserve"> teckna</w:t>
      </w:r>
      <w:r w:rsidR="00784EB3">
        <w:rPr>
          <w:rFonts w:ascii="Hall" w:hAnsi="Hall"/>
          <w:i/>
          <w:iCs/>
          <w:sz w:val="22"/>
          <w:szCs w:val="22"/>
        </w:rPr>
        <w:t>r</w:t>
      </w:r>
      <w:r w:rsidR="00946AF6">
        <w:rPr>
          <w:rFonts w:ascii="Hall" w:hAnsi="Hall"/>
          <w:i/>
          <w:iCs/>
          <w:sz w:val="22"/>
          <w:szCs w:val="22"/>
        </w:rPr>
        <w:t xml:space="preserve"> hyresavtal med</w:t>
      </w:r>
      <w:r w:rsidR="00B15DA6">
        <w:rPr>
          <w:rFonts w:ascii="Hall" w:hAnsi="Hall"/>
          <w:i/>
          <w:iCs/>
          <w:sz w:val="22"/>
          <w:szCs w:val="22"/>
        </w:rPr>
        <w:t xml:space="preserve"> </w:t>
      </w:r>
      <w:proofErr w:type="spellStart"/>
      <w:r w:rsidR="00B15DA6">
        <w:rPr>
          <w:rFonts w:ascii="Hall" w:hAnsi="Hall"/>
          <w:i/>
          <w:iCs/>
          <w:sz w:val="22"/>
          <w:szCs w:val="22"/>
        </w:rPr>
        <w:t>Procurator</w:t>
      </w:r>
      <w:proofErr w:type="spellEnd"/>
      <w:r w:rsidR="00B15DA6">
        <w:rPr>
          <w:rFonts w:ascii="Hall" w:hAnsi="Hall"/>
          <w:i/>
          <w:iCs/>
          <w:sz w:val="22"/>
          <w:szCs w:val="22"/>
        </w:rPr>
        <w:t>,</w:t>
      </w:r>
      <w:r w:rsidR="00946AF6">
        <w:rPr>
          <w:rFonts w:ascii="Hall" w:hAnsi="Hall"/>
          <w:i/>
          <w:iCs/>
          <w:sz w:val="22"/>
          <w:szCs w:val="22"/>
        </w:rPr>
        <w:t xml:space="preserve"> </w:t>
      </w:r>
      <w:r w:rsidR="003A543A">
        <w:rPr>
          <w:rFonts w:ascii="Hall" w:hAnsi="Hall"/>
          <w:i/>
          <w:iCs/>
          <w:sz w:val="22"/>
          <w:szCs w:val="22"/>
        </w:rPr>
        <w:t>en marknadsledare</w:t>
      </w:r>
      <w:r w:rsidR="002C252E">
        <w:rPr>
          <w:rFonts w:ascii="Hall" w:hAnsi="Hall"/>
          <w:i/>
          <w:iCs/>
          <w:sz w:val="22"/>
          <w:szCs w:val="22"/>
        </w:rPr>
        <w:t xml:space="preserve"> inom </w:t>
      </w:r>
      <w:r w:rsidR="00B11C65">
        <w:rPr>
          <w:rFonts w:ascii="Hall" w:hAnsi="Hall"/>
          <w:i/>
          <w:iCs/>
          <w:sz w:val="22"/>
          <w:szCs w:val="22"/>
        </w:rPr>
        <w:t>sin bran</w:t>
      </w:r>
      <w:r w:rsidR="00FE3F57">
        <w:rPr>
          <w:rFonts w:ascii="Hall" w:hAnsi="Hall"/>
          <w:i/>
          <w:iCs/>
          <w:sz w:val="22"/>
          <w:szCs w:val="22"/>
        </w:rPr>
        <w:t>s</w:t>
      </w:r>
      <w:r w:rsidR="00B11C65">
        <w:rPr>
          <w:rFonts w:ascii="Hall" w:hAnsi="Hall"/>
          <w:i/>
          <w:iCs/>
          <w:sz w:val="22"/>
          <w:szCs w:val="22"/>
        </w:rPr>
        <w:t>ch</w:t>
      </w:r>
      <w:r w:rsidR="00B15DA6">
        <w:rPr>
          <w:rFonts w:ascii="Hall" w:hAnsi="Hall"/>
          <w:i/>
          <w:iCs/>
          <w:sz w:val="22"/>
          <w:szCs w:val="22"/>
        </w:rPr>
        <w:t>,</w:t>
      </w:r>
      <w:r w:rsidR="00784EB3">
        <w:rPr>
          <w:rFonts w:ascii="Hall" w:hAnsi="Hall"/>
          <w:i/>
          <w:iCs/>
          <w:sz w:val="22"/>
          <w:szCs w:val="22"/>
        </w:rPr>
        <w:t xml:space="preserve"> samtidigt som </w:t>
      </w:r>
      <w:r w:rsidR="00FA66C7">
        <w:rPr>
          <w:rFonts w:ascii="Hall" w:hAnsi="Hall"/>
          <w:i/>
          <w:iCs/>
          <w:sz w:val="22"/>
          <w:szCs w:val="22"/>
        </w:rPr>
        <w:t xml:space="preserve">vi </w:t>
      </w:r>
      <w:r w:rsidR="00946AF6">
        <w:rPr>
          <w:rFonts w:ascii="Hall" w:hAnsi="Hall"/>
          <w:i/>
          <w:iCs/>
          <w:sz w:val="22"/>
          <w:szCs w:val="22"/>
        </w:rPr>
        <w:t>nyttja</w:t>
      </w:r>
      <w:r w:rsidR="003A543A">
        <w:rPr>
          <w:rFonts w:ascii="Hall" w:hAnsi="Hall"/>
          <w:i/>
          <w:iCs/>
          <w:sz w:val="22"/>
          <w:szCs w:val="22"/>
        </w:rPr>
        <w:t>r</w:t>
      </w:r>
      <w:r w:rsidR="00946AF6">
        <w:rPr>
          <w:rFonts w:ascii="Hall" w:hAnsi="Hall"/>
          <w:i/>
          <w:iCs/>
          <w:sz w:val="22"/>
          <w:szCs w:val="22"/>
        </w:rPr>
        <w:t xml:space="preserve"> den befintliga byggrätten och dessutom </w:t>
      </w:r>
      <w:r w:rsidR="00FC3F5F">
        <w:rPr>
          <w:rFonts w:ascii="Hall" w:hAnsi="Hall"/>
          <w:i/>
          <w:iCs/>
          <w:sz w:val="22"/>
          <w:szCs w:val="22"/>
        </w:rPr>
        <w:t>få</w:t>
      </w:r>
      <w:r w:rsidR="003A543A">
        <w:rPr>
          <w:rFonts w:ascii="Hall" w:hAnsi="Hall"/>
          <w:i/>
          <w:iCs/>
          <w:sz w:val="22"/>
          <w:szCs w:val="22"/>
        </w:rPr>
        <w:t>r</w:t>
      </w:r>
      <w:r w:rsidR="00FC3F5F">
        <w:rPr>
          <w:rFonts w:ascii="Hall" w:hAnsi="Hall"/>
          <w:i/>
          <w:iCs/>
          <w:sz w:val="22"/>
          <w:szCs w:val="22"/>
        </w:rPr>
        <w:t xml:space="preserve"> </w:t>
      </w:r>
      <w:r w:rsidR="00946AF6">
        <w:rPr>
          <w:rFonts w:ascii="Hall" w:hAnsi="Hall"/>
          <w:i/>
          <w:iCs/>
          <w:sz w:val="22"/>
          <w:szCs w:val="22"/>
        </w:rPr>
        <w:t xml:space="preserve">fastigheten fullt uthyrd </w:t>
      </w:r>
      <w:r w:rsidR="00FC3F5F">
        <w:rPr>
          <w:rFonts w:ascii="Hall" w:hAnsi="Hall"/>
          <w:i/>
          <w:iCs/>
          <w:sz w:val="22"/>
          <w:szCs w:val="22"/>
        </w:rPr>
        <w:t xml:space="preserve">är ett bevis på att det långsiktiga och strategiska arbetssätt som </w:t>
      </w:r>
      <w:r w:rsidR="00B15DA6">
        <w:rPr>
          <w:rFonts w:ascii="Hall" w:hAnsi="Hall"/>
          <w:i/>
          <w:iCs/>
          <w:sz w:val="22"/>
          <w:szCs w:val="22"/>
        </w:rPr>
        <w:t>vi</w:t>
      </w:r>
      <w:r w:rsidR="005D13A8">
        <w:rPr>
          <w:rFonts w:ascii="Hall" w:hAnsi="Hall"/>
          <w:i/>
          <w:iCs/>
          <w:sz w:val="22"/>
          <w:szCs w:val="22"/>
        </w:rPr>
        <w:t xml:space="preserve"> bedriver är framgångsrikt</w:t>
      </w:r>
      <w:r w:rsidRPr="004558F7">
        <w:rPr>
          <w:rFonts w:ascii="Hall" w:hAnsi="Hall"/>
          <w:i/>
          <w:iCs/>
          <w:sz w:val="22"/>
          <w:szCs w:val="22"/>
        </w:rPr>
        <w:t>”</w:t>
      </w:r>
      <w:r w:rsidRPr="004558F7">
        <w:rPr>
          <w:rFonts w:ascii="Hall" w:hAnsi="Hall"/>
          <w:bCs/>
          <w:i/>
          <w:sz w:val="22"/>
          <w:szCs w:val="22"/>
        </w:rPr>
        <w:t xml:space="preserve"> </w:t>
      </w:r>
      <w:r w:rsidRPr="004558F7">
        <w:rPr>
          <w:rFonts w:ascii="Hall" w:hAnsi="Hall" w:cs="Times LT Std"/>
          <w:sz w:val="22"/>
          <w:szCs w:val="22"/>
        </w:rPr>
        <w:t xml:space="preserve">säger Catenas regionchef i </w:t>
      </w:r>
      <w:r w:rsidR="00946AF6">
        <w:rPr>
          <w:rFonts w:ascii="Hall" w:hAnsi="Hall" w:cs="Times LT Std"/>
          <w:sz w:val="22"/>
          <w:szCs w:val="22"/>
        </w:rPr>
        <w:t>Jönköping</w:t>
      </w:r>
      <w:r w:rsidRPr="004558F7">
        <w:rPr>
          <w:rFonts w:ascii="Hall" w:hAnsi="Hall" w:cs="Times LT Std"/>
          <w:sz w:val="22"/>
          <w:szCs w:val="22"/>
        </w:rPr>
        <w:t>, Christian Berglund.</w:t>
      </w:r>
    </w:p>
    <w:p w14:paraId="5FD5A443" w14:textId="77777777" w:rsidR="003A543A" w:rsidRPr="003A543A" w:rsidRDefault="003A543A" w:rsidP="00784EB3">
      <w:pPr>
        <w:spacing w:line="276" w:lineRule="auto"/>
        <w:rPr>
          <w:rFonts w:ascii="Hall" w:hAnsi="Hall" w:cs="Times LT Std"/>
          <w:sz w:val="10"/>
          <w:szCs w:val="22"/>
        </w:rPr>
      </w:pPr>
    </w:p>
    <w:p w14:paraId="705603A6" w14:textId="0885CADB" w:rsidR="005D13A8" w:rsidRPr="005D13A8" w:rsidRDefault="005D13A8" w:rsidP="00784EB3">
      <w:pPr>
        <w:autoSpaceDE w:val="0"/>
        <w:autoSpaceDN w:val="0"/>
        <w:adjustRightInd w:val="0"/>
        <w:spacing w:before="160" w:after="100" w:line="276" w:lineRule="auto"/>
        <w:rPr>
          <w:rFonts w:ascii="Hall" w:hAnsi="Hall"/>
          <w:bCs/>
          <w:sz w:val="22"/>
          <w:szCs w:val="22"/>
        </w:rPr>
      </w:pPr>
      <w:r>
        <w:rPr>
          <w:rFonts w:ascii="Hall" w:hAnsi="Hall"/>
          <w:bCs/>
          <w:sz w:val="22"/>
          <w:szCs w:val="22"/>
        </w:rPr>
        <w:t>Fastigheten har ett utmärkt logistikläge i Torsviks industriområde strax söder om Jönköping med nära anslutning till E4:an</w:t>
      </w:r>
      <w:r w:rsidRPr="004558F7">
        <w:rPr>
          <w:rFonts w:ascii="Hall" w:hAnsi="Hall"/>
          <w:bCs/>
          <w:sz w:val="22"/>
          <w:szCs w:val="22"/>
        </w:rPr>
        <w:t xml:space="preserve">. </w:t>
      </w:r>
      <w:r>
        <w:rPr>
          <w:rFonts w:ascii="Hall" w:hAnsi="Hall"/>
          <w:bCs/>
          <w:sz w:val="22"/>
          <w:szCs w:val="22"/>
        </w:rPr>
        <w:t>Procurator beräknas flytta in i fastigheten under slutet av 2019.</w:t>
      </w:r>
      <w:r w:rsidRPr="004558F7">
        <w:rPr>
          <w:rFonts w:ascii="Hall" w:hAnsi="Hall"/>
          <w:bCs/>
          <w:sz w:val="22"/>
          <w:szCs w:val="22"/>
        </w:rPr>
        <w:t xml:space="preserve"> </w:t>
      </w:r>
    </w:p>
    <w:p w14:paraId="1496F246" w14:textId="77777777" w:rsidR="009F1B54" w:rsidRDefault="009F1B54" w:rsidP="00AB2C40">
      <w:pPr>
        <w:rPr>
          <w:rFonts w:ascii="Hall" w:hAnsi="Hall" w:cs="Times LT Std"/>
          <w:i/>
        </w:rPr>
      </w:pPr>
    </w:p>
    <w:p w14:paraId="7DD928D7" w14:textId="77777777" w:rsidR="00AB2C40" w:rsidRPr="005B02D5" w:rsidRDefault="00AB2C40" w:rsidP="00AB2C40">
      <w:pPr>
        <w:pStyle w:val="Body1"/>
        <w:spacing w:after="75" w:line="240" w:lineRule="auto"/>
        <w:rPr>
          <w:rFonts w:ascii="Hall" w:hAnsi="Hall"/>
          <w:b/>
          <w:sz w:val="24"/>
        </w:rPr>
      </w:pPr>
      <w:r w:rsidRPr="005B02D5">
        <w:rPr>
          <w:rFonts w:ascii="Hall" w:hAnsi="Hall"/>
          <w:b/>
          <w:sz w:val="24"/>
        </w:rPr>
        <w:t>För ytterligare information, vänligen kontakta</w:t>
      </w:r>
    </w:p>
    <w:p w14:paraId="0F00AFE7" w14:textId="16846017" w:rsidR="00AB2C40" w:rsidRPr="007C2EDB" w:rsidRDefault="00C50231" w:rsidP="00AB2C40">
      <w:pPr>
        <w:pStyle w:val="Body1"/>
        <w:spacing w:after="75" w:line="240" w:lineRule="auto"/>
        <w:rPr>
          <w:rFonts w:ascii="Hall" w:hAnsi="Hall"/>
          <w:sz w:val="24"/>
        </w:rPr>
      </w:pPr>
      <w:r>
        <w:rPr>
          <w:rFonts w:ascii="Hall" w:hAnsi="Hall"/>
          <w:sz w:val="24"/>
        </w:rPr>
        <w:t>Benny Thögersen</w:t>
      </w:r>
      <w:r w:rsidR="00AB2C40" w:rsidRPr="007C2EDB">
        <w:rPr>
          <w:rFonts w:ascii="Hall" w:hAnsi="Hall"/>
          <w:sz w:val="24"/>
        </w:rPr>
        <w:t>, VD</w:t>
      </w:r>
      <w:r w:rsidR="00AB2C40" w:rsidRPr="007C2EDB">
        <w:rPr>
          <w:rFonts w:ascii="Hall" w:hAnsi="Hall"/>
          <w:sz w:val="24"/>
        </w:rPr>
        <w:tab/>
        <w:t xml:space="preserve">                   </w:t>
      </w:r>
      <w:r w:rsidR="00AB2C40" w:rsidRPr="007C2EDB">
        <w:rPr>
          <w:rFonts w:ascii="Hall" w:hAnsi="Hall"/>
          <w:sz w:val="24"/>
        </w:rPr>
        <w:tab/>
        <w:t xml:space="preserve">        </w:t>
      </w:r>
      <w:r w:rsidR="00804CED">
        <w:rPr>
          <w:rFonts w:ascii="Hall" w:hAnsi="Hall"/>
          <w:sz w:val="24"/>
        </w:rPr>
        <w:t>Christian Berglund</w:t>
      </w:r>
      <w:r w:rsidR="00AB2C40" w:rsidRPr="007C2EDB">
        <w:rPr>
          <w:rFonts w:ascii="Hall" w:hAnsi="Hall"/>
          <w:sz w:val="24"/>
        </w:rPr>
        <w:t xml:space="preserve">, </w:t>
      </w:r>
      <w:r>
        <w:rPr>
          <w:rFonts w:ascii="Hall" w:hAnsi="Hall"/>
          <w:sz w:val="24"/>
        </w:rPr>
        <w:t xml:space="preserve">regionchef </w:t>
      </w:r>
      <w:r w:rsidR="00946AF6">
        <w:rPr>
          <w:rFonts w:ascii="Hall" w:hAnsi="Hall"/>
          <w:sz w:val="24"/>
        </w:rPr>
        <w:t>Jönköping</w:t>
      </w:r>
    </w:p>
    <w:p w14:paraId="2868E4B2" w14:textId="47CACA9C" w:rsidR="00AB2C40" w:rsidRPr="0088604C" w:rsidRDefault="00AB2C40" w:rsidP="00AB2C40">
      <w:pPr>
        <w:pStyle w:val="Body1"/>
        <w:spacing w:after="75" w:line="240" w:lineRule="auto"/>
        <w:rPr>
          <w:rFonts w:ascii="Hall" w:hAnsi="Hall"/>
          <w:sz w:val="24"/>
          <w:lang w:val="es-ES"/>
        </w:rPr>
      </w:pPr>
      <w:r w:rsidRPr="0088604C">
        <w:rPr>
          <w:rFonts w:ascii="Hall" w:hAnsi="Hall"/>
          <w:sz w:val="24"/>
          <w:lang w:val="es-ES"/>
        </w:rPr>
        <w:t xml:space="preserve">Tel. </w:t>
      </w:r>
      <w:r w:rsidR="00C50231" w:rsidRPr="0088604C">
        <w:rPr>
          <w:rFonts w:ascii="Hall" w:hAnsi="Hall"/>
          <w:sz w:val="24"/>
          <w:lang w:val="es-ES"/>
        </w:rPr>
        <w:t>0706-60 83 50</w:t>
      </w:r>
      <w:r w:rsidRPr="0088604C">
        <w:rPr>
          <w:rFonts w:ascii="Hall" w:hAnsi="Hall"/>
          <w:sz w:val="24"/>
          <w:lang w:val="es-ES"/>
        </w:rPr>
        <w:tab/>
        <w:t xml:space="preserve">                </w:t>
      </w:r>
      <w:r w:rsidRPr="0088604C">
        <w:rPr>
          <w:rFonts w:ascii="Hall" w:hAnsi="Hall"/>
          <w:sz w:val="24"/>
          <w:lang w:val="es-ES"/>
        </w:rPr>
        <w:tab/>
        <w:t xml:space="preserve">        </w:t>
      </w:r>
      <w:r w:rsidR="004411DC" w:rsidRPr="0088604C">
        <w:rPr>
          <w:rFonts w:ascii="Hall" w:hAnsi="Hall"/>
          <w:sz w:val="24"/>
          <w:lang w:val="es-ES"/>
        </w:rPr>
        <w:t xml:space="preserve">Tel. </w:t>
      </w:r>
      <w:r w:rsidR="00804CED">
        <w:rPr>
          <w:rFonts w:ascii="Hall" w:hAnsi="Hall"/>
          <w:sz w:val="24"/>
          <w:lang w:val="es-ES"/>
        </w:rPr>
        <w:t>0702-17 83 88</w:t>
      </w:r>
    </w:p>
    <w:p w14:paraId="3D3F67B1" w14:textId="4DFABCA4" w:rsidR="00784EB3" w:rsidRPr="00784EB3" w:rsidRDefault="00790A59" w:rsidP="002854A9">
      <w:pPr>
        <w:pStyle w:val="Body1"/>
        <w:spacing w:after="75" w:line="240" w:lineRule="auto"/>
        <w:rPr>
          <w:lang w:val="es-ES"/>
        </w:rPr>
      </w:pPr>
      <w:hyperlink r:id="rId7" w:history="1">
        <w:r w:rsidR="00C50231" w:rsidRPr="0088604C">
          <w:rPr>
            <w:rStyle w:val="Hyperlnk"/>
            <w:rFonts w:ascii="Hall" w:hAnsi="Hall"/>
            <w:sz w:val="24"/>
            <w:lang w:val="es-ES"/>
          </w:rPr>
          <w:t>benny.thogersen@catenafastigheter.se</w:t>
        </w:r>
      </w:hyperlink>
      <w:r w:rsidR="00C50231" w:rsidRPr="0088604C">
        <w:rPr>
          <w:rFonts w:ascii="Hall" w:hAnsi="Hall"/>
          <w:sz w:val="24"/>
          <w:lang w:val="es-ES"/>
        </w:rPr>
        <w:t xml:space="preserve">   </w:t>
      </w:r>
      <w:r w:rsidR="00803B46">
        <w:rPr>
          <w:rFonts w:ascii="Hall" w:hAnsi="Hall"/>
          <w:sz w:val="24"/>
          <w:lang w:val="es-ES"/>
        </w:rPr>
        <w:t xml:space="preserve">   </w:t>
      </w:r>
      <w:r w:rsidR="00C50231" w:rsidRPr="0088604C">
        <w:rPr>
          <w:rFonts w:ascii="Hall" w:hAnsi="Hall"/>
          <w:sz w:val="24"/>
          <w:lang w:val="es-ES"/>
        </w:rPr>
        <w:t xml:space="preserve"> </w:t>
      </w:r>
      <w:hyperlink r:id="rId8" w:history="1">
        <w:r w:rsidR="00804CED" w:rsidRPr="00AA1FB3">
          <w:rPr>
            <w:rStyle w:val="Hyperlnk"/>
            <w:rFonts w:ascii="Hall" w:hAnsi="Hall"/>
            <w:sz w:val="24"/>
            <w:lang w:val="es-ES"/>
          </w:rPr>
          <w:t>christian.berglund@catenafastigheter.se</w:t>
        </w:r>
      </w:hyperlink>
      <w:r w:rsidR="00804CED">
        <w:rPr>
          <w:rFonts w:ascii="Hall" w:hAnsi="Hall"/>
          <w:sz w:val="24"/>
          <w:lang w:val="es-ES"/>
        </w:rPr>
        <w:t xml:space="preserve"> </w:t>
      </w:r>
    </w:p>
    <w:p w14:paraId="45845780" w14:textId="2F1496E2" w:rsidR="005D13A8" w:rsidRPr="00784EB3" w:rsidRDefault="005D13A8" w:rsidP="00784EB3">
      <w:pPr>
        <w:rPr>
          <w:lang w:val="es-ES"/>
        </w:rPr>
      </w:pPr>
    </w:p>
    <w:sectPr w:rsidR="005D13A8" w:rsidRPr="00784EB3" w:rsidSect="00C03681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043F5" w14:textId="77777777" w:rsidR="007E7BFF" w:rsidRDefault="007E7BFF">
      <w:r>
        <w:separator/>
      </w:r>
    </w:p>
  </w:endnote>
  <w:endnote w:type="continuationSeparator" w:id="0">
    <w:p w14:paraId="7404F8E2" w14:textId="77777777" w:rsidR="007E7BFF" w:rsidRDefault="007E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ll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rostile LT Std"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TC Berkeley Oldstyle Std Bk">
    <w:charset w:val="00"/>
    <w:family w:val="auto"/>
    <w:pitch w:val="variable"/>
    <w:sig w:usb0="800000AF" w:usb1="4000204A" w:usb2="00000000" w:usb3="00000000" w:csb0="00000001" w:csb1="00000000"/>
  </w:font>
  <w:font w:name="Myriad-Roman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Std-Book">
    <w:altName w:val="ITC Berkeley Oldstyle Std B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ll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LT 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513041533"/>
  <w:bookmarkStart w:id="2" w:name="_Hlk513041534"/>
  <w:bookmarkStart w:id="3" w:name="_Hlk513041535"/>
  <w:p w14:paraId="706A6638" w14:textId="77777777" w:rsidR="005D13A8" w:rsidRPr="009D1A88" w:rsidRDefault="005D13A8" w:rsidP="005D13A8">
    <w:pPr>
      <w:jc w:val="center"/>
      <w:rPr>
        <w:rFonts w:ascii="Helvetica" w:hAnsi="Helvetica"/>
        <w:iCs/>
        <w:sz w:val="16"/>
        <w:szCs w:val="16"/>
      </w:rPr>
    </w:pPr>
    <w:r>
      <w:rPr>
        <w:rFonts w:ascii="Helvetica" w:hAnsi="Helvetica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B7E85" wp14:editId="18317C40">
              <wp:simplePos x="0" y="0"/>
              <wp:positionH relativeFrom="column">
                <wp:posOffset>-228600</wp:posOffset>
              </wp:positionH>
              <wp:positionV relativeFrom="paragraph">
                <wp:posOffset>-36830</wp:posOffset>
              </wp:positionV>
              <wp:extent cx="6172200" cy="504000"/>
              <wp:effectExtent l="0" t="0" r="25400" b="29845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5040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C2B0B0" id="Rektangel 1" o:spid="_x0000_s1026" style="position:absolute;margin-left:-18pt;margin-top:-2.9pt;width:486pt;height: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" filled="f" strokecolor="black [3213]"/>
          </w:pict>
        </mc:Fallback>
      </mc:AlternateContent>
    </w:r>
    <w:r w:rsidRPr="009D1A88">
      <w:rPr>
        <w:rFonts w:ascii="Helvetica" w:hAnsi="Helvetica"/>
        <w:iCs/>
        <w:sz w:val="16"/>
        <w:szCs w:val="16"/>
      </w:rPr>
      <w:t>Catena ska äga, effektivt förvalta och aktivt utveckla välbelägna fastigheter som har förutsättningar att generera ett stabilt växande kassaflöde och en god värdetillväxt. Catenas övergripande mål är att i kraft av sin fokuserade inriktning ge aktieägarna en långsiktigt god totalavkastning. Fastigheterna hade ett totalt värde om 13</w:t>
    </w:r>
    <w:r>
      <w:rPr>
        <w:rFonts w:ascii="Helvetica" w:hAnsi="Helvetica"/>
        <w:iCs/>
        <w:sz w:val="16"/>
        <w:szCs w:val="16"/>
      </w:rPr>
      <w:t> 424,2</w:t>
    </w:r>
    <w:r w:rsidRPr="009D1A88">
      <w:rPr>
        <w:rFonts w:ascii="Helvetica" w:hAnsi="Helvetica"/>
        <w:iCs/>
        <w:sz w:val="16"/>
        <w:szCs w:val="16"/>
      </w:rPr>
      <w:t xml:space="preserve"> Mkr per 31 </w:t>
    </w:r>
    <w:r>
      <w:rPr>
        <w:rFonts w:ascii="Helvetica" w:hAnsi="Helvetica"/>
        <w:iCs/>
        <w:sz w:val="16"/>
        <w:szCs w:val="16"/>
      </w:rPr>
      <w:t>mars</w:t>
    </w:r>
    <w:r w:rsidRPr="009D1A88">
      <w:rPr>
        <w:rFonts w:ascii="Helvetica" w:hAnsi="Helvetica"/>
        <w:iCs/>
        <w:sz w:val="16"/>
        <w:szCs w:val="16"/>
      </w:rPr>
      <w:t xml:space="preserve"> 201</w:t>
    </w:r>
    <w:r>
      <w:rPr>
        <w:rFonts w:ascii="Helvetica" w:hAnsi="Helvetica"/>
        <w:iCs/>
        <w:sz w:val="16"/>
        <w:szCs w:val="16"/>
      </w:rPr>
      <w:t>8</w:t>
    </w:r>
    <w:r w:rsidRPr="009D1A88">
      <w:rPr>
        <w:rFonts w:ascii="Helvetica" w:hAnsi="Helvetica"/>
        <w:iCs/>
        <w:sz w:val="16"/>
        <w:szCs w:val="16"/>
      </w:rPr>
      <w:t>.</w:t>
    </w:r>
  </w:p>
  <w:p w14:paraId="3CE070E6" w14:textId="77777777" w:rsidR="005D13A8" w:rsidRPr="00B9137C" w:rsidRDefault="005D13A8" w:rsidP="005D13A8">
    <w:pPr>
      <w:jc w:val="center"/>
      <w:rPr>
        <w:rFonts w:ascii="Hall" w:hAnsi="Hall"/>
        <w:iCs/>
        <w:sz w:val="16"/>
        <w:szCs w:val="16"/>
      </w:rPr>
    </w:pPr>
    <w:r w:rsidRPr="009D1A88">
      <w:rPr>
        <w:rFonts w:ascii="Helvetica" w:hAnsi="Helvetica"/>
        <w:iCs/>
        <w:sz w:val="16"/>
        <w:szCs w:val="16"/>
      </w:rPr>
      <w:t>Catena AB är noterat på NASDAQ Stockholm.</w:t>
    </w:r>
  </w:p>
  <w:p w14:paraId="0957F974" w14:textId="77777777" w:rsidR="005D13A8" w:rsidRPr="003D0CDB" w:rsidRDefault="005D13A8" w:rsidP="005D13A8">
    <w:pPr>
      <w:jc w:val="center"/>
      <w:rPr>
        <w:rFonts w:ascii="Helvetica" w:hAnsi="Helvetica"/>
        <w:bCs/>
        <w:sz w:val="12"/>
        <w:szCs w:val="12"/>
      </w:rPr>
    </w:pPr>
  </w:p>
  <w:p w14:paraId="0F099F13" w14:textId="77777777" w:rsidR="005D13A8" w:rsidRPr="00FA3F26" w:rsidRDefault="005D13A8" w:rsidP="005D13A8">
    <w:pPr>
      <w:autoSpaceDE w:val="0"/>
      <w:autoSpaceDN w:val="0"/>
      <w:adjustRightInd w:val="0"/>
      <w:jc w:val="center"/>
      <w:rPr>
        <w:rFonts w:ascii="Helvetica" w:hAnsi="Helvetica"/>
        <w:bCs/>
        <w:sz w:val="12"/>
        <w:szCs w:val="12"/>
      </w:rPr>
    </w:pPr>
    <w:r w:rsidRPr="00FA3F26">
      <w:rPr>
        <w:rFonts w:ascii="Helvetica" w:hAnsi="Helvetica"/>
        <w:bCs/>
        <w:sz w:val="12"/>
        <w:szCs w:val="12"/>
      </w:rPr>
      <w:t>Denna information är sådan information som Catena AB (publ) är skyldigt att offentliggöra enligt EU</w:t>
    </w:r>
    <w:r>
      <w:rPr>
        <w:rFonts w:ascii="Helvetica" w:hAnsi="Helvetica"/>
        <w:bCs/>
        <w:sz w:val="12"/>
        <w:szCs w:val="12"/>
      </w:rPr>
      <w:t>:s marknadsmissbruksförordning</w:t>
    </w:r>
    <w:r w:rsidRPr="00FA3F26">
      <w:rPr>
        <w:rFonts w:ascii="Helvetica" w:hAnsi="Helvetica"/>
        <w:bCs/>
        <w:sz w:val="12"/>
        <w:szCs w:val="12"/>
      </w:rPr>
      <w:t xml:space="preserve">. Informationen lämnades, genom </w:t>
    </w:r>
    <w:r>
      <w:rPr>
        <w:rFonts w:ascii="Helvetica" w:hAnsi="Helvetica"/>
        <w:bCs/>
        <w:sz w:val="12"/>
        <w:szCs w:val="12"/>
      </w:rPr>
      <w:t xml:space="preserve">i detta pressmeddelande nämnda </w:t>
    </w:r>
    <w:r w:rsidRPr="00FA3F26">
      <w:rPr>
        <w:rFonts w:ascii="Helvetica" w:hAnsi="Helvetica"/>
        <w:bCs/>
        <w:sz w:val="12"/>
        <w:szCs w:val="12"/>
      </w:rPr>
      <w:t>kontaktpersoners försorg, för offentliggörande vid tidpunkt enligt ovan.</w:t>
    </w:r>
  </w:p>
  <w:p w14:paraId="7F285DC3" w14:textId="77777777" w:rsidR="005D13A8" w:rsidRPr="003D0CDB" w:rsidRDefault="005D13A8" w:rsidP="005D13A8">
    <w:pPr>
      <w:pStyle w:val="Sidfot"/>
      <w:jc w:val="center"/>
      <w:rPr>
        <w:rFonts w:ascii="Helvetica" w:hAnsi="Helvetica"/>
        <w:b/>
        <w:sz w:val="16"/>
        <w:szCs w:val="16"/>
      </w:rPr>
    </w:pPr>
  </w:p>
  <w:p w14:paraId="4AA1F514" w14:textId="77777777" w:rsidR="005D13A8" w:rsidRPr="003D0CDB" w:rsidRDefault="005D13A8" w:rsidP="005D13A8">
    <w:pPr>
      <w:pStyle w:val="Sidfot"/>
      <w:jc w:val="center"/>
      <w:rPr>
        <w:rFonts w:ascii="Helvetica" w:hAnsi="Helvetica"/>
        <w:b/>
        <w:sz w:val="12"/>
        <w:szCs w:val="12"/>
      </w:rPr>
    </w:pPr>
    <w:r>
      <w:rPr>
        <w:rFonts w:ascii="Helvetica" w:hAnsi="Helvetica"/>
        <w:b/>
        <w:sz w:val="12"/>
        <w:szCs w:val="12"/>
      </w:rPr>
      <w:t>Catena AB (publ), Box 5003</w:t>
    </w:r>
    <w:r w:rsidRPr="003D0CDB">
      <w:rPr>
        <w:rFonts w:ascii="Helvetica" w:hAnsi="Helvetica"/>
        <w:b/>
        <w:sz w:val="12"/>
        <w:szCs w:val="12"/>
      </w:rPr>
      <w:t xml:space="preserve">, </w:t>
    </w:r>
    <w:r>
      <w:rPr>
        <w:rFonts w:ascii="Helvetica" w:hAnsi="Helvetica"/>
        <w:b/>
        <w:sz w:val="12"/>
        <w:szCs w:val="12"/>
      </w:rPr>
      <w:t>250 05 Helsingborg</w:t>
    </w:r>
    <w:r w:rsidRPr="003D0CDB">
      <w:rPr>
        <w:rFonts w:ascii="Helvetica" w:hAnsi="Helvetica"/>
        <w:b/>
        <w:sz w:val="12"/>
        <w:szCs w:val="12"/>
      </w:rPr>
      <w:t>, Telefon 042–449 22 00</w:t>
    </w:r>
  </w:p>
  <w:p w14:paraId="4243E831" w14:textId="77777777" w:rsidR="005D13A8" w:rsidRPr="003D0CDB" w:rsidRDefault="005D13A8" w:rsidP="005D13A8">
    <w:pPr>
      <w:pStyle w:val="Sidfot"/>
      <w:jc w:val="center"/>
      <w:rPr>
        <w:rFonts w:ascii="Helvetica" w:hAnsi="Helvetica"/>
        <w:b/>
        <w:sz w:val="12"/>
        <w:szCs w:val="12"/>
      </w:rPr>
    </w:pPr>
    <w:r w:rsidRPr="003D0CDB">
      <w:rPr>
        <w:rFonts w:ascii="Helvetica" w:hAnsi="Helvetica"/>
        <w:b/>
        <w:sz w:val="12"/>
        <w:szCs w:val="12"/>
      </w:rPr>
      <w:t>Org. nr. 556294-</w:t>
    </w:r>
    <w:r>
      <w:rPr>
        <w:rFonts w:ascii="Helvetica" w:hAnsi="Helvetica"/>
        <w:b/>
        <w:sz w:val="12"/>
        <w:szCs w:val="12"/>
      </w:rPr>
      <w:t>1715, Styrelsens säte: Solna</w:t>
    </w:r>
  </w:p>
  <w:p w14:paraId="422F772B" w14:textId="77777777" w:rsidR="005D13A8" w:rsidRPr="003D0CDB" w:rsidRDefault="005D13A8" w:rsidP="005D13A8">
    <w:pPr>
      <w:pStyle w:val="Sidfot"/>
      <w:jc w:val="center"/>
      <w:rPr>
        <w:rFonts w:ascii="Helvetica" w:hAnsi="Helvetica"/>
        <w:b/>
        <w:sz w:val="12"/>
        <w:szCs w:val="12"/>
      </w:rPr>
    </w:pPr>
    <w:r>
      <w:rPr>
        <w:rFonts w:ascii="Helvetica" w:hAnsi="Helvetica"/>
        <w:b/>
        <w:sz w:val="12"/>
        <w:szCs w:val="12"/>
      </w:rPr>
      <w:t>catenafastigheter</w:t>
    </w:r>
    <w:r w:rsidRPr="003D0CDB">
      <w:rPr>
        <w:rFonts w:ascii="Helvetica" w:hAnsi="Helvetica"/>
        <w:b/>
        <w:sz w:val="12"/>
        <w:szCs w:val="12"/>
      </w:rPr>
      <w:t>.se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308FF" w14:textId="77777777" w:rsidR="007E7BFF" w:rsidRDefault="007E7BFF">
      <w:r>
        <w:separator/>
      </w:r>
    </w:p>
  </w:footnote>
  <w:footnote w:type="continuationSeparator" w:id="0">
    <w:p w14:paraId="63C87349" w14:textId="77777777" w:rsidR="007E7BFF" w:rsidRDefault="007E7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C78A" w14:textId="10E3770C" w:rsidR="0088604C" w:rsidRDefault="009F1B54" w:rsidP="009F1B54">
    <w:pPr>
      <w:pStyle w:val="Sidhuvud"/>
      <w:tabs>
        <w:tab w:val="clear" w:pos="9072"/>
        <w:tab w:val="left" w:pos="7050"/>
        <w:tab w:val="right" w:pos="9070"/>
      </w:tabs>
      <w:rPr>
        <w:rFonts w:ascii="Helvetica" w:hAnsi="Helvetica"/>
        <w:sz w:val="32"/>
        <w:szCs w:val="32"/>
      </w:rPr>
    </w:pPr>
    <w:r>
      <w:rPr>
        <w:rFonts w:ascii="Helvetica" w:hAnsi="Helvetica"/>
        <w:sz w:val="32"/>
        <w:szCs w:val="32"/>
      </w:rPr>
      <w:tab/>
    </w:r>
    <w:r w:rsidR="00D73C50">
      <w:rPr>
        <w:noProof/>
      </w:rPr>
      <w:drawing>
        <wp:anchor distT="0" distB="0" distL="114300" distR="114300" simplePos="0" relativeHeight="251656704" behindDoc="0" locked="0" layoutInCell="1" allowOverlap="1" wp14:anchorId="3BA338D7" wp14:editId="7FC874BB">
          <wp:simplePos x="0" y="0"/>
          <wp:positionH relativeFrom="column">
            <wp:posOffset>4445</wp:posOffset>
          </wp:positionH>
          <wp:positionV relativeFrom="paragraph">
            <wp:posOffset>-135890</wp:posOffset>
          </wp:positionV>
          <wp:extent cx="2202815" cy="438150"/>
          <wp:effectExtent l="0" t="0" r="6985" b="0"/>
          <wp:wrapTight wrapText="bothSides">
            <wp:wrapPolygon edited="0">
              <wp:start x="0" y="0"/>
              <wp:lineTo x="0" y="20661"/>
              <wp:lineTo x="21482" y="20661"/>
              <wp:lineTo x="21482" y="0"/>
              <wp:lineTo x="0" y="0"/>
            </wp:wrapPolygon>
          </wp:wrapTight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ena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815" cy="438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A2069" w14:textId="77777777" w:rsidR="00CC258A" w:rsidRDefault="00CC258A" w:rsidP="00406453">
    <w:pPr>
      <w:pStyle w:val="Sidhuvud"/>
      <w:jc w:val="right"/>
      <w:rPr>
        <w:rFonts w:ascii="Helvetica" w:hAnsi="Helvetica"/>
        <w:sz w:val="32"/>
        <w:szCs w:val="32"/>
      </w:rPr>
    </w:pPr>
  </w:p>
  <w:p w14:paraId="09BA5E02" w14:textId="015AB478" w:rsidR="00FA3F26" w:rsidRPr="00406453" w:rsidRDefault="0088604C" w:rsidP="00406453">
    <w:pPr>
      <w:pStyle w:val="Sidhuvud"/>
      <w:jc w:val="right"/>
    </w:pPr>
    <w:r>
      <w:rPr>
        <w:rFonts w:ascii="Helvetica" w:hAnsi="Helvetica"/>
        <w:sz w:val="32"/>
        <w:szCs w:val="32"/>
      </w:rPr>
      <w:tab/>
    </w:r>
    <w:r w:rsidR="00FA3F26">
      <w:rPr>
        <w:rFonts w:ascii="Helvetica" w:hAnsi="Helvetica"/>
        <w:sz w:val="32"/>
        <w:szCs w:val="32"/>
      </w:rPr>
      <w:t>Pressmeddelande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7905"/>
    <w:multiLevelType w:val="hybridMultilevel"/>
    <w:tmpl w:val="0868E6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890"/>
    <w:multiLevelType w:val="hybridMultilevel"/>
    <w:tmpl w:val="645A26EC"/>
    <w:lvl w:ilvl="0" w:tplc="58A8AF48">
      <w:numFmt w:val="bullet"/>
      <w:lvlText w:val="•"/>
      <w:lvlJc w:val="left"/>
      <w:pPr>
        <w:ind w:left="720" w:hanging="360"/>
      </w:pPr>
      <w:rPr>
        <w:rFonts w:ascii="Hall" w:eastAsia="Times New Roman" w:hAnsi="Hall" w:cs="Hall" w:hint="default"/>
        <w:b/>
        <w:color w:val="C52633"/>
        <w:sz w:val="4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224DB"/>
    <w:multiLevelType w:val="hybridMultilevel"/>
    <w:tmpl w:val="551455A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24AA7"/>
    <w:multiLevelType w:val="hybridMultilevel"/>
    <w:tmpl w:val="6BD8E0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5B07"/>
    <w:multiLevelType w:val="hybridMultilevel"/>
    <w:tmpl w:val="CAF0FF9A"/>
    <w:lvl w:ilvl="0" w:tplc="2BD4A984">
      <w:numFmt w:val="bullet"/>
      <w:lvlText w:val="•"/>
      <w:lvlJc w:val="left"/>
      <w:pPr>
        <w:ind w:left="720" w:hanging="360"/>
      </w:pPr>
      <w:rPr>
        <w:rFonts w:ascii="Hall" w:eastAsia="Times New Roman" w:hAnsi="Hall" w:cs="Hall" w:hint="default"/>
        <w:b/>
        <w:color w:val="C52633"/>
        <w:sz w:val="4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25BF"/>
    <w:multiLevelType w:val="hybridMultilevel"/>
    <w:tmpl w:val="7A9C4B24"/>
    <w:lvl w:ilvl="0" w:tplc="2BD4A984">
      <w:numFmt w:val="bullet"/>
      <w:lvlText w:val="•"/>
      <w:lvlJc w:val="left"/>
      <w:pPr>
        <w:ind w:left="720" w:hanging="360"/>
      </w:pPr>
      <w:rPr>
        <w:rFonts w:ascii="Hall" w:eastAsia="Times New Roman" w:hAnsi="Hall" w:cs="Hall" w:hint="default"/>
        <w:b/>
        <w:color w:val="C52633"/>
        <w:sz w:val="4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C03FB"/>
    <w:multiLevelType w:val="hybridMultilevel"/>
    <w:tmpl w:val="10C24680"/>
    <w:lvl w:ilvl="0" w:tplc="6AAA65A0">
      <w:numFmt w:val="bullet"/>
      <w:lvlText w:val="•"/>
      <w:lvlJc w:val="left"/>
      <w:pPr>
        <w:ind w:left="1665" w:hanging="1305"/>
      </w:pPr>
      <w:rPr>
        <w:rFonts w:ascii="Verdana" w:eastAsia="Times New Roman" w:hAnsi="Verdana" w:cs="Myriad Pro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05A6A"/>
    <w:multiLevelType w:val="hybridMultilevel"/>
    <w:tmpl w:val="AE884DCE"/>
    <w:lvl w:ilvl="0" w:tplc="2BD4A984">
      <w:numFmt w:val="bullet"/>
      <w:lvlText w:val="•"/>
      <w:lvlJc w:val="left"/>
      <w:pPr>
        <w:ind w:left="643" w:hanging="360"/>
      </w:pPr>
      <w:rPr>
        <w:rFonts w:ascii="Hall" w:eastAsia="Times New Roman" w:hAnsi="Hall" w:cs="Hall" w:hint="default"/>
        <w:b/>
        <w:color w:val="C52633"/>
        <w:sz w:val="46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AB97013"/>
    <w:multiLevelType w:val="hybridMultilevel"/>
    <w:tmpl w:val="8BC43EF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FE735B"/>
    <w:multiLevelType w:val="hybridMultilevel"/>
    <w:tmpl w:val="946096E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F7D5C"/>
    <w:multiLevelType w:val="hybridMultilevel"/>
    <w:tmpl w:val="4A286BD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10F5"/>
    <w:multiLevelType w:val="hybridMultilevel"/>
    <w:tmpl w:val="7C2E8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F2ACF"/>
    <w:multiLevelType w:val="hybridMultilevel"/>
    <w:tmpl w:val="F0E8A270"/>
    <w:lvl w:ilvl="0" w:tplc="0CDEF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196F"/>
    <w:multiLevelType w:val="hybridMultilevel"/>
    <w:tmpl w:val="DA269C20"/>
    <w:lvl w:ilvl="0" w:tplc="58A8AF48">
      <w:numFmt w:val="bullet"/>
      <w:lvlText w:val="•"/>
      <w:lvlJc w:val="left"/>
      <w:pPr>
        <w:ind w:left="720" w:hanging="360"/>
      </w:pPr>
      <w:rPr>
        <w:rFonts w:ascii="Hall" w:eastAsia="Times New Roman" w:hAnsi="Hall" w:cs="Hall" w:hint="default"/>
        <w:b/>
        <w:color w:val="C52633"/>
        <w:sz w:val="4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364E3"/>
    <w:multiLevelType w:val="hybridMultilevel"/>
    <w:tmpl w:val="10365AE2"/>
    <w:lvl w:ilvl="0" w:tplc="041D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49BA19C7"/>
    <w:multiLevelType w:val="hybridMultilevel"/>
    <w:tmpl w:val="1B283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D71"/>
    <w:multiLevelType w:val="hybridMultilevel"/>
    <w:tmpl w:val="1B5E65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F6811"/>
    <w:multiLevelType w:val="hybridMultilevel"/>
    <w:tmpl w:val="548839B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" w:hAnsi="Courier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Symbol" w:hAnsi="Symbol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Symbol" w:hAnsi="Symbol" w:hint="default"/>
      </w:rPr>
    </w:lvl>
  </w:abstractNum>
  <w:abstractNum w:abstractNumId="18" w15:restartNumberingAfterBreak="0">
    <w:nsid w:val="4DEA57EB"/>
    <w:multiLevelType w:val="hybridMultilevel"/>
    <w:tmpl w:val="2B0E4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71271"/>
    <w:multiLevelType w:val="hybridMultilevel"/>
    <w:tmpl w:val="5FE8DF32"/>
    <w:lvl w:ilvl="0" w:tplc="2BD4A984">
      <w:numFmt w:val="bullet"/>
      <w:lvlText w:val="•"/>
      <w:lvlJc w:val="left"/>
      <w:pPr>
        <w:ind w:left="1440" w:hanging="360"/>
      </w:pPr>
      <w:rPr>
        <w:rFonts w:ascii="Hall" w:eastAsia="Times New Roman" w:hAnsi="Hall" w:cs="Hall" w:hint="default"/>
        <w:b/>
        <w:color w:val="C52633"/>
        <w:sz w:val="46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494C81"/>
    <w:multiLevelType w:val="hybridMultilevel"/>
    <w:tmpl w:val="C6E6EC4A"/>
    <w:lvl w:ilvl="0" w:tplc="672C97D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95" w:hanging="360"/>
      </w:pPr>
    </w:lvl>
    <w:lvl w:ilvl="2" w:tplc="041D001B" w:tentative="1">
      <w:start w:val="1"/>
      <w:numFmt w:val="lowerRoman"/>
      <w:lvlText w:val="%3."/>
      <w:lvlJc w:val="right"/>
      <w:pPr>
        <w:ind w:left="2115" w:hanging="180"/>
      </w:pPr>
    </w:lvl>
    <w:lvl w:ilvl="3" w:tplc="041D000F" w:tentative="1">
      <w:start w:val="1"/>
      <w:numFmt w:val="decimal"/>
      <w:lvlText w:val="%4."/>
      <w:lvlJc w:val="left"/>
      <w:pPr>
        <w:ind w:left="2835" w:hanging="360"/>
      </w:pPr>
    </w:lvl>
    <w:lvl w:ilvl="4" w:tplc="041D0019" w:tentative="1">
      <w:start w:val="1"/>
      <w:numFmt w:val="lowerLetter"/>
      <w:lvlText w:val="%5."/>
      <w:lvlJc w:val="left"/>
      <w:pPr>
        <w:ind w:left="3555" w:hanging="360"/>
      </w:pPr>
    </w:lvl>
    <w:lvl w:ilvl="5" w:tplc="041D001B" w:tentative="1">
      <w:start w:val="1"/>
      <w:numFmt w:val="lowerRoman"/>
      <w:lvlText w:val="%6."/>
      <w:lvlJc w:val="right"/>
      <w:pPr>
        <w:ind w:left="4275" w:hanging="180"/>
      </w:pPr>
    </w:lvl>
    <w:lvl w:ilvl="6" w:tplc="041D000F" w:tentative="1">
      <w:start w:val="1"/>
      <w:numFmt w:val="decimal"/>
      <w:lvlText w:val="%7."/>
      <w:lvlJc w:val="left"/>
      <w:pPr>
        <w:ind w:left="4995" w:hanging="360"/>
      </w:pPr>
    </w:lvl>
    <w:lvl w:ilvl="7" w:tplc="041D0019" w:tentative="1">
      <w:start w:val="1"/>
      <w:numFmt w:val="lowerLetter"/>
      <w:lvlText w:val="%8."/>
      <w:lvlJc w:val="left"/>
      <w:pPr>
        <w:ind w:left="5715" w:hanging="360"/>
      </w:pPr>
    </w:lvl>
    <w:lvl w:ilvl="8" w:tplc="041D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 w15:restartNumberingAfterBreak="0">
    <w:nsid w:val="51B42781"/>
    <w:multiLevelType w:val="hybridMultilevel"/>
    <w:tmpl w:val="13BC5E4C"/>
    <w:lvl w:ilvl="0" w:tplc="00F627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3076AD"/>
    <w:multiLevelType w:val="hybridMultilevel"/>
    <w:tmpl w:val="391A22EC"/>
    <w:lvl w:ilvl="0" w:tplc="58A8AF48">
      <w:numFmt w:val="bullet"/>
      <w:lvlText w:val="•"/>
      <w:lvlJc w:val="left"/>
      <w:pPr>
        <w:ind w:left="1080" w:hanging="360"/>
      </w:pPr>
      <w:rPr>
        <w:rFonts w:ascii="Hall" w:eastAsia="Times New Roman" w:hAnsi="Hall" w:cs="Hall" w:hint="default"/>
        <w:b/>
        <w:color w:val="C52633"/>
        <w:sz w:val="46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9862FE"/>
    <w:multiLevelType w:val="hybridMultilevel"/>
    <w:tmpl w:val="0F06BDB2"/>
    <w:lvl w:ilvl="0" w:tplc="0CDEF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B16D7"/>
    <w:multiLevelType w:val="hybridMultilevel"/>
    <w:tmpl w:val="BBB6DC64"/>
    <w:lvl w:ilvl="0" w:tplc="58A8AF48">
      <w:numFmt w:val="bullet"/>
      <w:lvlText w:val="•"/>
      <w:lvlJc w:val="left"/>
      <w:pPr>
        <w:ind w:left="1440" w:hanging="360"/>
      </w:pPr>
      <w:rPr>
        <w:rFonts w:ascii="Hall" w:eastAsia="Times New Roman" w:hAnsi="Hall" w:cs="Hall" w:hint="default"/>
        <w:b/>
        <w:color w:val="C52633"/>
        <w:sz w:val="46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045AB3"/>
    <w:multiLevelType w:val="hybridMultilevel"/>
    <w:tmpl w:val="F97E10DA"/>
    <w:lvl w:ilvl="0" w:tplc="C5B65E8E">
      <w:numFmt w:val="bullet"/>
      <w:lvlText w:val="•"/>
      <w:lvlJc w:val="left"/>
      <w:pPr>
        <w:ind w:left="720" w:hanging="360"/>
      </w:pPr>
      <w:rPr>
        <w:rFonts w:ascii="Verdana" w:eastAsia="Times New Roman" w:hAnsi="Verdana" w:cs="Myriad Pro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B2C3B"/>
    <w:multiLevelType w:val="hybridMultilevel"/>
    <w:tmpl w:val="CBF2B77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BE585F"/>
    <w:multiLevelType w:val="hybridMultilevel"/>
    <w:tmpl w:val="E95AC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31E67"/>
    <w:multiLevelType w:val="hybridMultilevel"/>
    <w:tmpl w:val="B420A256"/>
    <w:lvl w:ilvl="0" w:tplc="AFC84092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Myriad Pro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2185F"/>
    <w:multiLevelType w:val="hybridMultilevel"/>
    <w:tmpl w:val="6B2E2436"/>
    <w:lvl w:ilvl="0" w:tplc="58A8AF48">
      <w:numFmt w:val="bullet"/>
      <w:lvlText w:val="•"/>
      <w:lvlJc w:val="left"/>
      <w:pPr>
        <w:ind w:left="1440" w:hanging="360"/>
      </w:pPr>
      <w:rPr>
        <w:rFonts w:ascii="Hall" w:eastAsia="Times New Roman" w:hAnsi="Hall" w:cs="Hall" w:hint="default"/>
        <w:b/>
        <w:color w:val="C52633"/>
        <w:sz w:val="46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8B7031"/>
    <w:multiLevelType w:val="hybridMultilevel"/>
    <w:tmpl w:val="F622242C"/>
    <w:lvl w:ilvl="0" w:tplc="00F62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E640E"/>
    <w:multiLevelType w:val="hybridMultilevel"/>
    <w:tmpl w:val="574A3C4C"/>
    <w:lvl w:ilvl="0" w:tplc="9A5C4390">
      <w:start w:val="2016"/>
      <w:numFmt w:val="bullet"/>
      <w:lvlText w:val="•"/>
      <w:lvlJc w:val="left"/>
      <w:pPr>
        <w:ind w:left="643" w:hanging="360"/>
      </w:pPr>
      <w:rPr>
        <w:rFonts w:ascii="Hall" w:eastAsia="Times New Roman" w:hAnsi="Hall" w:cs="Hall" w:hint="default"/>
        <w:b/>
      </w:rPr>
    </w:lvl>
    <w:lvl w:ilvl="1" w:tplc="041D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F7045C5"/>
    <w:multiLevelType w:val="hybridMultilevel"/>
    <w:tmpl w:val="C276E166"/>
    <w:lvl w:ilvl="0" w:tplc="CDA4B080">
      <w:start w:val="2009"/>
      <w:numFmt w:val="bullet"/>
      <w:lvlText w:val="•"/>
      <w:lvlJc w:val="left"/>
      <w:pPr>
        <w:ind w:left="720" w:hanging="360"/>
      </w:pPr>
      <w:rPr>
        <w:rFonts w:ascii="Verdana" w:eastAsia="Times New Roman" w:hAnsi="Verdana" w:cs="Myriad Pro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20"/>
  </w:num>
  <w:num w:numId="5">
    <w:abstractNumId w:val="28"/>
  </w:num>
  <w:num w:numId="6">
    <w:abstractNumId w:val="32"/>
  </w:num>
  <w:num w:numId="7">
    <w:abstractNumId w:val="15"/>
  </w:num>
  <w:num w:numId="8">
    <w:abstractNumId w:val="8"/>
  </w:num>
  <w:num w:numId="9">
    <w:abstractNumId w:val="25"/>
  </w:num>
  <w:num w:numId="10">
    <w:abstractNumId w:val="0"/>
  </w:num>
  <w:num w:numId="11">
    <w:abstractNumId w:val="6"/>
  </w:num>
  <w:num w:numId="12">
    <w:abstractNumId w:val="18"/>
  </w:num>
  <w:num w:numId="13">
    <w:abstractNumId w:val="11"/>
  </w:num>
  <w:num w:numId="14">
    <w:abstractNumId w:val="3"/>
  </w:num>
  <w:num w:numId="15">
    <w:abstractNumId w:val="17"/>
  </w:num>
  <w:num w:numId="16">
    <w:abstractNumId w:val="26"/>
  </w:num>
  <w:num w:numId="17">
    <w:abstractNumId w:val="30"/>
  </w:num>
  <w:num w:numId="18">
    <w:abstractNumId w:val="21"/>
  </w:num>
  <w:num w:numId="19">
    <w:abstractNumId w:val="27"/>
  </w:num>
  <w:num w:numId="20">
    <w:abstractNumId w:val="14"/>
  </w:num>
  <w:num w:numId="21">
    <w:abstractNumId w:val="16"/>
  </w:num>
  <w:num w:numId="22">
    <w:abstractNumId w:val="13"/>
  </w:num>
  <w:num w:numId="23">
    <w:abstractNumId w:val="24"/>
  </w:num>
  <w:num w:numId="24">
    <w:abstractNumId w:val="1"/>
  </w:num>
  <w:num w:numId="25">
    <w:abstractNumId w:val="22"/>
  </w:num>
  <w:num w:numId="26">
    <w:abstractNumId w:val="29"/>
  </w:num>
  <w:num w:numId="27">
    <w:abstractNumId w:val="23"/>
  </w:num>
  <w:num w:numId="28">
    <w:abstractNumId w:val="12"/>
  </w:num>
  <w:num w:numId="29">
    <w:abstractNumId w:val="4"/>
  </w:num>
  <w:num w:numId="30">
    <w:abstractNumId w:val="19"/>
  </w:num>
  <w:num w:numId="31">
    <w:abstractNumId w:val="5"/>
  </w:num>
  <w:num w:numId="32">
    <w:abstractNumId w:val="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99"/>
    <w:rsid w:val="0000080A"/>
    <w:rsid w:val="000104D6"/>
    <w:rsid w:val="00014D88"/>
    <w:rsid w:val="00015B2C"/>
    <w:rsid w:val="00034D27"/>
    <w:rsid w:val="00035937"/>
    <w:rsid w:val="00036061"/>
    <w:rsid w:val="00036DDB"/>
    <w:rsid w:val="00040859"/>
    <w:rsid w:val="0005764D"/>
    <w:rsid w:val="000603BA"/>
    <w:rsid w:val="00063E75"/>
    <w:rsid w:val="00064D42"/>
    <w:rsid w:val="000734D2"/>
    <w:rsid w:val="00080838"/>
    <w:rsid w:val="00084A32"/>
    <w:rsid w:val="00087149"/>
    <w:rsid w:val="000A1401"/>
    <w:rsid w:val="000A184B"/>
    <w:rsid w:val="000A2E82"/>
    <w:rsid w:val="000A2F72"/>
    <w:rsid w:val="000A4C1E"/>
    <w:rsid w:val="000B1F71"/>
    <w:rsid w:val="000B5CDB"/>
    <w:rsid w:val="000C3190"/>
    <w:rsid w:val="000C3586"/>
    <w:rsid w:val="000D237A"/>
    <w:rsid w:val="000D4CA1"/>
    <w:rsid w:val="000D5104"/>
    <w:rsid w:val="000E6400"/>
    <w:rsid w:val="000E6CFC"/>
    <w:rsid w:val="000F24C5"/>
    <w:rsid w:val="00102305"/>
    <w:rsid w:val="0010702C"/>
    <w:rsid w:val="00111FF1"/>
    <w:rsid w:val="00112B1D"/>
    <w:rsid w:val="0012603E"/>
    <w:rsid w:val="00126160"/>
    <w:rsid w:val="00133789"/>
    <w:rsid w:val="001367FD"/>
    <w:rsid w:val="001410B1"/>
    <w:rsid w:val="00143481"/>
    <w:rsid w:val="001507CA"/>
    <w:rsid w:val="00152F6A"/>
    <w:rsid w:val="00153579"/>
    <w:rsid w:val="00156B35"/>
    <w:rsid w:val="00156C18"/>
    <w:rsid w:val="00164899"/>
    <w:rsid w:val="0016714B"/>
    <w:rsid w:val="001705F6"/>
    <w:rsid w:val="00171753"/>
    <w:rsid w:val="001767A4"/>
    <w:rsid w:val="001807A0"/>
    <w:rsid w:val="00180898"/>
    <w:rsid w:val="0018236A"/>
    <w:rsid w:val="00183A42"/>
    <w:rsid w:val="00190CA9"/>
    <w:rsid w:val="00193293"/>
    <w:rsid w:val="00193B1A"/>
    <w:rsid w:val="001972F0"/>
    <w:rsid w:val="001A0E24"/>
    <w:rsid w:val="001A1441"/>
    <w:rsid w:val="001A4D2E"/>
    <w:rsid w:val="001B01F0"/>
    <w:rsid w:val="001B0CC3"/>
    <w:rsid w:val="001B17DA"/>
    <w:rsid w:val="001B34C8"/>
    <w:rsid w:val="001B4B9D"/>
    <w:rsid w:val="001B4F69"/>
    <w:rsid w:val="001B588C"/>
    <w:rsid w:val="001C4042"/>
    <w:rsid w:val="001C5FD3"/>
    <w:rsid w:val="001D1BE5"/>
    <w:rsid w:val="001D59CE"/>
    <w:rsid w:val="001E14C8"/>
    <w:rsid w:val="001E1933"/>
    <w:rsid w:val="001E705D"/>
    <w:rsid w:val="001F5391"/>
    <w:rsid w:val="0020182D"/>
    <w:rsid w:val="00201AF7"/>
    <w:rsid w:val="002062B6"/>
    <w:rsid w:val="002065D3"/>
    <w:rsid w:val="00210B67"/>
    <w:rsid w:val="002119DE"/>
    <w:rsid w:val="00213184"/>
    <w:rsid w:val="00216DC2"/>
    <w:rsid w:val="0022062F"/>
    <w:rsid w:val="002253B2"/>
    <w:rsid w:val="002262E4"/>
    <w:rsid w:val="00227428"/>
    <w:rsid w:val="00230AF9"/>
    <w:rsid w:val="00231CC5"/>
    <w:rsid w:val="00233B95"/>
    <w:rsid w:val="002340A5"/>
    <w:rsid w:val="002359BC"/>
    <w:rsid w:val="00236F3A"/>
    <w:rsid w:val="00237BBD"/>
    <w:rsid w:val="00241262"/>
    <w:rsid w:val="00243040"/>
    <w:rsid w:val="002526AE"/>
    <w:rsid w:val="00253AF8"/>
    <w:rsid w:val="00257517"/>
    <w:rsid w:val="00272FC8"/>
    <w:rsid w:val="00283043"/>
    <w:rsid w:val="0028524C"/>
    <w:rsid w:val="002853C6"/>
    <w:rsid w:val="002854A9"/>
    <w:rsid w:val="0028604E"/>
    <w:rsid w:val="00290EC4"/>
    <w:rsid w:val="002A08D3"/>
    <w:rsid w:val="002A2208"/>
    <w:rsid w:val="002A2FD3"/>
    <w:rsid w:val="002B51E6"/>
    <w:rsid w:val="002C252E"/>
    <w:rsid w:val="002C2C98"/>
    <w:rsid w:val="002D2C46"/>
    <w:rsid w:val="002D58E4"/>
    <w:rsid w:val="002D792B"/>
    <w:rsid w:val="002E41AA"/>
    <w:rsid w:val="002F04FE"/>
    <w:rsid w:val="0030032B"/>
    <w:rsid w:val="003055FB"/>
    <w:rsid w:val="003064CB"/>
    <w:rsid w:val="00313AB3"/>
    <w:rsid w:val="00314BDE"/>
    <w:rsid w:val="00316F36"/>
    <w:rsid w:val="003176EA"/>
    <w:rsid w:val="00323298"/>
    <w:rsid w:val="00323DB5"/>
    <w:rsid w:val="0032401F"/>
    <w:rsid w:val="0032488C"/>
    <w:rsid w:val="00325C82"/>
    <w:rsid w:val="003309B1"/>
    <w:rsid w:val="00334666"/>
    <w:rsid w:val="00343295"/>
    <w:rsid w:val="00344118"/>
    <w:rsid w:val="00347578"/>
    <w:rsid w:val="00347CE1"/>
    <w:rsid w:val="00350211"/>
    <w:rsid w:val="00360F80"/>
    <w:rsid w:val="00361FA1"/>
    <w:rsid w:val="00366B29"/>
    <w:rsid w:val="00370266"/>
    <w:rsid w:val="00370378"/>
    <w:rsid w:val="0037453C"/>
    <w:rsid w:val="003769DC"/>
    <w:rsid w:val="00384A87"/>
    <w:rsid w:val="00397EC7"/>
    <w:rsid w:val="003A543A"/>
    <w:rsid w:val="003A7FAA"/>
    <w:rsid w:val="003B6CDC"/>
    <w:rsid w:val="003C311A"/>
    <w:rsid w:val="003C388A"/>
    <w:rsid w:val="003C6C84"/>
    <w:rsid w:val="003D0CDB"/>
    <w:rsid w:val="003E2BDB"/>
    <w:rsid w:val="003E5A37"/>
    <w:rsid w:val="003E6D0A"/>
    <w:rsid w:val="003F17E6"/>
    <w:rsid w:val="003F2112"/>
    <w:rsid w:val="003F2E6E"/>
    <w:rsid w:val="00405B47"/>
    <w:rsid w:val="004063B5"/>
    <w:rsid w:val="00406453"/>
    <w:rsid w:val="0041707D"/>
    <w:rsid w:val="004269B5"/>
    <w:rsid w:val="004304BC"/>
    <w:rsid w:val="00433156"/>
    <w:rsid w:val="00440DD1"/>
    <w:rsid w:val="004411DC"/>
    <w:rsid w:val="00444A21"/>
    <w:rsid w:val="00451B2B"/>
    <w:rsid w:val="00453F20"/>
    <w:rsid w:val="0045581D"/>
    <w:rsid w:val="004558F7"/>
    <w:rsid w:val="00461058"/>
    <w:rsid w:val="004664BD"/>
    <w:rsid w:val="0046739B"/>
    <w:rsid w:val="00467705"/>
    <w:rsid w:val="00467B99"/>
    <w:rsid w:val="00472BD1"/>
    <w:rsid w:val="00473724"/>
    <w:rsid w:val="0047429C"/>
    <w:rsid w:val="00474CC0"/>
    <w:rsid w:val="00477BB6"/>
    <w:rsid w:val="00482283"/>
    <w:rsid w:val="00484ECD"/>
    <w:rsid w:val="004853EB"/>
    <w:rsid w:val="00485811"/>
    <w:rsid w:val="004A138D"/>
    <w:rsid w:val="004A5827"/>
    <w:rsid w:val="004A5BA6"/>
    <w:rsid w:val="004A7B36"/>
    <w:rsid w:val="004B243D"/>
    <w:rsid w:val="004B3B7D"/>
    <w:rsid w:val="004B426B"/>
    <w:rsid w:val="004C1BFE"/>
    <w:rsid w:val="004C1C4D"/>
    <w:rsid w:val="004C6BC5"/>
    <w:rsid w:val="004D005E"/>
    <w:rsid w:val="004D0792"/>
    <w:rsid w:val="004D59DD"/>
    <w:rsid w:val="004D6081"/>
    <w:rsid w:val="004D619E"/>
    <w:rsid w:val="004E4225"/>
    <w:rsid w:val="004E4802"/>
    <w:rsid w:val="004F212F"/>
    <w:rsid w:val="0050182E"/>
    <w:rsid w:val="00502687"/>
    <w:rsid w:val="005113E7"/>
    <w:rsid w:val="00511856"/>
    <w:rsid w:val="00512D8B"/>
    <w:rsid w:val="00513A10"/>
    <w:rsid w:val="00514358"/>
    <w:rsid w:val="00514E89"/>
    <w:rsid w:val="005219D1"/>
    <w:rsid w:val="00525168"/>
    <w:rsid w:val="00525E88"/>
    <w:rsid w:val="00527008"/>
    <w:rsid w:val="005276F0"/>
    <w:rsid w:val="0053174A"/>
    <w:rsid w:val="00531A0C"/>
    <w:rsid w:val="00532862"/>
    <w:rsid w:val="00532D27"/>
    <w:rsid w:val="00533F16"/>
    <w:rsid w:val="0054030B"/>
    <w:rsid w:val="00540B30"/>
    <w:rsid w:val="00543B8F"/>
    <w:rsid w:val="005460C1"/>
    <w:rsid w:val="00546564"/>
    <w:rsid w:val="00547221"/>
    <w:rsid w:val="005539DF"/>
    <w:rsid w:val="00563E1C"/>
    <w:rsid w:val="005718A0"/>
    <w:rsid w:val="00572658"/>
    <w:rsid w:val="005766E5"/>
    <w:rsid w:val="00584F87"/>
    <w:rsid w:val="00585C9F"/>
    <w:rsid w:val="0059201F"/>
    <w:rsid w:val="00596C41"/>
    <w:rsid w:val="005A6585"/>
    <w:rsid w:val="005A7710"/>
    <w:rsid w:val="005B02D5"/>
    <w:rsid w:val="005B35C4"/>
    <w:rsid w:val="005B5E83"/>
    <w:rsid w:val="005B62A4"/>
    <w:rsid w:val="005C1395"/>
    <w:rsid w:val="005D0834"/>
    <w:rsid w:val="005D13A8"/>
    <w:rsid w:val="005D492A"/>
    <w:rsid w:val="005E6563"/>
    <w:rsid w:val="005F1304"/>
    <w:rsid w:val="005F16CE"/>
    <w:rsid w:val="005F1F38"/>
    <w:rsid w:val="005F3D85"/>
    <w:rsid w:val="005F487E"/>
    <w:rsid w:val="005F5A84"/>
    <w:rsid w:val="005F6CA9"/>
    <w:rsid w:val="005F7073"/>
    <w:rsid w:val="006023EE"/>
    <w:rsid w:val="00602D51"/>
    <w:rsid w:val="006071E7"/>
    <w:rsid w:val="00611106"/>
    <w:rsid w:val="00611A5D"/>
    <w:rsid w:val="00613BA1"/>
    <w:rsid w:val="00615274"/>
    <w:rsid w:val="006231E8"/>
    <w:rsid w:val="006277DA"/>
    <w:rsid w:val="00631BBA"/>
    <w:rsid w:val="006321F9"/>
    <w:rsid w:val="0063361C"/>
    <w:rsid w:val="006425D5"/>
    <w:rsid w:val="00643DF0"/>
    <w:rsid w:val="006442D3"/>
    <w:rsid w:val="006466EC"/>
    <w:rsid w:val="006470A1"/>
    <w:rsid w:val="006573BF"/>
    <w:rsid w:val="00672B37"/>
    <w:rsid w:val="0067410E"/>
    <w:rsid w:val="00674DC7"/>
    <w:rsid w:val="00675EE0"/>
    <w:rsid w:val="00676AAC"/>
    <w:rsid w:val="00685770"/>
    <w:rsid w:val="0068751C"/>
    <w:rsid w:val="00692AB6"/>
    <w:rsid w:val="006952C7"/>
    <w:rsid w:val="00696984"/>
    <w:rsid w:val="006974F2"/>
    <w:rsid w:val="006A2763"/>
    <w:rsid w:val="006A2C70"/>
    <w:rsid w:val="006A4200"/>
    <w:rsid w:val="006A6CE3"/>
    <w:rsid w:val="006B28F0"/>
    <w:rsid w:val="006B5946"/>
    <w:rsid w:val="006B64F2"/>
    <w:rsid w:val="006B709C"/>
    <w:rsid w:val="006D0125"/>
    <w:rsid w:val="006D4E33"/>
    <w:rsid w:val="006E01D1"/>
    <w:rsid w:val="006E3A67"/>
    <w:rsid w:val="006E3AF8"/>
    <w:rsid w:val="006E5CEE"/>
    <w:rsid w:val="006F1DA2"/>
    <w:rsid w:val="0070117C"/>
    <w:rsid w:val="00701D29"/>
    <w:rsid w:val="007055AE"/>
    <w:rsid w:val="0070586D"/>
    <w:rsid w:val="00707014"/>
    <w:rsid w:val="00723065"/>
    <w:rsid w:val="00723599"/>
    <w:rsid w:val="00727E73"/>
    <w:rsid w:val="0074065D"/>
    <w:rsid w:val="00745A9F"/>
    <w:rsid w:val="007470C3"/>
    <w:rsid w:val="00750E1D"/>
    <w:rsid w:val="007565FA"/>
    <w:rsid w:val="0076181E"/>
    <w:rsid w:val="00763387"/>
    <w:rsid w:val="007659AD"/>
    <w:rsid w:val="00770E01"/>
    <w:rsid w:val="00773EA3"/>
    <w:rsid w:val="0078047B"/>
    <w:rsid w:val="00784EB3"/>
    <w:rsid w:val="00790A59"/>
    <w:rsid w:val="00794E72"/>
    <w:rsid w:val="007954D9"/>
    <w:rsid w:val="007A2A9E"/>
    <w:rsid w:val="007B4792"/>
    <w:rsid w:val="007B6B34"/>
    <w:rsid w:val="007B6BE2"/>
    <w:rsid w:val="007C1763"/>
    <w:rsid w:val="007C2EDB"/>
    <w:rsid w:val="007D4680"/>
    <w:rsid w:val="007D5923"/>
    <w:rsid w:val="007D6B7F"/>
    <w:rsid w:val="007E3F66"/>
    <w:rsid w:val="007E40B2"/>
    <w:rsid w:val="007E7BFF"/>
    <w:rsid w:val="007F120E"/>
    <w:rsid w:val="007F4864"/>
    <w:rsid w:val="007F524E"/>
    <w:rsid w:val="00803412"/>
    <w:rsid w:val="00803B46"/>
    <w:rsid w:val="00804CED"/>
    <w:rsid w:val="0080568F"/>
    <w:rsid w:val="00805CFC"/>
    <w:rsid w:val="0080776C"/>
    <w:rsid w:val="0081218A"/>
    <w:rsid w:val="00813D2D"/>
    <w:rsid w:val="00814EB1"/>
    <w:rsid w:val="00816A01"/>
    <w:rsid w:val="0082163E"/>
    <w:rsid w:val="00821EF2"/>
    <w:rsid w:val="00823696"/>
    <w:rsid w:val="00825B8C"/>
    <w:rsid w:val="00826387"/>
    <w:rsid w:val="00827F6E"/>
    <w:rsid w:val="00834EBF"/>
    <w:rsid w:val="008358A6"/>
    <w:rsid w:val="0083764F"/>
    <w:rsid w:val="00840B40"/>
    <w:rsid w:val="00842CAC"/>
    <w:rsid w:val="0084411D"/>
    <w:rsid w:val="0084669D"/>
    <w:rsid w:val="00857A23"/>
    <w:rsid w:val="008660CD"/>
    <w:rsid w:val="00874864"/>
    <w:rsid w:val="00882EAD"/>
    <w:rsid w:val="008852FC"/>
    <w:rsid w:val="0088604C"/>
    <w:rsid w:val="008876EC"/>
    <w:rsid w:val="00887C67"/>
    <w:rsid w:val="00887EE7"/>
    <w:rsid w:val="00890999"/>
    <w:rsid w:val="008A0341"/>
    <w:rsid w:val="008A1DFC"/>
    <w:rsid w:val="008B5842"/>
    <w:rsid w:val="008B79F0"/>
    <w:rsid w:val="008C6AD8"/>
    <w:rsid w:val="008D2F39"/>
    <w:rsid w:val="008D3CB8"/>
    <w:rsid w:val="008D542F"/>
    <w:rsid w:val="008E1EAC"/>
    <w:rsid w:val="008E3BC2"/>
    <w:rsid w:val="008E5CA2"/>
    <w:rsid w:val="008F1229"/>
    <w:rsid w:val="008F4293"/>
    <w:rsid w:val="008F43C2"/>
    <w:rsid w:val="008F5D14"/>
    <w:rsid w:val="008F7B5D"/>
    <w:rsid w:val="00901146"/>
    <w:rsid w:val="009040CE"/>
    <w:rsid w:val="00904BD6"/>
    <w:rsid w:val="0090574A"/>
    <w:rsid w:val="00915CAF"/>
    <w:rsid w:val="0091613A"/>
    <w:rsid w:val="00923578"/>
    <w:rsid w:val="00924D27"/>
    <w:rsid w:val="009255CC"/>
    <w:rsid w:val="00927592"/>
    <w:rsid w:val="009330E8"/>
    <w:rsid w:val="00935B72"/>
    <w:rsid w:val="00944D21"/>
    <w:rsid w:val="009463D8"/>
    <w:rsid w:val="00946AF6"/>
    <w:rsid w:val="009506E6"/>
    <w:rsid w:val="00952C74"/>
    <w:rsid w:val="009562D2"/>
    <w:rsid w:val="009562D5"/>
    <w:rsid w:val="00961206"/>
    <w:rsid w:val="00963401"/>
    <w:rsid w:val="00963896"/>
    <w:rsid w:val="009656C9"/>
    <w:rsid w:val="00974441"/>
    <w:rsid w:val="009756D4"/>
    <w:rsid w:val="009776DC"/>
    <w:rsid w:val="00981DF1"/>
    <w:rsid w:val="009820EB"/>
    <w:rsid w:val="00982A86"/>
    <w:rsid w:val="0098370A"/>
    <w:rsid w:val="0098647C"/>
    <w:rsid w:val="0099376C"/>
    <w:rsid w:val="00993AA9"/>
    <w:rsid w:val="009956DD"/>
    <w:rsid w:val="00996858"/>
    <w:rsid w:val="00997744"/>
    <w:rsid w:val="009A013B"/>
    <w:rsid w:val="009B14B4"/>
    <w:rsid w:val="009B728B"/>
    <w:rsid w:val="009B7FEB"/>
    <w:rsid w:val="009C1D04"/>
    <w:rsid w:val="009C2CCE"/>
    <w:rsid w:val="009C34DC"/>
    <w:rsid w:val="009C3B73"/>
    <w:rsid w:val="009C4AA1"/>
    <w:rsid w:val="009C7CFE"/>
    <w:rsid w:val="009E1632"/>
    <w:rsid w:val="009E2E56"/>
    <w:rsid w:val="009E2EE5"/>
    <w:rsid w:val="009E3647"/>
    <w:rsid w:val="009E58D0"/>
    <w:rsid w:val="009E7A95"/>
    <w:rsid w:val="009F0763"/>
    <w:rsid w:val="009F1B54"/>
    <w:rsid w:val="009F42D1"/>
    <w:rsid w:val="009F7225"/>
    <w:rsid w:val="00A02236"/>
    <w:rsid w:val="00A03024"/>
    <w:rsid w:val="00A06243"/>
    <w:rsid w:val="00A1067F"/>
    <w:rsid w:val="00A1251C"/>
    <w:rsid w:val="00A3061C"/>
    <w:rsid w:val="00A3118E"/>
    <w:rsid w:val="00A3268A"/>
    <w:rsid w:val="00A32A6E"/>
    <w:rsid w:val="00A33DC3"/>
    <w:rsid w:val="00A3461D"/>
    <w:rsid w:val="00A47A3C"/>
    <w:rsid w:val="00A53839"/>
    <w:rsid w:val="00A5500F"/>
    <w:rsid w:val="00A63F97"/>
    <w:rsid w:val="00A651C7"/>
    <w:rsid w:val="00A7377C"/>
    <w:rsid w:val="00A73BE9"/>
    <w:rsid w:val="00A778B5"/>
    <w:rsid w:val="00A83811"/>
    <w:rsid w:val="00A846E0"/>
    <w:rsid w:val="00A92B43"/>
    <w:rsid w:val="00A96B95"/>
    <w:rsid w:val="00AA5D2B"/>
    <w:rsid w:val="00AA7BF4"/>
    <w:rsid w:val="00AB1388"/>
    <w:rsid w:val="00AB2BB6"/>
    <w:rsid w:val="00AB2C40"/>
    <w:rsid w:val="00AB3126"/>
    <w:rsid w:val="00AB5B62"/>
    <w:rsid w:val="00AB6A7D"/>
    <w:rsid w:val="00AC0723"/>
    <w:rsid w:val="00AC3DAC"/>
    <w:rsid w:val="00AC4817"/>
    <w:rsid w:val="00AC4A2F"/>
    <w:rsid w:val="00AC4AF0"/>
    <w:rsid w:val="00AC4B3E"/>
    <w:rsid w:val="00AD0F0E"/>
    <w:rsid w:val="00AE1C68"/>
    <w:rsid w:val="00AE7FCE"/>
    <w:rsid w:val="00AF514D"/>
    <w:rsid w:val="00B11C65"/>
    <w:rsid w:val="00B15DA6"/>
    <w:rsid w:val="00B211EB"/>
    <w:rsid w:val="00B329A1"/>
    <w:rsid w:val="00B434E2"/>
    <w:rsid w:val="00B43827"/>
    <w:rsid w:val="00B45C3F"/>
    <w:rsid w:val="00B5065C"/>
    <w:rsid w:val="00B5138B"/>
    <w:rsid w:val="00B56110"/>
    <w:rsid w:val="00B60BBB"/>
    <w:rsid w:val="00B60C29"/>
    <w:rsid w:val="00B660AE"/>
    <w:rsid w:val="00B72CCE"/>
    <w:rsid w:val="00B72DDF"/>
    <w:rsid w:val="00B7318E"/>
    <w:rsid w:val="00B74524"/>
    <w:rsid w:val="00B822FD"/>
    <w:rsid w:val="00B8506D"/>
    <w:rsid w:val="00B93488"/>
    <w:rsid w:val="00B93D47"/>
    <w:rsid w:val="00BA00A8"/>
    <w:rsid w:val="00BA028E"/>
    <w:rsid w:val="00BA18C1"/>
    <w:rsid w:val="00BA230F"/>
    <w:rsid w:val="00BA3D92"/>
    <w:rsid w:val="00BA5BB3"/>
    <w:rsid w:val="00BA6398"/>
    <w:rsid w:val="00BB19DD"/>
    <w:rsid w:val="00BC1CB2"/>
    <w:rsid w:val="00BC1F3A"/>
    <w:rsid w:val="00BC4DE7"/>
    <w:rsid w:val="00BC590E"/>
    <w:rsid w:val="00BC5C9B"/>
    <w:rsid w:val="00BC6105"/>
    <w:rsid w:val="00BD1DE0"/>
    <w:rsid w:val="00BD3A15"/>
    <w:rsid w:val="00BD68F0"/>
    <w:rsid w:val="00BE1514"/>
    <w:rsid w:val="00BE1A77"/>
    <w:rsid w:val="00BE1FE0"/>
    <w:rsid w:val="00BE404A"/>
    <w:rsid w:val="00BE595B"/>
    <w:rsid w:val="00BE5E5C"/>
    <w:rsid w:val="00BE7E8C"/>
    <w:rsid w:val="00BF25F1"/>
    <w:rsid w:val="00BF293C"/>
    <w:rsid w:val="00C00CF4"/>
    <w:rsid w:val="00C03681"/>
    <w:rsid w:val="00C0753B"/>
    <w:rsid w:val="00C1495E"/>
    <w:rsid w:val="00C20F2A"/>
    <w:rsid w:val="00C2251F"/>
    <w:rsid w:val="00C27230"/>
    <w:rsid w:val="00C30511"/>
    <w:rsid w:val="00C32201"/>
    <w:rsid w:val="00C35BD1"/>
    <w:rsid w:val="00C36ADB"/>
    <w:rsid w:val="00C40ECD"/>
    <w:rsid w:val="00C4569B"/>
    <w:rsid w:val="00C459C0"/>
    <w:rsid w:val="00C45F1D"/>
    <w:rsid w:val="00C50231"/>
    <w:rsid w:val="00C518BD"/>
    <w:rsid w:val="00C54B5D"/>
    <w:rsid w:val="00C54B9C"/>
    <w:rsid w:val="00C60B3D"/>
    <w:rsid w:val="00C60C34"/>
    <w:rsid w:val="00C61AD7"/>
    <w:rsid w:val="00C654AF"/>
    <w:rsid w:val="00C659A9"/>
    <w:rsid w:val="00C66844"/>
    <w:rsid w:val="00C66E8E"/>
    <w:rsid w:val="00C70BAF"/>
    <w:rsid w:val="00C72AD3"/>
    <w:rsid w:val="00C76061"/>
    <w:rsid w:val="00C76FDA"/>
    <w:rsid w:val="00C82974"/>
    <w:rsid w:val="00C9010D"/>
    <w:rsid w:val="00C924E0"/>
    <w:rsid w:val="00C94D1F"/>
    <w:rsid w:val="00CA1B71"/>
    <w:rsid w:val="00CA5321"/>
    <w:rsid w:val="00CB05C9"/>
    <w:rsid w:val="00CB2B80"/>
    <w:rsid w:val="00CB5D1D"/>
    <w:rsid w:val="00CC258A"/>
    <w:rsid w:val="00CD6A01"/>
    <w:rsid w:val="00CD75A4"/>
    <w:rsid w:val="00CE4396"/>
    <w:rsid w:val="00CE488E"/>
    <w:rsid w:val="00CE7BF5"/>
    <w:rsid w:val="00CF1D70"/>
    <w:rsid w:val="00CF7EA5"/>
    <w:rsid w:val="00D016CE"/>
    <w:rsid w:val="00D037E4"/>
    <w:rsid w:val="00D0448D"/>
    <w:rsid w:val="00D07454"/>
    <w:rsid w:val="00D10C83"/>
    <w:rsid w:val="00D1383E"/>
    <w:rsid w:val="00D21B10"/>
    <w:rsid w:val="00D250E8"/>
    <w:rsid w:val="00D31EF2"/>
    <w:rsid w:val="00D350E0"/>
    <w:rsid w:val="00D433D8"/>
    <w:rsid w:val="00D43F10"/>
    <w:rsid w:val="00D506F5"/>
    <w:rsid w:val="00D554DA"/>
    <w:rsid w:val="00D73C50"/>
    <w:rsid w:val="00D74060"/>
    <w:rsid w:val="00D753B8"/>
    <w:rsid w:val="00D76F4D"/>
    <w:rsid w:val="00D8392E"/>
    <w:rsid w:val="00D845BC"/>
    <w:rsid w:val="00D85029"/>
    <w:rsid w:val="00D9044B"/>
    <w:rsid w:val="00D94165"/>
    <w:rsid w:val="00D97DBE"/>
    <w:rsid w:val="00DA2B3A"/>
    <w:rsid w:val="00DB6B88"/>
    <w:rsid w:val="00DC0D3A"/>
    <w:rsid w:val="00DC0D5A"/>
    <w:rsid w:val="00DC2F04"/>
    <w:rsid w:val="00DC478B"/>
    <w:rsid w:val="00DD4F27"/>
    <w:rsid w:val="00DE0A54"/>
    <w:rsid w:val="00DE17C8"/>
    <w:rsid w:val="00DE3D51"/>
    <w:rsid w:val="00DF18C1"/>
    <w:rsid w:val="00DF27CB"/>
    <w:rsid w:val="00DF2DCF"/>
    <w:rsid w:val="00E0462F"/>
    <w:rsid w:val="00E07943"/>
    <w:rsid w:val="00E11731"/>
    <w:rsid w:val="00E131DD"/>
    <w:rsid w:val="00E145A3"/>
    <w:rsid w:val="00E17896"/>
    <w:rsid w:val="00E26731"/>
    <w:rsid w:val="00E3216A"/>
    <w:rsid w:val="00E35D27"/>
    <w:rsid w:val="00E42B45"/>
    <w:rsid w:val="00E47919"/>
    <w:rsid w:val="00E5004F"/>
    <w:rsid w:val="00E51D99"/>
    <w:rsid w:val="00E532D4"/>
    <w:rsid w:val="00E64592"/>
    <w:rsid w:val="00E653EA"/>
    <w:rsid w:val="00E71A7E"/>
    <w:rsid w:val="00E73683"/>
    <w:rsid w:val="00E747B5"/>
    <w:rsid w:val="00E75FFF"/>
    <w:rsid w:val="00E81AE2"/>
    <w:rsid w:val="00E867C3"/>
    <w:rsid w:val="00E932F0"/>
    <w:rsid w:val="00E954B8"/>
    <w:rsid w:val="00E96293"/>
    <w:rsid w:val="00EA6487"/>
    <w:rsid w:val="00EB17D6"/>
    <w:rsid w:val="00EB2444"/>
    <w:rsid w:val="00EB48F1"/>
    <w:rsid w:val="00EB4AEF"/>
    <w:rsid w:val="00EB5321"/>
    <w:rsid w:val="00EB5DBE"/>
    <w:rsid w:val="00EB7F26"/>
    <w:rsid w:val="00EC5109"/>
    <w:rsid w:val="00ED10AF"/>
    <w:rsid w:val="00ED3D01"/>
    <w:rsid w:val="00ED54A1"/>
    <w:rsid w:val="00ED66AE"/>
    <w:rsid w:val="00EE2916"/>
    <w:rsid w:val="00EE5F94"/>
    <w:rsid w:val="00EE6FB2"/>
    <w:rsid w:val="00EF1D08"/>
    <w:rsid w:val="00EF7984"/>
    <w:rsid w:val="00F0204F"/>
    <w:rsid w:val="00F07123"/>
    <w:rsid w:val="00F216EC"/>
    <w:rsid w:val="00F2519E"/>
    <w:rsid w:val="00F32726"/>
    <w:rsid w:val="00F32E7F"/>
    <w:rsid w:val="00F34064"/>
    <w:rsid w:val="00F37D0A"/>
    <w:rsid w:val="00F4455F"/>
    <w:rsid w:val="00F464B3"/>
    <w:rsid w:val="00F47AC2"/>
    <w:rsid w:val="00F56A99"/>
    <w:rsid w:val="00F57ED0"/>
    <w:rsid w:val="00F6015E"/>
    <w:rsid w:val="00F60513"/>
    <w:rsid w:val="00F62D40"/>
    <w:rsid w:val="00F640AD"/>
    <w:rsid w:val="00F74B08"/>
    <w:rsid w:val="00F76A15"/>
    <w:rsid w:val="00F81B55"/>
    <w:rsid w:val="00F8311E"/>
    <w:rsid w:val="00F83746"/>
    <w:rsid w:val="00F85FCF"/>
    <w:rsid w:val="00F939DA"/>
    <w:rsid w:val="00FA1357"/>
    <w:rsid w:val="00FA3F26"/>
    <w:rsid w:val="00FA66C7"/>
    <w:rsid w:val="00FB1179"/>
    <w:rsid w:val="00FC35F8"/>
    <w:rsid w:val="00FC3F5F"/>
    <w:rsid w:val="00FC6A7A"/>
    <w:rsid w:val="00FD6A3A"/>
    <w:rsid w:val="00FD7534"/>
    <w:rsid w:val="00FE26AC"/>
    <w:rsid w:val="00FE3F57"/>
    <w:rsid w:val="00FE6171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D92456"/>
  <w15:docId w15:val="{054B68A8-75AB-470C-BD5D-DBEBEBB9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5946"/>
  </w:style>
  <w:style w:type="paragraph" w:styleId="Rubrik2">
    <w:name w:val="heading 2"/>
    <w:basedOn w:val="Normal"/>
    <w:next w:val="Normal"/>
    <w:link w:val="Rubrik2Char"/>
    <w:qFormat/>
    <w:rsid w:val="00525E88"/>
    <w:pPr>
      <w:keepNext/>
      <w:outlineLvl w:val="1"/>
    </w:pPr>
    <w:rPr>
      <w:rFonts w:ascii="Verdana" w:hAnsi="Verdana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C6AD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8C6AD8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525E88"/>
    <w:rPr>
      <w:b/>
      <w:bCs/>
    </w:rPr>
  </w:style>
  <w:style w:type="paragraph" w:customStyle="1" w:styleId="Negpunkttextomslag">
    <w:name w:val="Neg punkttext omslag"/>
    <w:basedOn w:val="Normal"/>
    <w:rsid w:val="00EE6FB2"/>
    <w:pPr>
      <w:tabs>
        <w:tab w:val="left" w:pos="397"/>
      </w:tabs>
      <w:autoSpaceDE w:val="0"/>
      <w:autoSpaceDN w:val="0"/>
      <w:adjustRightInd w:val="0"/>
      <w:spacing w:after="113" w:line="300" w:lineRule="atLeast"/>
      <w:ind w:left="396" w:hanging="396"/>
      <w:textAlignment w:val="center"/>
    </w:pPr>
    <w:rPr>
      <w:rFonts w:ascii="Eurostile LT Std" w:hAnsi="Eurostile LT Std" w:cs="Eurostile LT Std"/>
      <w:color w:val="FFFFFF"/>
      <w:sz w:val="22"/>
      <w:szCs w:val="22"/>
    </w:rPr>
  </w:style>
  <w:style w:type="character" w:styleId="Kommentarsreferens">
    <w:name w:val="annotation reference"/>
    <w:basedOn w:val="Standardstycketeckensnitt"/>
    <w:semiHidden/>
    <w:rsid w:val="00EE6FB2"/>
    <w:rPr>
      <w:sz w:val="16"/>
      <w:szCs w:val="16"/>
    </w:rPr>
  </w:style>
  <w:style w:type="paragraph" w:styleId="Kommentarer">
    <w:name w:val="annotation text"/>
    <w:basedOn w:val="Normal"/>
    <w:semiHidden/>
    <w:rsid w:val="00EE6FB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E6FB2"/>
    <w:rPr>
      <w:b/>
      <w:bCs/>
    </w:rPr>
  </w:style>
  <w:style w:type="paragraph" w:styleId="Ballongtext">
    <w:name w:val="Balloon Text"/>
    <w:basedOn w:val="Normal"/>
    <w:semiHidden/>
    <w:rsid w:val="00EE6FB2"/>
    <w:rPr>
      <w:rFonts w:ascii="Tahoma" w:hAnsi="Tahoma" w:cs="Tahoma"/>
      <w:sz w:val="16"/>
      <w:szCs w:val="16"/>
    </w:rPr>
  </w:style>
  <w:style w:type="paragraph" w:customStyle="1" w:styleId="3indragbrd">
    <w:name w:val="3 indrag bröd"/>
    <w:basedOn w:val="Normal"/>
    <w:rsid w:val="00887EE7"/>
    <w:pPr>
      <w:tabs>
        <w:tab w:val="left" w:pos="227"/>
      </w:tabs>
      <w:autoSpaceDE w:val="0"/>
      <w:autoSpaceDN w:val="0"/>
      <w:adjustRightInd w:val="0"/>
      <w:spacing w:line="220" w:lineRule="atLeast"/>
      <w:ind w:firstLine="227"/>
      <w:jc w:val="both"/>
      <w:textAlignment w:val="center"/>
    </w:pPr>
    <w:rPr>
      <w:rFonts w:ascii="Eurostile LT Std" w:hAnsi="Eurostile LT Std" w:cs="Eurostile LT Std"/>
      <w:color w:val="000000"/>
      <w:sz w:val="16"/>
      <w:szCs w:val="16"/>
    </w:rPr>
  </w:style>
  <w:style w:type="character" w:customStyle="1" w:styleId="mellanrubrik1">
    <w:name w:val="mellanrubrik1"/>
    <w:basedOn w:val="Standardstycketeckensnitt"/>
    <w:rsid w:val="001367FD"/>
    <w:rPr>
      <w:rFonts w:ascii="Arial" w:hAnsi="Arial" w:cs="Arial" w:hint="default"/>
      <w:b/>
      <w:bCs/>
      <w:strike w:val="0"/>
      <w:dstrike w:val="0"/>
      <w:color w:val="666666"/>
      <w:sz w:val="20"/>
      <w:szCs w:val="20"/>
      <w:u w:val="none"/>
      <w:effect w:val="none"/>
    </w:rPr>
  </w:style>
  <w:style w:type="character" w:customStyle="1" w:styleId="brodtext1">
    <w:name w:val="brodtext1"/>
    <w:basedOn w:val="Standardstycketeckensnitt"/>
    <w:rsid w:val="001367FD"/>
    <w:rPr>
      <w:rFonts w:ascii="Verdana" w:hAnsi="Verdana" w:hint="default"/>
      <w:color w:val="000000"/>
      <w:sz w:val="15"/>
      <w:szCs w:val="15"/>
    </w:rPr>
  </w:style>
  <w:style w:type="paragraph" w:customStyle="1" w:styleId="Allmntstyckeformat">
    <w:name w:val="[Allmänt styckeformat]"/>
    <w:basedOn w:val="Normal"/>
    <w:rsid w:val="00803412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customStyle="1" w:styleId="Bulletsid1">
    <w:name w:val="Bullet sid 1"/>
    <w:basedOn w:val="Normal"/>
    <w:uiPriority w:val="99"/>
    <w:rsid w:val="000E6CFC"/>
    <w:pPr>
      <w:tabs>
        <w:tab w:val="left" w:pos="320"/>
      </w:tabs>
      <w:autoSpaceDE w:val="0"/>
      <w:autoSpaceDN w:val="0"/>
      <w:adjustRightInd w:val="0"/>
      <w:spacing w:after="113" w:line="250" w:lineRule="atLeast"/>
      <w:ind w:left="340" w:hanging="340"/>
      <w:textAlignment w:val="center"/>
    </w:pPr>
    <w:rPr>
      <w:rFonts w:ascii="Myriad Pro" w:hAnsi="Myriad Pro" w:cs="Myriad Pro"/>
      <w:color w:val="000000"/>
      <w:sz w:val="22"/>
      <w:szCs w:val="22"/>
    </w:rPr>
  </w:style>
  <w:style w:type="paragraph" w:customStyle="1" w:styleId="3Indrag">
    <w:name w:val="3 Indrag"/>
    <w:basedOn w:val="Normal"/>
    <w:uiPriority w:val="99"/>
    <w:rsid w:val="000E6CFC"/>
    <w:pPr>
      <w:tabs>
        <w:tab w:val="left" w:pos="317"/>
      </w:tabs>
      <w:autoSpaceDE w:val="0"/>
      <w:autoSpaceDN w:val="0"/>
      <w:adjustRightInd w:val="0"/>
      <w:spacing w:line="250" w:lineRule="atLeast"/>
      <w:ind w:firstLine="317"/>
      <w:textAlignment w:val="center"/>
    </w:pPr>
    <w:rPr>
      <w:rFonts w:ascii="ITC Berkeley Oldstyle Std Bk" w:hAnsi="ITC Berkeley Oldstyle Std Bk" w:cs="ITC Berkeley Oldstyle Std Bk"/>
      <w:color w:val="000000"/>
      <w:sz w:val="18"/>
      <w:szCs w:val="18"/>
    </w:rPr>
  </w:style>
  <w:style w:type="paragraph" w:customStyle="1" w:styleId="4Mellanrub">
    <w:name w:val="4 Mellanrub"/>
    <w:basedOn w:val="Normal"/>
    <w:rsid w:val="000734D2"/>
    <w:pPr>
      <w:tabs>
        <w:tab w:val="left" w:pos="320"/>
      </w:tabs>
      <w:autoSpaceDE w:val="0"/>
      <w:autoSpaceDN w:val="0"/>
      <w:adjustRightInd w:val="0"/>
      <w:spacing w:line="250" w:lineRule="atLeast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styleId="Hyperlnk">
    <w:name w:val="Hyperlink"/>
    <w:basedOn w:val="Standardstycketeckensnitt"/>
    <w:rsid w:val="00F0204F"/>
    <w:rPr>
      <w:color w:val="0000FF"/>
      <w:u w:val="single"/>
    </w:rPr>
  </w:style>
  <w:style w:type="paragraph" w:customStyle="1" w:styleId="Ingetstyckeformat">
    <w:name w:val="[Inget styckeformat]"/>
    <w:rsid w:val="006E01D1"/>
    <w:pPr>
      <w:pBdr>
        <w:bottom w:val="single" w:sz="8" w:space="26" w:color="0070B9"/>
      </w:pBdr>
      <w:tabs>
        <w:tab w:val="left" w:pos="317"/>
      </w:tabs>
      <w:autoSpaceDE w:val="0"/>
      <w:autoSpaceDN w:val="0"/>
      <w:adjustRightInd w:val="0"/>
      <w:spacing w:after="113" w:line="288" w:lineRule="auto"/>
      <w:textAlignment w:val="center"/>
    </w:pPr>
    <w:rPr>
      <w:rFonts w:ascii="Verdana" w:hAnsi="Verdana" w:cs="Myriad Pro"/>
      <w:color w:val="000000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531A0C"/>
    <w:rPr>
      <w:rFonts w:ascii="Verdana" w:hAnsi="Verdana"/>
      <w:b/>
      <w:bCs/>
      <w:sz w:val="28"/>
      <w:szCs w:val="24"/>
    </w:rPr>
  </w:style>
  <w:style w:type="paragraph" w:customStyle="1" w:styleId="Kapitelrub">
    <w:name w:val="Kapitelrub"/>
    <w:basedOn w:val="4Mellanrub"/>
    <w:uiPriority w:val="99"/>
    <w:rsid w:val="007659AD"/>
    <w:pPr>
      <w:spacing w:after="57" w:line="400" w:lineRule="atLeast"/>
    </w:pPr>
    <w:rPr>
      <w:color w:val="008EFF"/>
      <w:sz w:val="28"/>
      <w:szCs w:val="28"/>
    </w:rPr>
  </w:style>
  <w:style w:type="paragraph" w:styleId="Liststycke">
    <w:name w:val="List Paragraph"/>
    <w:basedOn w:val="Normal"/>
    <w:uiPriority w:val="34"/>
    <w:qFormat/>
    <w:rsid w:val="009F7225"/>
    <w:pPr>
      <w:ind w:left="720"/>
      <w:contextualSpacing/>
    </w:pPr>
  </w:style>
  <w:style w:type="paragraph" w:customStyle="1" w:styleId="Punkttextsid1">
    <w:name w:val="Punkttext sid 1"/>
    <w:basedOn w:val="Ingetstyckeformat"/>
    <w:uiPriority w:val="99"/>
    <w:rsid w:val="004E4225"/>
    <w:pPr>
      <w:pBdr>
        <w:bottom w:val="none" w:sz="0" w:space="0" w:color="auto"/>
      </w:pBdr>
      <w:tabs>
        <w:tab w:val="clear" w:pos="317"/>
        <w:tab w:val="left" w:pos="320"/>
      </w:tabs>
      <w:spacing w:line="250" w:lineRule="atLeast"/>
      <w:ind w:left="170" w:hanging="170"/>
    </w:pPr>
    <w:rPr>
      <w:rFonts w:ascii="Myriad Pro" w:hAnsi="Myriad Pro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EC51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-Roman" w:hAnsi="Myriad-Roman" w:cs="Myriad-Roman"/>
      <w:color w:val="000000"/>
      <w:sz w:val="18"/>
      <w:szCs w:val="18"/>
    </w:rPr>
  </w:style>
  <w:style w:type="paragraph" w:customStyle="1" w:styleId="2Brd">
    <w:name w:val="2 Bröd"/>
    <w:basedOn w:val="Normal"/>
    <w:uiPriority w:val="99"/>
    <w:rsid w:val="00EC5109"/>
    <w:pPr>
      <w:widowControl w:val="0"/>
      <w:tabs>
        <w:tab w:val="left" w:pos="317"/>
      </w:tabs>
      <w:autoSpaceDE w:val="0"/>
      <w:autoSpaceDN w:val="0"/>
      <w:adjustRightInd w:val="0"/>
      <w:spacing w:line="240" w:lineRule="atLeast"/>
      <w:textAlignment w:val="center"/>
    </w:pPr>
    <w:rPr>
      <w:rFonts w:ascii="BerkeleyStd-Book" w:hAnsi="BerkeleyStd-Book" w:cs="BerkeleyStd-Book"/>
      <w:color w:val="000000"/>
      <w:sz w:val="18"/>
      <w:szCs w:val="18"/>
    </w:rPr>
  </w:style>
  <w:style w:type="paragraph" w:styleId="Normalwebb">
    <w:name w:val="Normal (Web)"/>
    <w:basedOn w:val="Normal"/>
    <w:uiPriority w:val="99"/>
    <w:rsid w:val="00993AA9"/>
    <w:pPr>
      <w:spacing w:before="100" w:beforeAutospacing="1" w:after="100" w:afterAutospacing="1"/>
    </w:pPr>
  </w:style>
  <w:style w:type="paragraph" w:customStyle="1" w:styleId="Default">
    <w:name w:val="Default"/>
    <w:rsid w:val="00E954B8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Body1">
    <w:name w:val="Body 1"/>
    <w:rsid w:val="00961206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Rubrikrd">
    <w:name w:val="Rubrik röd"/>
    <w:basedOn w:val="Ingetstyckeformat"/>
    <w:uiPriority w:val="99"/>
    <w:rsid w:val="003A7FAA"/>
    <w:pPr>
      <w:widowControl w:val="0"/>
      <w:pBdr>
        <w:bottom w:val="none" w:sz="0" w:space="0" w:color="auto"/>
      </w:pBdr>
      <w:tabs>
        <w:tab w:val="clear" w:pos="317"/>
      </w:tabs>
      <w:spacing w:after="283" w:line="680" w:lineRule="atLeast"/>
    </w:pPr>
    <w:rPr>
      <w:rFonts w:ascii="Hall-Bold" w:hAnsi="Hall-Bold" w:cs="Hall-Bold"/>
      <w:b/>
      <w:bCs/>
      <w:color w:val="C52633"/>
      <w:spacing w:val="-18"/>
      <w:sz w:val="46"/>
      <w:szCs w:val="46"/>
    </w:rPr>
  </w:style>
  <w:style w:type="paragraph" w:customStyle="1" w:styleId="3Mellanrubrik">
    <w:name w:val="3 Mellanrubrik"/>
    <w:basedOn w:val="Ingetstyckeformat"/>
    <w:uiPriority w:val="99"/>
    <w:rsid w:val="003A7FAA"/>
    <w:pPr>
      <w:widowControl w:val="0"/>
      <w:pBdr>
        <w:bottom w:val="none" w:sz="0" w:space="0" w:color="auto"/>
      </w:pBdr>
      <w:tabs>
        <w:tab w:val="clear" w:pos="317"/>
      </w:tabs>
      <w:spacing w:after="0" w:line="400" w:lineRule="atLeast"/>
    </w:pPr>
    <w:rPr>
      <w:rFonts w:ascii="Hall-Bold" w:hAnsi="Hall-Bold" w:cs="Hall-Bold"/>
      <w:b/>
      <w:bCs/>
      <w:spacing w:val="-4"/>
      <w:sz w:val="38"/>
      <w:szCs w:val="38"/>
    </w:rPr>
  </w:style>
  <w:style w:type="paragraph" w:customStyle="1" w:styleId="5Punkttext">
    <w:name w:val="5 Punkttext"/>
    <w:basedOn w:val="Ingetstyckeformat"/>
    <w:uiPriority w:val="99"/>
    <w:rsid w:val="003A7FAA"/>
    <w:pPr>
      <w:widowControl w:val="0"/>
      <w:pBdr>
        <w:bottom w:val="none" w:sz="0" w:space="0" w:color="auto"/>
      </w:pBdr>
      <w:tabs>
        <w:tab w:val="clear" w:pos="317"/>
        <w:tab w:val="left" w:pos="283"/>
      </w:tabs>
      <w:spacing w:before="57" w:after="57" w:line="280" w:lineRule="atLeast"/>
      <w:ind w:left="283" w:hanging="283"/>
    </w:pPr>
    <w:rPr>
      <w:rFonts w:ascii="Hall" w:hAnsi="Hall" w:cs="Hall"/>
      <w:sz w:val="24"/>
      <w:szCs w:val="24"/>
    </w:rPr>
  </w:style>
  <w:style w:type="paragraph" w:customStyle="1" w:styleId="9Underrubrik">
    <w:name w:val="9 Underrubrik"/>
    <w:basedOn w:val="Ingetstyckeformat"/>
    <w:uiPriority w:val="99"/>
    <w:rsid w:val="00111FF1"/>
    <w:pPr>
      <w:widowControl w:val="0"/>
      <w:pBdr>
        <w:bottom w:val="none" w:sz="0" w:space="0" w:color="auto"/>
      </w:pBdr>
      <w:tabs>
        <w:tab w:val="clear" w:pos="317"/>
      </w:tabs>
      <w:spacing w:after="0"/>
    </w:pPr>
    <w:rPr>
      <w:rFonts w:ascii="Hall" w:hAnsi="Hall" w:cs="Hall-Bold"/>
      <w:b/>
      <w:bCs/>
      <w:sz w:val="24"/>
      <w:szCs w:val="24"/>
    </w:rPr>
  </w:style>
  <w:style w:type="paragraph" w:customStyle="1" w:styleId="TABELL">
    <w:name w:val="TABELL"/>
    <w:basedOn w:val="Ingetstyckeformat"/>
    <w:uiPriority w:val="99"/>
    <w:rsid w:val="003A7FAA"/>
    <w:pPr>
      <w:widowControl w:val="0"/>
      <w:pBdr>
        <w:bottom w:val="none" w:sz="0" w:space="0" w:color="auto"/>
      </w:pBdr>
      <w:tabs>
        <w:tab w:val="left" w:pos="170"/>
      </w:tabs>
      <w:spacing w:after="0" w:line="160" w:lineRule="atLeast"/>
    </w:pPr>
    <w:rPr>
      <w:rFonts w:ascii="Hall" w:hAnsi="Hall" w:cs="Hall"/>
      <w:w w:val="90"/>
      <w:sz w:val="14"/>
      <w:szCs w:val="14"/>
    </w:rPr>
  </w:style>
  <w:style w:type="paragraph" w:customStyle="1" w:styleId="Normal1">
    <w:name w:val="Normal1"/>
    <w:rsid w:val="00E3216A"/>
    <w:rPr>
      <w:color w:val="000000"/>
    </w:rPr>
  </w:style>
  <w:style w:type="character" w:customStyle="1" w:styleId="A1">
    <w:name w:val="A1"/>
    <w:uiPriority w:val="99"/>
    <w:rsid w:val="002C2C98"/>
    <w:rPr>
      <w:rFonts w:cs="Hall"/>
      <w:b/>
      <w:bCs/>
      <w:color w:val="000000"/>
      <w:sz w:val="40"/>
      <w:szCs w:val="40"/>
    </w:rPr>
  </w:style>
  <w:style w:type="paragraph" w:customStyle="1" w:styleId="Pa2">
    <w:name w:val="Pa2"/>
    <w:basedOn w:val="Default"/>
    <w:next w:val="Default"/>
    <w:uiPriority w:val="99"/>
    <w:rsid w:val="002C2C98"/>
    <w:pPr>
      <w:widowControl/>
      <w:spacing w:line="241" w:lineRule="atLeast"/>
    </w:pPr>
    <w:rPr>
      <w:rFonts w:ascii="Hall" w:hAnsi="Hall"/>
      <w:color w:val="auto"/>
    </w:rPr>
  </w:style>
  <w:style w:type="character" w:customStyle="1" w:styleId="A3">
    <w:name w:val="A3"/>
    <w:uiPriority w:val="99"/>
    <w:rsid w:val="002C2C98"/>
    <w:rPr>
      <w:rFonts w:cs="Hall"/>
      <w:color w:val="000000"/>
      <w:sz w:val="46"/>
      <w:szCs w:val="46"/>
    </w:rPr>
  </w:style>
  <w:style w:type="paragraph" w:customStyle="1" w:styleId="Pa12">
    <w:name w:val="Pa12"/>
    <w:basedOn w:val="Default"/>
    <w:next w:val="Default"/>
    <w:uiPriority w:val="99"/>
    <w:rsid w:val="002C2C98"/>
    <w:pPr>
      <w:widowControl/>
      <w:spacing w:line="201" w:lineRule="atLeast"/>
    </w:pPr>
    <w:rPr>
      <w:rFonts w:ascii="Hall" w:hAnsi="Hall"/>
      <w:color w:val="auto"/>
    </w:rPr>
  </w:style>
  <w:style w:type="character" w:customStyle="1" w:styleId="bumpedfont15">
    <w:name w:val="bumpedfont15"/>
    <w:basedOn w:val="Standardstycketeckensnitt"/>
    <w:rsid w:val="00152F6A"/>
  </w:style>
  <w:style w:type="paragraph" w:customStyle="1" w:styleId="Ingresssid2">
    <w:name w:val="Ingress sid 2"/>
    <w:basedOn w:val="Ingetstyckeformat"/>
    <w:uiPriority w:val="99"/>
    <w:rsid w:val="00E11731"/>
    <w:pPr>
      <w:pBdr>
        <w:bottom w:val="none" w:sz="0" w:space="0" w:color="auto"/>
      </w:pBdr>
      <w:tabs>
        <w:tab w:val="clear" w:pos="317"/>
        <w:tab w:val="left" w:pos="283"/>
        <w:tab w:val="left" w:pos="454"/>
      </w:tabs>
      <w:spacing w:before="113" w:after="0" w:line="290" w:lineRule="atLeast"/>
    </w:pPr>
    <w:rPr>
      <w:rFonts w:ascii="Hall" w:hAnsi="Hall" w:cs="Hall"/>
      <w:b/>
      <w:bCs/>
      <w:spacing w:val="1"/>
      <w:sz w:val="20"/>
      <w:szCs w:val="20"/>
    </w:rPr>
  </w:style>
  <w:style w:type="paragraph" w:customStyle="1" w:styleId="Rubriksvart">
    <w:name w:val="Rubrik svart"/>
    <w:basedOn w:val="Ingetstyckeformat"/>
    <w:uiPriority w:val="99"/>
    <w:rsid w:val="00477BB6"/>
    <w:pPr>
      <w:pBdr>
        <w:bottom w:val="none" w:sz="0" w:space="0" w:color="auto"/>
      </w:pBdr>
      <w:tabs>
        <w:tab w:val="clear" w:pos="317"/>
      </w:tabs>
      <w:spacing w:after="283" w:line="560" w:lineRule="atLeast"/>
    </w:pPr>
    <w:rPr>
      <w:rFonts w:ascii="Hall" w:hAnsi="Hall" w:cs="Hall"/>
      <w:b/>
      <w:bCs/>
      <w:spacing w:val="-18"/>
      <w:sz w:val="44"/>
      <w:szCs w:val="44"/>
    </w:rPr>
  </w:style>
  <w:style w:type="character" w:customStyle="1" w:styleId="Nmn1">
    <w:name w:val="Nämn1"/>
    <w:basedOn w:val="Standardstycketeckensnitt"/>
    <w:uiPriority w:val="99"/>
    <w:semiHidden/>
    <w:unhideWhenUsed/>
    <w:rsid w:val="00C50231"/>
    <w:rPr>
      <w:color w:val="2B579A"/>
      <w:shd w:val="clear" w:color="auto" w:fill="E6E6E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4CED"/>
    <w:rPr>
      <w:color w:val="808080"/>
      <w:shd w:val="clear" w:color="auto" w:fill="E6E6E6"/>
    </w:rPr>
  </w:style>
  <w:style w:type="character" w:customStyle="1" w:styleId="SidfotChar">
    <w:name w:val="Sidfot Char"/>
    <w:basedOn w:val="Standardstycketeckensnitt"/>
    <w:link w:val="Sidfot"/>
    <w:rsid w:val="005D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berglund@catenafastigheter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ny.thogersen@catenafastigheter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2129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2007-05-23</vt:lpstr>
      <vt:lpstr>2007-05-23</vt:lpstr>
    </vt:vector>
  </TitlesOfParts>
  <Company>Brinova Fastigheter AB</Company>
  <LinksUpToDate>false</LinksUpToDate>
  <CharactersWithSpaces>2421</CharactersWithSpaces>
  <SharedDoc>false</SharedDoc>
  <HLinks>
    <vt:vector size="6" baseType="variant">
      <vt:variant>
        <vt:i4>6291498</vt:i4>
      </vt:variant>
      <vt:variant>
        <vt:i4>0</vt:i4>
      </vt:variant>
      <vt:variant>
        <vt:i4>0</vt:i4>
      </vt:variant>
      <vt:variant>
        <vt:i4>5</vt:i4>
      </vt:variant>
      <vt:variant>
        <vt:lpwstr>http://www.brinova-web.tv/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2007-05-23</dc:title>
  <dc:creator>Mikael Waldesten</dc:creator>
  <cp:lastModifiedBy>Annie Nyblom</cp:lastModifiedBy>
  <cp:revision>3</cp:revision>
  <cp:lastPrinted>2018-05-03T13:40:00Z</cp:lastPrinted>
  <dcterms:created xsi:type="dcterms:W3CDTF">2018-05-04T08:39:00Z</dcterms:created>
  <dcterms:modified xsi:type="dcterms:W3CDTF">2018-05-04T09:21:00Z</dcterms:modified>
</cp:coreProperties>
</file>